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B28" w:rsidRPr="00CD2B28" w:rsidRDefault="00CD2B28" w:rsidP="00CD2B28">
      <w:pPr>
        <w:jc w:val="right"/>
        <w:rPr>
          <w:b/>
          <w:sz w:val="24"/>
        </w:rPr>
      </w:pPr>
      <w:bookmarkStart w:id="0" w:name="_GoBack"/>
      <w:bookmarkEnd w:id="0"/>
    </w:p>
    <w:p w:rsidR="00CD2B28" w:rsidRPr="00CD2B28" w:rsidRDefault="00CD2B28" w:rsidP="00CD2B28">
      <w:pPr>
        <w:jc w:val="right"/>
        <w:rPr>
          <w:b/>
          <w:sz w:val="24"/>
        </w:rPr>
      </w:pPr>
    </w:p>
    <w:p w:rsidR="00CD2B28" w:rsidRPr="00CD2B28" w:rsidRDefault="00CD2B28" w:rsidP="00CD2B28"/>
    <w:tbl>
      <w:tblPr>
        <w:tblStyle w:val="TableGrid1"/>
        <w:tblW w:w="0" w:type="auto"/>
        <w:tblInd w:w="108" w:type="dxa"/>
        <w:tbl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insideH w:val="single" w:sz="36" w:space="0" w:color="A6A6A6" w:themeColor="background1" w:themeShade="A6"/>
          <w:insideV w:val="single" w:sz="36" w:space="0" w:color="A6A6A6" w:themeColor="background1" w:themeShade="A6"/>
        </w:tblBorders>
        <w:tblLook w:val="04A0" w:firstRow="1" w:lastRow="0" w:firstColumn="1" w:lastColumn="0" w:noHBand="0" w:noVBand="1"/>
      </w:tblPr>
      <w:tblGrid>
        <w:gridCol w:w="9072"/>
      </w:tblGrid>
      <w:tr w:rsidR="00CD2B28" w:rsidRPr="00CD2B28" w:rsidTr="00474047">
        <w:tc>
          <w:tcPr>
            <w:tcW w:w="9072" w:type="dxa"/>
          </w:tcPr>
          <w:p w:rsidR="00CD2B28" w:rsidRPr="00CD2B28" w:rsidRDefault="00CD2B28" w:rsidP="00CD2B28">
            <w:pPr>
              <w:jc w:val="center"/>
              <w:rPr>
                <w:b/>
                <w:sz w:val="40"/>
                <w:szCs w:val="40"/>
              </w:rPr>
            </w:pPr>
          </w:p>
          <w:p w:rsidR="00CD2B28" w:rsidRPr="00CD2B28" w:rsidRDefault="00CD2B28" w:rsidP="00CD2B28">
            <w:pPr>
              <w:jc w:val="center"/>
              <w:rPr>
                <w:b/>
                <w:sz w:val="40"/>
                <w:szCs w:val="40"/>
              </w:rPr>
            </w:pPr>
          </w:p>
          <w:p w:rsidR="00CD2B28" w:rsidRPr="00CD2B28" w:rsidRDefault="00A64A98" w:rsidP="00CD2B28">
            <w:pPr>
              <w:jc w:val="center"/>
              <w:rPr>
                <w:b/>
                <w:sz w:val="40"/>
                <w:szCs w:val="40"/>
              </w:rPr>
            </w:pPr>
            <w:r>
              <w:rPr>
                <w:b/>
                <w:sz w:val="40"/>
                <w:szCs w:val="40"/>
              </w:rPr>
              <w:t xml:space="preserve">System </w:t>
            </w:r>
            <w:r w:rsidR="007D23A2">
              <w:rPr>
                <w:b/>
                <w:sz w:val="40"/>
                <w:szCs w:val="40"/>
              </w:rPr>
              <w:t>Specification</w:t>
            </w:r>
          </w:p>
          <w:p w:rsidR="00CD2B28" w:rsidRPr="00CD2B28" w:rsidRDefault="00CD2B28" w:rsidP="00CD2B28">
            <w:pPr>
              <w:jc w:val="center"/>
              <w:rPr>
                <w:b/>
                <w:sz w:val="40"/>
                <w:szCs w:val="40"/>
              </w:rPr>
            </w:pPr>
          </w:p>
          <w:p w:rsidR="00CD2B28" w:rsidRPr="00CD2B28" w:rsidRDefault="00CD2B28" w:rsidP="00CD2B28">
            <w:pPr>
              <w:jc w:val="center"/>
              <w:rPr>
                <w:b/>
                <w:sz w:val="40"/>
                <w:szCs w:val="40"/>
              </w:rPr>
            </w:pPr>
          </w:p>
          <w:p w:rsidR="00CD2B28" w:rsidRPr="00CD2B28" w:rsidRDefault="00CD2B28" w:rsidP="00CD2B28">
            <w:pPr>
              <w:jc w:val="center"/>
              <w:rPr>
                <w:b/>
                <w:sz w:val="40"/>
                <w:szCs w:val="40"/>
              </w:rPr>
            </w:pPr>
          </w:p>
          <w:p w:rsidR="00CD2B28" w:rsidRPr="00CD2B28" w:rsidRDefault="00CD2B28" w:rsidP="00CD2B28">
            <w:pPr>
              <w:jc w:val="center"/>
              <w:rPr>
                <w:b/>
                <w:sz w:val="40"/>
                <w:szCs w:val="40"/>
              </w:rPr>
            </w:pPr>
            <w:r w:rsidRPr="00CD2B28">
              <w:rPr>
                <w:b/>
                <w:sz w:val="40"/>
                <w:szCs w:val="40"/>
              </w:rPr>
              <w:t xml:space="preserve">Trainee Information Systems </w:t>
            </w:r>
          </w:p>
          <w:p w:rsidR="00CD2B28" w:rsidRPr="00CD2B28" w:rsidRDefault="00CD2B28" w:rsidP="00CD2B28">
            <w:pPr>
              <w:jc w:val="center"/>
              <w:rPr>
                <w:b/>
                <w:sz w:val="40"/>
                <w:szCs w:val="40"/>
              </w:rPr>
            </w:pPr>
          </w:p>
          <w:p w:rsidR="00CD2B28" w:rsidRPr="00CD2B28" w:rsidRDefault="00CD2B28" w:rsidP="00CD2B28">
            <w:pPr>
              <w:jc w:val="center"/>
              <w:rPr>
                <w:b/>
                <w:sz w:val="32"/>
              </w:rPr>
            </w:pPr>
          </w:p>
        </w:tc>
      </w:tr>
    </w:tbl>
    <w:p w:rsidR="00CD2B28" w:rsidRPr="00CD2B28" w:rsidRDefault="00CD2B28" w:rsidP="00CD2B28"/>
    <w:p w:rsidR="00CD2B28" w:rsidRPr="00CD2B28" w:rsidRDefault="00CD2B28" w:rsidP="00CD2B28">
      <w:pPr>
        <w:rPr>
          <w:b/>
          <w:bCs/>
          <w:color w:val="000000"/>
          <w:sz w:val="22"/>
          <w:szCs w:val="28"/>
        </w:rPr>
      </w:pPr>
      <w:r w:rsidRPr="00CD2B28">
        <w:br w:type="page"/>
      </w:r>
    </w:p>
    <w:p w:rsidR="00CD2B28" w:rsidRPr="00CD2B28" w:rsidRDefault="00CD2B28" w:rsidP="000366A4">
      <w:pPr>
        <w:pStyle w:val="RPH1"/>
      </w:pPr>
      <w:bookmarkStart w:id="1" w:name="_Toc423955151"/>
      <w:bookmarkStart w:id="2" w:name="_Ref424141488"/>
      <w:bookmarkStart w:id="3" w:name="_Ref430963047"/>
      <w:bookmarkStart w:id="4" w:name="_Ref432409400"/>
      <w:bookmarkStart w:id="5" w:name="_Toc434591680"/>
      <w:r w:rsidRPr="00CD2B28">
        <w:lastRenderedPageBreak/>
        <w:t>Document Control</w:t>
      </w:r>
      <w:bookmarkEnd w:id="1"/>
      <w:bookmarkEnd w:id="2"/>
      <w:bookmarkEnd w:id="3"/>
      <w:bookmarkEnd w:id="4"/>
      <w:bookmarkEnd w:id="5"/>
    </w:p>
    <w:p w:rsidR="00CD2B28" w:rsidRPr="00CD2B28" w:rsidRDefault="00CD2B28" w:rsidP="00CD2B28"/>
    <w:tbl>
      <w:tblPr>
        <w:tblStyle w:val="TableGrid1"/>
        <w:tblW w:w="9498" w:type="dxa"/>
        <w:tblInd w:w="108" w:type="dxa"/>
        <w:tblLayout w:type="fixed"/>
        <w:tblLook w:val="04A0" w:firstRow="1" w:lastRow="0" w:firstColumn="1" w:lastColumn="0" w:noHBand="0" w:noVBand="1"/>
      </w:tblPr>
      <w:tblGrid>
        <w:gridCol w:w="1843"/>
        <w:gridCol w:w="1843"/>
        <w:gridCol w:w="850"/>
        <w:gridCol w:w="4962"/>
      </w:tblGrid>
      <w:tr w:rsidR="00CD2B28" w:rsidRPr="00CD2B28" w:rsidTr="00474047">
        <w:tc>
          <w:tcPr>
            <w:tcW w:w="9498" w:type="dxa"/>
            <w:gridSpan w:val="4"/>
          </w:tcPr>
          <w:p w:rsidR="00CD2B28" w:rsidRPr="00CD2B28" w:rsidRDefault="00CD2B28" w:rsidP="00CD2B28">
            <w:pPr>
              <w:rPr>
                <w:b/>
              </w:rPr>
            </w:pPr>
            <w:r w:rsidRPr="00CD2B28">
              <w:rPr>
                <w:b/>
              </w:rPr>
              <w:t>Document change record</w:t>
            </w:r>
          </w:p>
        </w:tc>
      </w:tr>
      <w:tr w:rsidR="00CD2B28" w:rsidRPr="00CD2B28" w:rsidTr="00474047">
        <w:tc>
          <w:tcPr>
            <w:tcW w:w="1843" w:type="dxa"/>
          </w:tcPr>
          <w:p w:rsidR="00CD2B28" w:rsidRPr="00CD2B28" w:rsidRDefault="00CD2B28" w:rsidP="00CD2B28">
            <w:pPr>
              <w:rPr>
                <w:b/>
              </w:rPr>
            </w:pPr>
            <w:r w:rsidRPr="00CD2B28">
              <w:rPr>
                <w:b/>
              </w:rPr>
              <w:t>Date</w:t>
            </w:r>
          </w:p>
        </w:tc>
        <w:tc>
          <w:tcPr>
            <w:tcW w:w="1843" w:type="dxa"/>
          </w:tcPr>
          <w:p w:rsidR="00CD2B28" w:rsidRPr="00CD2B28" w:rsidRDefault="00CD2B28" w:rsidP="00CD2B28">
            <w:pPr>
              <w:rPr>
                <w:b/>
              </w:rPr>
            </w:pPr>
            <w:r w:rsidRPr="00CD2B28">
              <w:rPr>
                <w:b/>
              </w:rPr>
              <w:t>Author</w:t>
            </w:r>
          </w:p>
        </w:tc>
        <w:tc>
          <w:tcPr>
            <w:tcW w:w="850" w:type="dxa"/>
          </w:tcPr>
          <w:p w:rsidR="00CD2B28" w:rsidRPr="00CD2B28" w:rsidRDefault="00CD2B28" w:rsidP="00CD2B28">
            <w:pPr>
              <w:rPr>
                <w:sz w:val="18"/>
                <w:szCs w:val="18"/>
              </w:rPr>
            </w:pPr>
            <w:r w:rsidRPr="00CD2B28">
              <w:rPr>
                <w:sz w:val="18"/>
                <w:szCs w:val="18"/>
              </w:rPr>
              <w:t>Version</w:t>
            </w:r>
          </w:p>
        </w:tc>
        <w:tc>
          <w:tcPr>
            <w:tcW w:w="4962" w:type="dxa"/>
          </w:tcPr>
          <w:p w:rsidR="00CD2B28" w:rsidRPr="00CD2B28" w:rsidRDefault="00CD2B28" w:rsidP="00CD2B28">
            <w:pPr>
              <w:rPr>
                <w:b/>
              </w:rPr>
            </w:pPr>
            <w:r w:rsidRPr="00CD2B28">
              <w:rPr>
                <w:b/>
              </w:rPr>
              <w:t>Reference</w:t>
            </w:r>
          </w:p>
        </w:tc>
      </w:tr>
      <w:tr w:rsidR="00CD2B28" w:rsidRPr="00CD2B28" w:rsidTr="00474047">
        <w:tc>
          <w:tcPr>
            <w:tcW w:w="1843" w:type="dxa"/>
          </w:tcPr>
          <w:p w:rsidR="00CD2B28" w:rsidRPr="00CD2B28" w:rsidRDefault="00605B2A" w:rsidP="00CD2B28">
            <w:r>
              <w:t>30 September</w:t>
            </w:r>
          </w:p>
        </w:tc>
        <w:tc>
          <w:tcPr>
            <w:tcW w:w="1843" w:type="dxa"/>
          </w:tcPr>
          <w:p w:rsidR="00CD2B28" w:rsidRPr="00CD2B28" w:rsidRDefault="00605B2A" w:rsidP="00CD2B28">
            <w:r>
              <w:t>Rob Pink</w:t>
            </w:r>
          </w:p>
        </w:tc>
        <w:tc>
          <w:tcPr>
            <w:tcW w:w="850" w:type="dxa"/>
          </w:tcPr>
          <w:p w:rsidR="00CD2B28" w:rsidRPr="00CD2B28" w:rsidRDefault="00605B2A" w:rsidP="00CD2B28">
            <w:r>
              <w:t>0.1</w:t>
            </w:r>
          </w:p>
        </w:tc>
        <w:tc>
          <w:tcPr>
            <w:tcW w:w="4962" w:type="dxa"/>
          </w:tcPr>
          <w:p w:rsidR="00CD2B28" w:rsidRPr="00CD2B28" w:rsidRDefault="00826A62" w:rsidP="00CD2B28">
            <w:r>
              <w:t>Draft</w:t>
            </w:r>
          </w:p>
        </w:tc>
      </w:tr>
      <w:tr w:rsidR="00826A62" w:rsidRPr="00CD2B28" w:rsidTr="00474047">
        <w:tc>
          <w:tcPr>
            <w:tcW w:w="1843" w:type="dxa"/>
          </w:tcPr>
          <w:p w:rsidR="00826A62" w:rsidRPr="00CD2B28" w:rsidRDefault="00826A62" w:rsidP="00826A62">
            <w:r>
              <w:t>7 October</w:t>
            </w:r>
          </w:p>
        </w:tc>
        <w:tc>
          <w:tcPr>
            <w:tcW w:w="1843" w:type="dxa"/>
          </w:tcPr>
          <w:p w:rsidR="00826A62" w:rsidRPr="00CD2B28" w:rsidRDefault="00826A62" w:rsidP="00C23748">
            <w:r>
              <w:t>Rob Pink</w:t>
            </w:r>
          </w:p>
        </w:tc>
        <w:tc>
          <w:tcPr>
            <w:tcW w:w="850" w:type="dxa"/>
          </w:tcPr>
          <w:p w:rsidR="00826A62" w:rsidRPr="00CD2B28" w:rsidRDefault="00826A62" w:rsidP="00CD2B28">
            <w:r>
              <w:t>0.2</w:t>
            </w:r>
          </w:p>
        </w:tc>
        <w:tc>
          <w:tcPr>
            <w:tcW w:w="4962" w:type="dxa"/>
          </w:tcPr>
          <w:p w:rsidR="00826A62" w:rsidRPr="00CD2B28" w:rsidRDefault="00826A62" w:rsidP="00CD2B28">
            <w:r>
              <w:t>Draft</w:t>
            </w:r>
          </w:p>
        </w:tc>
      </w:tr>
      <w:tr w:rsidR="00826A62" w:rsidRPr="00CD2B28" w:rsidTr="00474047">
        <w:tc>
          <w:tcPr>
            <w:tcW w:w="1843" w:type="dxa"/>
          </w:tcPr>
          <w:p w:rsidR="00826A62" w:rsidRPr="00CD2B28" w:rsidRDefault="00E03C4F" w:rsidP="00CD2B28">
            <w:r>
              <w:t>26 October</w:t>
            </w:r>
          </w:p>
        </w:tc>
        <w:tc>
          <w:tcPr>
            <w:tcW w:w="1843" w:type="dxa"/>
          </w:tcPr>
          <w:p w:rsidR="00826A62" w:rsidRPr="00CD2B28" w:rsidRDefault="00E03C4F" w:rsidP="00CD2B28">
            <w:r>
              <w:t>Rob Pink</w:t>
            </w:r>
          </w:p>
        </w:tc>
        <w:tc>
          <w:tcPr>
            <w:tcW w:w="850" w:type="dxa"/>
          </w:tcPr>
          <w:p w:rsidR="00826A62" w:rsidRPr="00CD2B28" w:rsidRDefault="00A64A98" w:rsidP="00CD2B28">
            <w:r>
              <w:t>0.3</w:t>
            </w:r>
          </w:p>
        </w:tc>
        <w:tc>
          <w:tcPr>
            <w:tcW w:w="4962" w:type="dxa"/>
          </w:tcPr>
          <w:p w:rsidR="00826A62" w:rsidRDefault="00384D53" w:rsidP="00CD2B28">
            <w:r>
              <w:t xml:space="preserve">Draft for </w:t>
            </w:r>
            <w:r w:rsidR="00A54972">
              <w:t xml:space="preserve">wider </w:t>
            </w:r>
            <w:r>
              <w:t>circulation and comment</w:t>
            </w:r>
          </w:p>
        </w:tc>
      </w:tr>
      <w:tr w:rsidR="00826A62" w:rsidRPr="00CD2B28" w:rsidTr="00474047">
        <w:tc>
          <w:tcPr>
            <w:tcW w:w="1843" w:type="dxa"/>
          </w:tcPr>
          <w:p w:rsidR="00826A62" w:rsidRDefault="00EB0EE6" w:rsidP="00CD2B28">
            <w:r>
              <w:t>6 November</w:t>
            </w:r>
          </w:p>
        </w:tc>
        <w:tc>
          <w:tcPr>
            <w:tcW w:w="1843" w:type="dxa"/>
          </w:tcPr>
          <w:p w:rsidR="00826A62" w:rsidRDefault="00EB0EE6" w:rsidP="00CD2B28">
            <w:r>
              <w:t>Benjamin Witton</w:t>
            </w:r>
          </w:p>
        </w:tc>
        <w:tc>
          <w:tcPr>
            <w:tcW w:w="850" w:type="dxa"/>
          </w:tcPr>
          <w:p w:rsidR="00826A62" w:rsidRDefault="00EB0EE6" w:rsidP="00CD2B28">
            <w:r>
              <w:t>0.4</w:t>
            </w:r>
          </w:p>
        </w:tc>
        <w:tc>
          <w:tcPr>
            <w:tcW w:w="4962" w:type="dxa"/>
          </w:tcPr>
          <w:p w:rsidR="00826A62" w:rsidRDefault="00C677DE" w:rsidP="00CD2B28">
            <w:r>
              <w:t>User arche</w:t>
            </w:r>
            <w:r w:rsidR="00EB0EE6">
              <w:t>types added to the appendix</w:t>
            </w:r>
          </w:p>
        </w:tc>
      </w:tr>
      <w:tr w:rsidR="00826A62" w:rsidRPr="00CD2B28" w:rsidTr="00474047">
        <w:tc>
          <w:tcPr>
            <w:tcW w:w="1843" w:type="dxa"/>
          </w:tcPr>
          <w:p w:rsidR="00826A62" w:rsidRDefault="00826A62" w:rsidP="00A70105"/>
        </w:tc>
        <w:tc>
          <w:tcPr>
            <w:tcW w:w="1843" w:type="dxa"/>
          </w:tcPr>
          <w:p w:rsidR="00826A62" w:rsidRDefault="00826A62" w:rsidP="00A70105"/>
        </w:tc>
        <w:tc>
          <w:tcPr>
            <w:tcW w:w="850" w:type="dxa"/>
          </w:tcPr>
          <w:p w:rsidR="00826A62" w:rsidRDefault="00826A62" w:rsidP="00CD2B28"/>
        </w:tc>
        <w:tc>
          <w:tcPr>
            <w:tcW w:w="4962" w:type="dxa"/>
          </w:tcPr>
          <w:p w:rsidR="00826A62" w:rsidRDefault="00826A62" w:rsidP="00CD2B28"/>
        </w:tc>
      </w:tr>
    </w:tbl>
    <w:p w:rsidR="00CD2B28" w:rsidRPr="00CD2B28" w:rsidRDefault="00CD2B28" w:rsidP="00CD2B28"/>
    <w:p w:rsidR="00CD2B28" w:rsidRPr="00CD2B28" w:rsidRDefault="00CD2B28" w:rsidP="00CD2B28"/>
    <w:tbl>
      <w:tblPr>
        <w:tblStyle w:val="TableGrid1"/>
        <w:tblW w:w="9498" w:type="dxa"/>
        <w:tblInd w:w="108" w:type="dxa"/>
        <w:tblLook w:val="04A0" w:firstRow="1" w:lastRow="0" w:firstColumn="1" w:lastColumn="0" w:noHBand="0" w:noVBand="1"/>
      </w:tblPr>
      <w:tblGrid>
        <w:gridCol w:w="1985"/>
        <w:gridCol w:w="7513"/>
      </w:tblGrid>
      <w:tr w:rsidR="00CD2B28" w:rsidRPr="00CD2B28" w:rsidTr="00474047">
        <w:tc>
          <w:tcPr>
            <w:tcW w:w="9498" w:type="dxa"/>
            <w:gridSpan w:val="2"/>
          </w:tcPr>
          <w:p w:rsidR="00CD2B28" w:rsidRPr="00CD2B28" w:rsidRDefault="00D25056" w:rsidP="00D25056">
            <w:pPr>
              <w:rPr>
                <w:rFonts w:cs="Arial"/>
                <w:b/>
              </w:rPr>
            </w:pPr>
            <w:r>
              <w:rPr>
                <w:rFonts w:cs="Arial"/>
                <w:b/>
              </w:rPr>
              <w:t xml:space="preserve">Named </w:t>
            </w:r>
            <w:r w:rsidR="00CD2B28" w:rsidRPr="00CD2B28">
              <w:rPr>
                <w:rFonts w:cs="Arial"/>
                <w:b/>
              </w:rPr>
              <w:t>Reviewers</w:t>
            </w:r>
          </w:p>
        </w:tc>
      </w:tr>
      <w:tr w:rsidR="00CD2B28" w:rsidRPr="00CD2B28" w:rsidTr="0083007E">
        <w:tc>
          <w:tcPr>
            <w:tcW w:w="1985" w:type="dxa"/>
          </w:tcPr>
          <w:p w:rsidR="00CD2B28" w:rsidRPr="00CD2B28" w:rsidRDefault="009E6E83" w:rsidP="009E6E83">
            <w:pPr>
              <w:rPr>
                <w:rFonts w:cs="Arial"/>
              </w:rPr>
            </w:pPr>
            <w:r>
              <w:rPr>
                <w:rFonts w:cs="Arial"/>
              </w:rPr>
              <w:t>Sue Mulcock</w:t>
            </w:r>
          </w:p>
        </w:tc>
        <w:tc>
          <w:tcPr>
            <w:tcW w:w="7513" w:type="dxa"/>
          </w:tcPr>
          <w:p w:rsidR="00CD2B28" w:rsidRPr="00CD2B28" w:rsidRDefault="009E6E83" w:rsidP="009E6E83">
            <w:pPr>
              <w:rPr>
                <w:rFonts w:cs="Arial"/>
              </w:rPr>
            </w:pPr>
            <w:r>
              <w:rPr>
                <w:rFonts w:cs="Arial"/>
              </w:rPr>
              <w:t xml:space="preserve">Commercial Specialist  - </w:t>
            </w:r>
            <w:r w:rsidRPr="009E6E83">
              <w:rPr>
                <w:rFonts w:cs="Arial"/>
              </w:rPr>
              <w:t>DH Procurement Services</w:t>
            </w:r>
          </w:p>
        </w:tc>
      </w:tr>
      <w:tr w:rsidR="00CD2B28" w:rsidRPr="00CD2B28" w:rsidTr="0083007E">
        <w:tc>
          <w:tcPr>
            <w:tcW w:w="1985" w:type="dxa"/>
          </w:tcPr>
          <w:p w:rsidR="00CD2B28" w:rsidRPr="00CD2B28" w:rsidRDefault="00106706" w:rsidP="0083007E">
            <w:pPr>
              <w:rPr>
                <w:rFonts w:cs="Arial"/>
              </w:rPr>
            </w:pPr>
            <w:r w:rsidRPr="00106706">
              <w:rPr>
                <w:rFonts w:cs="Arial"/>
              </w:rPr>
              <w:t>James Clayton</w:t>
            </w:r>
          </w:p>
        </w:tc>
        <w:tc>
          <w:tcPr>
            <w:tcW w:w="7513" w:type="dxa"/>
          </w:tcPr>
          <w:p w:rsidR="00CD2B28" w:rsidRPr="00CD2B28" w:rsidRDefault="00106706" w:rsidP="00106706">
            <w:pPr>
              <w:rPr>
                <w:rFonts w:cs="Arial"/>
              </w:rPr>
            </w:pPr>
            <w:r>
              <w:rPr>
                <w:rFonts w:cs="Arial"/>
              </w:rPr>
              <w:t xml:space="preserve">Senior Associate </w:t>
            </w:r>
            <w:r w:rsidRPr="00106706">
              <w:rPr>
                <w:rFonts w:cs="Arial"/>
              </w:rPr>
              <w:t>Commercial Business Services</w:t>
            </w:r>
            <w:r>
              <w:rPr>
                <w:rFonts w:cs="Arial"/>
              </w:rPr>
              <w:t xml:space="preserve"> - </w:t>
            </w:r>
            <w:r w:rsidRPr="00106706">
              <w:rPr>
                <w:rFonts w:cs="Arial"/>
              </w:rPr>
              <w:t>Hill Dickinson LLP</w:t>
            </w:r>
          </w:p>
        </w:tc>
      </w:tr>
      <w:tr w:rsidR="00106706" w:rsidRPr="00CD2B28" w:rsidTr="0083007E">
        <w:tc>
          <w:tcPr>
            <w:tcW w:w="1985" w:type="dxa"/>
          </w:tcPr>
          <w:p w:rsidR="00106706" w:rsidRPr="00106706" w:rsidRDefault="008560E4" w:rsidP="00106706">
            <w:pPr>
              <w:rPr>
                <w:rFonts w:cs="Arial"/>
              </w:rPr>
            </w:pPr>
            <w:r>
              <w:rPr>
                <w:rFonts w:cs="Arial"/>
              </w:rPr>
              <w:t xml:space="preserve">James Freed </w:t>
            </w:r>
          </w:p>
        </w:tc>
        <w:tc>
          <w:tcPr>
            <w:tcW w:w="7513" w:type="dxa"/>
          </w:tcPr>
          <w:p w:rsidR="00106706" w:rsidRDefault="008560E4" w:rsidP="00106706">
            <w:pPr>
              <w:rPr>
                <w:rFonts w:cs="Arial"/>
              </w:rPr>
            </w:pPr>
            <w:r>
              <w:rPr>
                <w:rFonts w:cs="Arial"/>
              </w:rPr>
              <w:t>Chief Information Officer</w:t>
            </w:r>
          </w:p>
        </w:tc>
      </w:tr>
      <w:tr w:rsidR="00106706" w:rsidRPr="00CD2B28" w:rsidTr="0083007E">
        <w:tc>
          <w:tcPr>
            <w:tcW w:w="1985" w:type="dxa"/>
          </w:tcPr>
          <w:p w:rsidR="00106706" w:rsidRPr="00106706" w:rsidRDefault="00D25056" w:rsidP="00106706">
            <w:pPr>
              <w:rPr>
                <w:rFonts w:cs="Arial"/>
              </w:rPr>
            </w:pPr>
            <w:r>
              <w:rPr>
                <w:rFonts w:cs="Arial"/>
              </w:rPr>
              <w:t xml:space="preserve">Professor </w:t>
            </w:r>
            <w:r w:rsidR="0083007E">
              <w:rPr>
                <w:rFonts w:cs="Arial"/>
              </w:rPr>
              <w:t>Nicki Latham</w:t>
            </w:r>
          </w:p>
        </w:tc>
        <w:tc>
          <w:tcPr>
            <w:tcW w:w="7513" w:type="dxa"/>
          </w:tcPr>
          <w:p w:rsidR="00106706" w:rsidRDefault="00D25056" w:rsidP="00106706">
            <w:pPr>
              <w:rPr>
                <w:rFonts w:cs="Arial"/>
              </w:rPr>
            </w:pPr>
            <w:r w:rsidRPr="00D25056">
              <w:rPr>
                <w:rFonts w:cs="Arial"/>
              </w:rPr>
              <w:t>Executive Director of Performance and Development</w:t>
            </w:r>
          </w:p>
        </w:tc>
      </w:tr>
      <w:tr w:rsidR="00106706" w:rsidRPr="00CD2B28" w:rsidTr="0083007E">
        <w:tc>
          <w:tcPr>
            <w:tcW w:w="1985" w:type="dxa"/>
          </w:tcPr>
          <w:p w:rsidR="00106706" w:rsidRPr="00106706" w:rsidRDefault="00A23A60" w:rsidP="00106706">
            <w:pPr>
              <w:rPr>
                <w:rFonts w:cs="Arial"/>
              </w:rPr>
            </w:pPr>
            <w:r>
              <w:rPr>
                <w:rFonts w:cs="Arial"/>
              </w:rPr>
              <w:t>Benjamin Witton</w:t>
            </w:r>
          </w:p>
        </w:tc>
        <w:tc>
          <w:tcPr>
            <w:tcW w:w="7513" w:type="dxa"/>
          </w:tcPr>
          <w:p w:rsidR="00106706" w:rsidRDefault="00A23A60" w:rsidP="00106706">
            <w:pPr>
              <w:rPr>
                <w:rFonts w:cs="Arial"/>
              </w:rPr>
            </w:pPr>
            <w:r>
              <w:rPr>
                <w:rFonts w:cs="Arial"/>
              </w:rPr>
              <w:t>Assistant Project Manager</w:t>
            </w:r>
          </w:p>
        </w:tc>
      </w:tr>
      <w:tr w:rsidR="00001455" w:rsidRPr="00CD2B28" w:rsidTr="0083007E">
        <w:tc>
          <w:tcPr>
            <w:tcW w:w="1985" w:type="dxa"/>
          </w:tcPr>
          <w:p w:rsidR="00001455" w:rsidRPr="00CD2B28" w:rsidRDefault="00001455" w:rsidP="00430E7A">
            <w:pPr>
              <w:rPr>
                <w:rFonts w:cs="Arial"/>
              </w:rPr>
            </w:pPr>
          </w:p>
        </w:tc>
        <w:tc>
          <w:tcPr>
            <w:tcW w:w="7513" w:type="dxa"/>
          </w:tcPr>
          <w:p w:rsidR="00001455" w:rsidRPr="00CD2B28" w:rsidRDefault="00001455" w:rsidP="00430E7A">
            <w:pPr>
              <w:rPr>
                <w:rFonts w:cs="Arial"/>
              </w:rPr>
            </w:pPr>
          </w:p>
        </w:tc>
      </w:tr>
    </w:tbl>
    <w:p w:rsidR="00CD2B28" w:rsidRDefault="00CD2B28" w:rsidP="00CD2B28"/>
    <w:p w:rsidR="008560E4" w:rsidRPr="00CD2B28" w:rsidRDefault="008560E4" w:rsidP="00CD2B28"/>
    <w:tbl>
      <w:tblPr>
        <w:tblStyle w:val="TableGrid1"/>
        <w:tblW w:w="9498" w:type="dxa"/>
        <w:tblInd w:w="108" w:type="dxa"/>
        <w:tblLook w:val="04A0" w:firstRow="1" w:lastRow="0" w:firstColumn="1" w:lastColumn="0" w:noHBand="0" w:noVBand="1"/>
      </w:tblPr>
      <w:tblGrid>
        <w:gridCol w:w="9498"/>
      </w:tblGrid>
      <w:tr w:rsidR="008560E4" w:rsidTr="00AD2520">
        <w:tc>
          <w:tcPr>
            <w:tcW w:w="9498" w:type="dxa"/>
          </w:tcPr>
          <w:p w:rsidR="008560E4" w:rsidRPr="008560E4" w:rsidRDefault="008560E4" w:rsidP="00AD2520">
            <w:pPr>
              <w:rPr>
                <w:rFonts w:cs="Arial"/>
                <w:b/>
              </w:rPr>
            </w:pPr>
            <w:r w:rsidRPr="008560E4">
              <w:rPr>
                <w:rFonts w:cs="Arial"/>
                <w:b/>
              </w:rPr>
              <w:t xml:space="preserve">Reviewer groups </w:t>
            </w:r>
          </w:p>
        </w:tc>
      </w:tr>
      <w:tr w:rsidR="008560E4" w:rsidTr="00AD2520">
        <w:tc>
          <w:tcPr>
            <w:tcW w:w="9498" w:type="dxa"/>
          </w:tcPr>
          <w:p w:rsidR="008560E4" w:rsidRDefault="008560E4" w:rsidP="008560E4">
            <w:pPr>
              <w:rPr>
                <w:rFonts w:cs="Arial"/>
              </w:rPr>
            </w:pPr>
            <w:r>
              <w:rPr>
                <w:rFonts w:cs="Arial"/>
              </w:rPr>
              <w:t>TIS Project Board</w:t>
            </w:r>
            <w:r w:rsidR="00D25056">
              <w:rPr>
                <w:rFonts w:cs="Arial"/>
              </w:rPr>
              <w:t xml:space="preserve"> members</w:t>
            </w:r>
          </w:p>
        </w:tc>
      </w:tr>
      <w:tr w:rsidR="008560E4" w:rsidTr="00AD2520">
        <w:tc>
          <w:tcPr>
            <w:tcW w:w="9498" w:type="dxa"/>
          </w:tcPr>
          <w:p w:rsidR="008560E4" w:rsidRDefault="008560E4" w:rsidP="00AD2520">
            <w:pPr>
              <w:rPr>
                <w:rFonts w:cs="Arial"/>
              </w:rPr>
            </w:pPr>
            <w:r>
              <w:rPr>
                <w:rFonts w:cs="Arial"/>
              </w:rPr>
              <w:t>National Education Commission</w:t>
            </w:r>
            <w:r w:rsidR="00D25056">
              <w:rPr>
                <w:rFonts w:cs="Arial"/>
              </w:rPr>
              <w:t>ers</w:t>
            </w:r>
            <w:r>
              <w:rPr>
                <w:rFonts w:cs="Arial"/>
              </w:rPr>
              <w:t xml:space="preserve"> Network</w:t>
            </w:r>
          </w:p>
        </w:tc>
      </w:tr>
      <w:tr w:rsidR="008560E4" w:rsidTr="00AD2520">
        <w:tc>
          <w:tcPr>
            <w:tcW w:w="9498" w:type="dxa"/>
          </w:tcPr>
          <w:p w:rsidR="008560E4" w:rsidRDefault="008560E4" w:rsidP="00AD2520">
            <w:pPr>
              <w:rPr>
                <w:rFonts w:cs="Arial"/>
              </w:rPr>
            </w:pPr>
            <w:r>
              <w:rPr>
                <w:rFonts w:cs="Arial"/>
              </w:rPr>
              <w:t>COPMED Senior Manager’s Forum</w:t>
            </w:r>
          </w:p>
        </w:tc>
      </w:tr>
      <w:tr w:rsidR="008560E4" w:rsidTr="00AD2520">
        <w:tc>
          <w:tcPr>
            <w:tcW w:w="9498" w:type="dxa"/>
          </w:tcPr>
          <w:p w:rsidR="008560E4" w:rsidRDefault="008560E4" w:rsidP="008560E4">
            <w:pPr>
              <w:rPr>
                <w:rFonts w:cs="Arial"/>
              </w:rPr>
            </w:pPr>
            <w:r>
              <w:rPr>
                <w:rFonts w:cs="Arial"/>
              </w:rPr>
              <w:t>Pharmacy Network</w:t>
            </w:r>
          </w:p>
        </w:tc>
      </w:tr>
      <w:tr w:rsidR="008560E4" w:rsidRPr="00CD2B28" w:rsidTr="00AD2520">
        <w:tc>
          <w:tcPr>
            <w:tcW w:w="9498" w:type="dxa"/>
          </w:tcPr>
          <w:p w:rsidR="008560E4" w:rsidRPr="00CD2B28" w:rsidRDefault="008560E4" w:rsidP="00AD2520">
            <w:pPr>
              <w:rPr>
                <w:rFonts w:cs="Arial"/>
              </w:rPr>
            </w:pPr>
            <w:r>
              <w:rPr>
                <w:rFonts w:cs="Arial"/>
              </w:rPr>
              <w:t>School of Healthcare Scientists</w:t>
            </w:r>
          </w:p>
        </w:tc>
      </w:tr>
      <w:tr w:rsidR="008560E4" w:rsidTr="00AD2520">
        <w:tc>
          <w:tcPr>
            <w:tcW w:w="9498" w:type="dxa"/>
          </w:tcPr>
          <w:p w:rsidR="008560E4" w:rsidRDefault="008560E4" w:rsidP="008560E4">
            <w:pPr>
              <w:rPr>
                <w:rFonts w:cs="Arial"/>
              </w:rPr>
            </w:pPr>
            <w:r>
              <w:rPr>
                <w:rFonts w:cs="Arial"/>
              </w:rPr>
              <w:t>Dental Manager’s Network</w:t>
            </w:r>
          </w:p>
        </w:tc>
      </w:tr>
      <w:tr w:rsidR="00391761" w:rsidTr="00AD2520">
        <w:tc>
          <w:tcPr>
            <w:tcW w:w="9498" w:type="dxa"/>
          </w:tcPr>
          <w:p w:rsidR="00391761" w:rsidRDefault="00391761" w:rsidP="008560E4">
            <w:pPr>
              <w:rPr>
                <w:rFonts w:cs="Arial"/>
              </w:rPr>
            </w:pPr>
            <w:r>
              <w:rPr>
                <w:rFonts w:cs="Arial"/>
              </w:rPr>
              <w:t xml:space="preserve">National </w:t>
            </w:r>
            <w:r w:rsidR="001B295C">
              <w:rPr>
                <w:rFonts w:cs="Arial"/>
              </w:rPr>
              <w:t>Informatics Hub</w:t>
            </w:r>
          </w:p>
        </w:tc>
      </w:tr>
    </w:tbl>
    <w:p w:rsidR="00CD2B28" w:rsidRPr="00CD2B28" w:rsidRDefault="00CD2B28" w:rsidP="00CD2B28"/>
    <w:p w:rsidR="00CD2B28" w:rsidRPr="00CD2B28" w:rsidRDefault="00CD2B28" w:rsidP="00CD2B28"/>
    <w:p w:rsidR="00CD2B28" w:rsidRPr="00CD2B28" w:rsidRDefault="00CD2B28" w:rsidP="00CD2B28">
      <w:r w:rsidRPr="00CD2B28">
        <w:br w:type="page"/>
      </w:r>
    </w:p>
    <w:p w:rsidR="00332A87" w:rsidRDefault="00332A87" w:rsidP="00CD2B28"/>
    <w:p w:rsidR="00A60C1C" w:rsidRDefault="00A60C1C" w:rsidP="00A60C1C">
      <w:pPr>
        <w:pStyle w:val="RPH1"/>
      </w:pPr>
      <w:bookmarkStart w:id="6" w:name="_Toc434591681"/>
      <w:r>
        <w:t>Contents</w:t>
      </w:r>
      <w:bookmarkEnd w:id="6"/>
    </w:p>
    <w:p w:rsidR="00A60C1C" w:rsidRDefault="00A60C1C" w:rsidP="00A60C1C">
      <w:pPr>
        <w:pStyle w:val="RPN1"/>
      </w:pPr>
    </w:p>
    <w:p w:rsidR="00A23A60" w:rsidRDefault="003909FA">
      <w:pPr>
        <w:pStyle w:val="TOC1"/>
        <w:tabs>
          <w:tab w:val="left" w:pos="720"/>
          <w:tab w:val="right" w:leader="dot" w:pos="905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4591680" w:history="1">
        <w:r w:rsidR="00A23A60" w:rsidRPr="001D6B36">
          <w:rPr>
            <w:rStyle w:val="Hyperlink"/>
            <w:noProof/>
          </w:rPr>
          <w:t>1.</w:t>
        </w:r>
        <w:r w:rsidR="00A23A60">
          <w:rPr>
            <w:rFonts w:asciiTheme="minorHAnsi" w:eastAsiaTheme="minorEastAsia" w:hAnsiTheme="minorHAnsi" w:cstheme="minorBidi"/>
            <w:noProof/>
            <w:sz w:val="22"/>
            <w:szCs w:val="22"/>
          </w:rPr>
          <w:tab/>
        </w:r>
        <w:r w:rsidR="00A23A60" w:rsidRPr="001D6B36">
          <w:rPr>
            <w:rStyle w:val="Hyperlink"/>
            <w:noProof/>
          </w:rPr>
          <w:t>Document Control</w:t>
        </w:r>
        <w:r w:rsidR="00A23A60">
          <w:rPr>
            <w:noProof/>
            <w:webHidden/>
          </w:rPr>
          <w:tab/>
        </w:r>
        <w:r w:rsidR="00A23A60">
          <w:rPr>
            <w:noProof/>
            <w:webHidden/>
          </w:rPr>
          <w:fldChar w:fldCharType="begin"/>
        </w:r>
        <w:r w:rsidR="00A23A60">
          <w:rPr>
            <w:noProof/>
            <w:webHidden/>
          </w:rPr>
          <w:instrText xml:space="preserve"> PAGEREF _Toc434591680 \h </w:instrText>
        </w:r>
        <w:r w:rsidR="00A23A60">
          <w:rPr>
            <w:noProof/>
            <w:webHidden/>
          </w:rPr>
        </w:r>
        <w:r w:rsidR="00A23A60">
          <w:rPr>
            <w:noProof/>
            <w:webHidden/>
          </w:rPr>
          <w:fldChar w:fldCharType="separate"/>
        </w:r>
        <w:r w:rsidR="00A23A60">
          <w:rPr>
            <w:noProof/>
            <w:webHidden/>
          </w:rPr>
          <w:t>2</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1" w:history="1">
        <w:r w:rsidR="00A23A60" w:rsidRPr="001D6B36">
          <w:rPr>
            <w:rStyle w:val="Hyperlink"/>
            <w:noProof/>
          </w:rPr>
          <w:t>2.</w:t>
        </w:r>
        <w:r w:rsidR="00A23A60">
          <w:rPr>
            <w:rFonts w:asciiTheme="minorHAnsi" w:eastAsiaTheme="minorEastAsia" w:hAnsiTheme="minorHAnsi" w:cstheme="minorBidi"/>
            <w:noProof/>
            <w:sz w:val="22"/>
            <w:szCs w:val="22"/>
          </w:rPr>
          <w:tab/>
        </w:r>
        <w:r w:rsidR="00A23A60" w:rsidRPr="001D6B36">
          <w:rPr>
            <w:rStyle w:val="Hyperlink"/>
            <w:noProof/>
          </w:rPr>
          <w:t>Contents</w:t>
        </w:r>
        <w:r w:rsidR="00A23A60">
          <w:rPr>
            <w:noProof/>
            <w:webHidden/>
          </w:rPr>
          <w:tab/>
        </w:r>
        <w:r w:rsidR="00A23A60">
          <w:rPr>
            <w:noProof/>
            <w:webHidden/>
          </w:rPr>
          <w:fldChar w:fldCharType="begin"/>
        </w:r>
        <w:r w:rsidR="00A23A60">
          <w:rPr>
            <w:noProof/>
            <w:webHidden/>
          </w:rPr>
          <w:instrText xml:space="preserve"> PAGEREF _Toc434591681 \h </w:instrText>
        </w:r>
        <w:r w:rsidR="00A23A60">
          <w:rPr>
            <w:noProof/>
            <w:webHidden/>
          </w:rPr>
        </w:r>
        <w:r w:rsidR="00A23A60">
          <w:rPr>
            <w:noProof/>
            <w:webHidden/>
          </w:rPr>
          <w:fldChar w:fldCharType="separate"/>
        </w:r>
        <w:r w:rsidR="00A23A60">
          <w:rPr>
            <w:noProof/>
            <w:webHidden/>
          </w:rPr>
          <w:t>3</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2" w:history="1">
        <w:r w:rsidR="00A23A60" w:rsidRPr="001D6B36">
          <w:rPr>
            <w:rStyle w:val="Hyperlink"/>
            <w:noProof/>
          </w:rPr>
          <w:t>3.</w:t>
        </w:r>
        <w:r w:rsidR="00A23A60">
          <w:rPr>
            <w:rFonts w:asciiTheme="minorHAnsi" w:eastAsiaTheme="minorEastAsia" w:hAnsiTheme="minorHAnsi" w:cstheme="minorBidi"/>
            <w:noProof/>
            <w:sz w:val="22"/>
            <w:szCs w:val="22"/>
          </w:rPr>
          <w:tab/>
        </w:r>
        <w:r w:rsidR="00A23A60" w:rsidRPr="001D6B36">
          <w:rPr>
            <w:rStyle w:val="Hyperlink"/>
            <w:noProof/>
          </w:rPr>
          <w:t>About this documents</w:t>
        </w:r>
        <w:r w:rsidR="00A23A60">
          <w:rPr>
            <w:noProof/>
            <w:webHidden/>
          </w:rPr>
          <w:tab/>
        </w:r>
        <w:r w:rsidR="00A23A60">
          <w:rPr>
            <w:noProof/>
            <w:webHidden/>
          </w:rPr>
          <w:fldChar w:fldCharType="begin"/>
        </w:r>
        <w:r w:rsidR="00A23A60">
          <w:rPr>
            <w:noProof/>
            <w:webHidden/>
          </w:rPr>
          <w:instrText xml:space="preserve"> PAGEREF _Toc434591682 \h </w:instrText>
        </w:r>
        <w:r w:rsidR="00A23A60">
          <w:rPr>
            <w:noProof/>
            <w:webHidden/>
          </w:rPr>
        </w:r>
        <w:r w:rsidR="00A23A60">
          <w:rPr>
            <w:noProof/>
            <w:webHidden/>
          </w:rPr>
          <w:fldChar w:fldCharType="separate"/>
        </w:r>
        <w:r w:rsidR="00A23A60">
          <w:rPr>
            <w:noProof/>
            <w:webHidden/>
          </w:rPr>
          <w:t>6</w:t>
        </w:r>
        <w:r w:rsidR="00A23A60">
          <w:rPr>
            <w:noProof/>
            <w:webHidden/>
          </w:rPr>
          <w:fldChar w:fldCharType="end"/>
        </w:r>
      </w:hyperlink>
    </w:p>
    <w:p w:rsidR="00A23A60" w:rsidRDefault="0093593E">
      <w:pPr>
        <w:pStyle w:val="TOC1"/>
        <w:tabs>
          <w:tab w:val="left" w:pos="1361"/>
          <w:tab w:val="right" w:leader="dot" w:pos="9054"/>
        </w:tabs>
        <w:rPr>
          <w:rFonts w:asciiTheme="minorHAnsi" w:eastAsiaTheme="minorEastAsia" w:hAnsiTheme="minorHAnsi" w:cstheme="minorBidi"/>
          <w:noProof/>
          <w:sz w:val="22"/>
          <w:szCs w:val="22"/>
        </w:rPr>
      </w:pPr>
      <w:hyperlink w:anchor="_Toc434591683" w:history="1">
        <w:r w:rsidR="00A23A60" w:rsidRPr="001D6B36">
          <w:rPr>
            <w:rStyle w:val="Hyperlink"/>
            <w:noProof/>
          </w:rPr>
          <w:t>PART A</w:t>
        </w:r>
        <w:r w:rsidR="00A23A60">
          <w:rPr>
            <w:rFonts w:asciiTheme="minorHAnsi" w:eastAsiaTheme="minorEastAsia" w:hAnsiTheme="minorHAnsi" w:cstheme="minorBidi"/>
            <w:noProof/>
            <w:sz w:val="22"/>
            <w:szCs w:val="22"/>
          </w:rPr>
          <w:tab/>
        </w:r>
        <w:r w:rsidR="00A23A60" w:rsidRPr="001D6B36">
          <w:rPr>
            <w:rStyle w:val="Hyperlink"/>
            <w:noProof/>
          </w:rPr>
          <w:t>Forward and context</w:t>
        </w:r>
        <w:r w:rsidR="00A23A60">
          <w:rPr>
            <w:noProof/>
            <w:webHidden/>
          </w:rPr>
          <w:tab/>
        </w:r>
        <w:r w:rsidR="00A23A60">
          <w:rPr>
            <w:noProof/>
            <w:webHidden/>
          </w:rPr>
          <w:fldChar w:fldCharType="begin"/>
        </w:r>
        <w:r w:rsidR="00A23A60">
          <w:rPr>
            <w:noProof/>
            <w:webHidden/>
          </w:rPr>
          <w:instrText xml:space="preserve"> PAGEREF _Toc434591683 \h </w:instrText>
        </w:r>
        <w:r w:rsidR="00A23A60">
          <w:rPr>
            <w:noProof/>
            <w:webHidden/>
          </w:rPr>
        </w:r>
        <w:r w:rsidR="00A23A60">
          <w:rPr>
            <w:noProof/>
            <w:webHidden/>
          </w:rPr>
          <w:fldChar w:fldCharType="separate"/>
        </w:r>
        <w:r w:rsidR="00A23A60">
          <w:rPr>
            <w:noProof/>
            <w:webHidden/>
          </w:rPr>
          <w:t>7</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4" w:history="1">
        <w:r w:rsidR="00A23A60" w:rsidRPr="001D6B36">
          <w:rPr>
            <w:rStyle w:val="Hyperlink"/>
            <w:noProof/>
          </w:rPr>
          <w:t>4.</w:t>
        </w:r>
        <w:r w:rsidR="00A23A60">
          <w:rPr>
            <w:rFonts w:asciiTheme="minorHAnsi" w:eastAsiaTheme="minorEastAsia" w:hAnsiTheme="minorHAnsi" w:cstheme="minorBidi"/>
            <w:noProof/>
            <w:sz w:val="22"/>
            <w:szCs w:val="22"/>
          </w:rPr>
          <w:tab/>
        </w:r>
        <w:r w:rsidR="00A23A60" w:rsidRPr="001D6B36">
          <w:rPr>
            <w:rStyle w:val="Hyperlink"/>
            <w:noProof/>
          </w:rPr>
          <w:t>Terminology and notes</w:t>
        </w:r>
        <w:r w:rsidR="00A23A60">
          <w:rPr>
            <w:noProof/>
            <w:webHidden/>
          </w:rPr>
          <w:tab/>
        </w:r>
        <w:r w:rsidR="00A23A60">
          <w:rPr>
            <w:noProof/>
            <w:webHidden/>
          </w:rPr>
          <w:fldChar w:fldCharType="begin"/>
        </w:r>
        <w:r w:rsidR="00A23A60">
          <w:rPr>
            <w:noProof/>
            <w:webHidden/>
          </w:rPr>
          <w:instrText xml:space="preserve"> PAGEREF _Toc434591684 \h </w:instrText>
        </w:r>
        <w:r w:rsidR="00A23A60">
          <w:rPr>
            <w:noProof/>
            <w:webHidden/>
          </w:rPr>
        </w:r>
        <w:r w:rsidR="00A23A60">
          <w:rPr>
            <w:noProof/>
            <w:webHidden/>
          </w:rPr>
          <w:fldChar w:fldCharType="separate"/>
        </w:r>
        <w:r w:rsidR="00A23A60">
          <w:rPr>
            <w:noProof/>
            <w:webHidden/>
          </w:rPr>
          <w:t>7</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5" w:history="1">
        <w:r w:rsidR="00A23A60" w:rsidRPr="001D6B36">
          <w:rPr>
            <w:rStyle w:val="Hyperlink"/>
            <w:noProof/>
          </w:rPr>
          <w:t>5.</w:t>
        </w:r>
        <w:r w:rsidR="00A23A60">
          <w:rPr>
            <w:rFonts w:asciiTheme="minorHAnsi" w:eastAsiaTheme="minorEastAsia" w:hAnsiTheme="minorHAnsi" w:cstheme="minorBidi"/>
            <w:noProof/>
            <w:sz w:val="22"/>
            <w:szCs w:val="22"/>
          </w:rPr>
          <w:tab/>
        </w:r>
        <w:r w:rsidR="00A23A60" w:rsidRPr="001D6B36">
          <w:rPr>
            <w:rStyle w:val="Hyperlink"/>
            <w:noProof/>
          </w:rPr>
          <w:t>Background of Health Education England</w:t>
        </w:r>
        <w:r w:rsidR="00A23A60">
          <w:rPr>
            <w:noProof/>
            <w:webHidden/>
          </w:rPr>
          <w:tab/>
        </w:r>
        <w:r w:rsidR="00A23A60">
          <w:rPr>
            <w:noProof/>
            <w:webHidden/>
          </w:rPr>
          <w:fldChar w:fldCharType="begin"/>
        </w:r>
        <w:r w:rsidR="00A23A60">
          <w:rPr>
            <w:noProof/>
            <w:webHidden/>
          </w:rPr>
          <w:instrText xml:space="preserve"> PAGEREF _Toc434591685 \h </w:instrText>
        </w:r>
        <w:r w:rsidR="00A23A60">
          <w:rPr>
            <w:noProof/>
            <w:webHidden/>
          </w:rPr>
        </w:r>
        <w:r w:rsidR="00A23A60">
          <w:rPr>
            <w:noProof/>
            <w:webHidden/>
          </w:rPr>
          <w:fldChar w:fldCharType="separate"/>
        </w:r>
        <w:r w:rsidR="00A23A60">
          <w:rPr>
            <w:noProof/>
            <w:webHidden/>
          </w:rPr>
          <w:t>7</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6" w:history="1">
        <w:r w:rsidR="00A23A60" w:rsidRPr="001D6B36">
          <w:rPr>
            <w:rStyle w:val="Hyperlink"/>
            <w:noProof/>
          </w:rPr>
          <w:t>6.</w:t>
        </w:r>
        <w:r w:rsidR="00A23A60">
          <w:rPr>
            <w:rFonts w:asciiTheme="minorHAnsi" w:eastAsiaTheme="minorEastAsia" w:hAnsiTheme="minorHAnsi" w:cstheme="minorBidi"/>
            <w:noProof/>
            <w:sz w:val="22"/>
            <w:szCs w:val="22"/>
          </w:rPr>
          <w:tab/>
        </w:r>
        <w:r w:rsidR="00A23A60" w:rsidRPr="001D6B36">
          <w:rPr>
            <w:rStyle w:val="Hyperlink"/>
            <w:noProof/>
          </w:rPr>
          <w:t>Background of the Trainee Information System project</w:t>
        </w:r>
        <w:r w:rsidR="00A23A60">
          <w:rPr>
            <w:noProof/>
            <w:webHidden/>
          </w:rPr>
          <w:tab/>
        </w:r>
        <w:r w:rsidR="00A23A60">
          <w:rPr>
            <w:noProof/>
            <w:webHidden/>
          </w:rPr>
          <w:fldChar w:fldCharType="begin"/>
        </w:r>
        <w:r w:rsidR="00A23A60">
          <w:rPr>
            <w:noProof/>
            <w:webHidden/>
          </w:rPr>
          <w:instrText xml:space="preserve"> PAGEREF _Toc434591686 \h </w:instrText>
        </w:r>
        <w:r w:rsidR="00A23A60">
          <w:rPr>
            <w:noProof/>
            <w:webHidden/>
          </w:rPr>
        </w:r>
        <w:r w:rsidR="00A23A60">
          <w:rPr>
            <w:noProof/>
            <w:webHidden/>
          </w:rPr>
          <w:fldChar w:fldCharType="separate"/>
        </w:r>
        <w:r w:rsidR="00A23A60">
          <w:rPr>
            <w:noProof/>
            <w:webHidden/>
          </w:rPr>
          <w:t>7</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7" w:history="1">
        <w:r w:rsidR="00A23A60" w:rsidRPr="001D6B36">
          <w:rPr>
            <w:rStyle w:val="Hyperlink"/>
            <w:noProof/>
          </w:rPr>
          <w:t>7.</w:t>
        </w:r>
        <w:r w:rsidR="00A23A60">
          <w:rPr>
            <w:rFonts w:asciiTheme="minorHAnsi" w:eastAsiaTheme="minorEastAsia" w:hAnsiTheme="minorHAnsi" w:cstheme="minorBidi"/>
            <w:noProof/>
            <w:sz w:val="22"/>
            <w:szCs w:val="22"/>
          </w:rPr>
          <w:tab/>
        </w:r>
        <w:r w:rsidR="00A23A60" w:rsidRPr="001D6B36">
          <w:rPr>
            <w:rStyle w:val="Hyperlink"/>
            <w:noProof/>
          </w:rPr>
          <w:t>Primary objectives of the system</w:t>
        </w:r>
        <w:r w:rsidR="00A23A60">
          <w:rPr>
            <w:noProof/>
            <w:webHidden/>
          </w:rPr>
          <w:tab/>
        </w:r>
        <w:r w:rsidR="00A23A60">
          <w:rPr>
            <w:noProof/>
            <w:webHidden/>
          </w:rPr>
          <w:fldChar w:fldCharType="begin"/>
        </w:r>
        <w:r w:rsidR="00A23A60">
          <w:rPr>
            <w:noProof/>
            <w:webHidden/>
          </w:rPr>
          <w:instrText xml:space="preserve"> PAGEREF _Toc434591687 \h </w:instrText>
        </w:r>
        <w:r w:rsidR="00A23A60">
          <w:rPr>
            <w:noProof/>
            <w:webHidden/>
          </w:rPr>
        </w:r>
        <w:r w:rsidR="00A23A60">
          <w:rPr>
            <w:noProof/>
            <w:webHidden/>
          </w:rPr>
          <w:fldChar w:fldCharType="separate"/>
        </w:r>
        <w:r w:rsidR="00A23A60">
          <w:rPr>
            <w:noProof/>
            <w:webHidden/>
          </w:rPr>
          <w:t>9</w:t>
        </w:r>
        <w:r w:rsidR="00A23A60">
          <w:rPr>
            <w:noProof/>
            <w:webHidden/>
          </w:rPr>
          <w:fldChar w:fldCharType="end"/>
        </w:r>
      </w:hyperlink>
    </w:p>
    <w:p w:rsidR="00A23A60" w:rsidRDefault="0093593E">
      <w:pPr>
        <w:pStyle w:val="TOC1"/>
        <w:tabs>
          <w:tab w:val="left" w:pos="1361"/>
          <w:tab w:val="right" w:leader="dot" w:pos="9054"/>
        </w:tabs>
        <w:rPr>
          <w:rFonts w:asciiTheme="minorHAnsi" w:eastAsiaTheme="minorEastAsia" w:hAnsiTheme="minorHAnsi" w:cstheme="minorBidi"/>
          <w:noProof/>
          <w:sz w:val="22"/>
          <w:szCs w:val="22"/>
        </w:rPr>
      </w:pPr>
      <w:hyperlink w:anchor="_Toc434591688" w:history="1">
        <w:r w:rsidR="00A23A60" w:rsidRPr="001D6B36">
          <w:rPr>
            <w:rStyle w:val="Hyperlink"/>
            <w:noProof/>
          </w:rPr>
          <w:t>PART B</w:t>
        </w:r>
        <w:r w:rsidR="00A23A60">
          <w:rPr>
            <w:rFonts w:asciiTheme="minorHAnsi" w:eastAsiaTheme="minorEastAsia" w:hAnsiTheme="minorHAnsi" w:cstheme="minorBidi"/>
            <w:noProof/>
            <w:sz w:val="22"/>
            <w:szCs w:val="22"/>
          </w:rPr>
          <w:tab/>
        </w:r>
        <w:r w:rsidR="00A23A60" w:rsidRPr="001D6B36">
          <w:rPr>
            <w:rStyle w:val="Hyperlink"/>
            <w:noProof/>
          </w:rPr>
          <w:t>– Supplier guidance</w:t>
        </w:r>
        <w:r w:rsidR="00A23A60">
          <w:rPr>
            <w:noProof/>
            <w:webHidden/>
          </w:rPr>
          <w:tab/>
        </w:r>
        <w:r w:rsidR="00A23A60">
          <w:rPr>
            <w:noProof/>
            <w:webHidden/>
          </w:rPr>
          <w:fldChar w:fldCharType="begin"/>
        </w:r>
        <w:r w:rsidR="00A23A60">
          <w:rPr>
            <w:noProof/>
            <w:webHidden/>
          </w:rPr>
          <w:instrText xml:space="preserve"> PAGEREF _Toc434591688 \h </w:instrText>
        </w:r>
        <w:r w:rsidR="00A23A60">
          <w:rPr>
            <w:noProof/>
            <w:webHidden/>
          </w:rPr>
        </w:r>
        <w:r w:rsidR="00A23A60">
          <w:rPr>
            <w:noProof/>
            <w:webHidden/>
          </w:rPr>
          <w:fldChar w:fldCharType="separate"/>
        </w:r>
        <w:r w:rsidR="00A23A60">
          <w:rPr>
            <w:noProof/>
            <w:webHidden/>
          </w:rPr>
          <w:t>10</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89" w:history="1">
        <w:r w:rsidR="00A23A60" w:rsidRPr="001D6B36">
          <w:rPr>
            <w:rStyle w:val="Hyperlink"/>
            <w:noProof/>
          </w:rPr>
          <w:t>8.</w:t>
        </w:r>
        <w:r w:rsidR="00A23A60">
          <w:rPr>
            <w:rFonts w:asciiTheme="minorHAnsi" w:eastAsiaTheme="minorEastAsia" w:hAnsiTheme="minorHAnsi" w:cstheme="minorBidi"/>
            <w:noProof/>
            <w:sz w:val="22"/>
            <w:szCs w:val="22"/>
          </w:rPr>
          <w:tab/>
        </w:r>
        <w:r w:rsidR="00A23A60" w:rsidRPr="001D6B36">
          <w:rPr>
            <w:rStyle w:val="Hyperlink"/>
            <w:noProof/>
          </w:rPr>
          <w:t>How to use this document</w:t>
        </w:r>
        <w:r w:rsidR="00A23A60">
          <w:rPr>
            <w:noProof/>
            <w:webHidden/>
          </w:rPr>
          <w:tab/>
        </w:r>
        <w:r w:rsidR="00A23A60">
          <w:rPr>
            <w:noProof/>
            <w:webHidden/>
          </w:rPr>
          <w:fldChar w:fldCharType="begin"/>
        </w:r>
        <w:r w:rsidR="00A23A60">
          <w:rPr>
            <w:noProof/>
            <w:webHidden/>
          </w:rPr>
          <w:instrText xml:space="preserve"> PAGEREF _Toc434591689 \h </w:instrText>
        </w:r>
        <w:r w:rsidR="00A23A60">
          <w:rPr>
            <w:noProof/>
            <w:webHidden/>
          </w:rPr>
        </w:r>
        <w:r w:rsidR="00A23A60">
          <w:rPr>
            <w:noProof/>
            <w:webHidden/>
          </w:rPr>
          <w:fldChar w:fldCharType="separate"/>
        </w:r>
        <w:r w:rsidR="00A23A60">
          <w:rPr>
            <w:noProof/>
            <w:webHidden/>
          </w:rPr>
          <w:t>10</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0" w:history="1">
        <w:r w:rsidR="00A23A60" w:rsidRPr="001D6B36">
          <w:rPr>
            <w:rStyle w:val="Hyperlink"/>
            <w:noProof/>
          </w:rPr>
          <w:t>9.</w:t>
        </w:r>
        <w:r w:rsidR="00A23A60">
          <w:rPr>
            <w:rFonts w:asciiTheme="minorHAnsi" w:eastAsiaTheme="minorEastAsia" w:hAnsiTheme="minorHAnsi" w:cstheme="minorBidi"/>
            <w:noProof/>
            <w:sz w:val="22"/>
            <w:szCs w:val="22"/>
          </w:rPr>
          <w:tab/>
        </w:r>
        <w:r w:rsidR="00A23A60" w:rsidRPr="001D6B36">
          <w:rPr>
            <w:rStyle w:val="Hyperlink"/>
            <w:noProof/>
          </w:rPr>
          <w:t>Quick wins</w:t>
        </w:r>
        <w:r w:rsidR="00A23A60">
          <w:rPr>
            <w:noProof/>
            <w:webHidden/>
          </w:rPr>
          <w:tab/>
        </w:r>
        <w:r w:rsidR="00A23A60">
          <w:rPr>
            <w:noProof/>
            <w:webHidden/>
          </w:rPr>
          <w:fldChar w:fldCharType="begin"/>
        </w:r>
        <w:r w:rsidR="00A23A60">
          <w:rPr>
            <w:noProof/>
            <w:webHidden/>
          </w:rPr>
          <w:instrText xml:space="preserve"> PAGEREF _Toc434591690 \h </w:instrText>
        </w:r>
        <w:r w:rsidR="00A23A60">
          <w:rPr>
            <w:noProof/>
            <w:webHidden/>
          </w:rPr>
        </w:r>
        <w:r w:rsidR="00A23A60">
          <w:rPr>
            <w:noProof/>
            <w:webHidden/>
          </w:rPr>
          <w:fldChar w:fldCharType="separate"/>
        </w:r>
        <w:r w:rsidR="00A23A60">
          <w:rPr>
            <w:noProof/>
            <w:webHidden/>
          </w:rPr>
          <w:t>12</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1" w:history="1">
        <w:r w:rsidR="00A23A60" w:rsidRPr="001D6B36">
          <w:rPr>
            <w:rStyle w:val="Hyperlink"/>
            <w:noProof/>
          </w:rPr>
          <w:t>10.</w:t>
        </w:r>
        <w:r w:rsidR="00A23A60">
          <w:rPr>
            <w:rFonts w:asciiTheme="minorHAnsi" w:eastAsiaTheme="minorEastAsia" w:hAnsiTheme="minorHAnsi" w:cstheme="minorBidi"/>
            <w:noProof/>
            <w:sz w:val="22"/>
            <w:szCs w:val="22"/>
          </w:rPr>
          <w:tab/>
        </w:r>
        <w:r w:rsidR="00A23A60" w:rsidRPr="001D6B36">
          <w:rPr>
            <w:rStyle w:val="Hyperlink"/>
            <w:noProof/>
          </w:rPr>
          <w:t>How will the HEE work with the supplier?</w:t>
        </w:r>
        <w:r w:rsidR="00A23A60">
          <w:rPr>
            <w:noProof/>
            <w:webHidden/>
          </w:rPr>
          <w:tab/>
        </w:r>
        <w:r w:rsidR="00A23A60">
          <w:rPr>
            <w:noProof/>
            <w:webHidden/>
          </w:rPr>
          <w:fldChar w:fldCharType="begin"/>
        </w:r>
        <w:r w:rsidR="00A23A60">
          <w:rPr>
            <w:noProof/>
            <w:webHidden/>
          </w:rPr>
          <w:instrText xml:space="preserve"> PAGEREF _Toc434591691 \h </w:instrText>
        </w:r>
        <w:r w:rsidR="00A23A60">
          <w:rPr>
            <w:noProof/>
            <w:webHidden/>
          </w:rPr>
        </w:r>
        <w:r w:rsidR="00A23A60">
          <w:rPr>
            <w:noProof/>
            <w:webHidden/>
          </w:rPr>
          <w:fldChar w:fldCharType="separate"/>
        </w:r>
        <w:r w:rsidR="00A23A60">
          <w:rPr>
            <w:noProof/>
            <w:webHidden/>
          </w:rPr>
          <w:t>12</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2" w:history="1">
        <w:r w:rsidR="00A23A60" w:rsidRPr="001D6B36">
          <w:rPr>
            <w:rStyle w:val="Hyperlink"/>
            <w:noProof/>
          </w:rPr>
          <w:t>11.</w:t>
        </w:r>
        <w:r w:rsidR="00A23A60">
          <w:rPr>
            <w:rFonts w:asciiTheme="minorHAnsi" w:eastAsiaTheme="minorEastAsia" w:hAnsiTheme="minorHAnsi" w:cstheme="minorBidi"/>
            <w:noProof/>
            <w:sz w:val="22"/>
            <w:szCs w:val="22"/>
          </w:rPr>
          <w:tab/>
        </w:r>
        <w:r w:rsidR="00A23A60" w:rsidRPr="001D6B36">
          <w:rPr>
            <w:rStyle w:val="Hyperlink"/>
            <w:noProof/>
          </w:rPr>
          <w:t>What is the vision of the system?</w:t>
        </w:r>
        <w:r w:rsidR="00A23A60">
          <w:rPr>
            <w:noProof/>
            <w:webHidden/>
          </w:rPr>
          <w:tab/>
        </w:r>
        <w:r w:rsidR="00A23A60">
          <w:rPr>
            <w:noProof/>
            <w:webHidden/>
          </w:rPr>
          <w:fldChar w:fldCharType="begin"/>
        </w:r>
        <w:r w:rsidR="00A23A60">
          <w:rPr>
            <w:noProof/>
            <w:webHidden/>
          </w:rPr>
          <w:instrText xml:space="preserve"> PAGEREF _Toc434591692 \h </w:instrText>
        </w:r>
        <w:r w:rsidR="00A23A60">
          <w:rPr>
            <w:noProof/>
            <w:webHidden/>
          </w:rPr>
        </w:r>
        <w:r w:rsidR="00A23A60">
          <w:rPr>
            <w:noProof/>
            <w:webHidden/>
          </w:rPr>
          <w:fldChar w:fldCharType="separate"/>
        </w:r>
        <w:r w:rsidR="00A23A60">
          <w:rPr>
            <w:noProof/>
            <w:webHidden/>
          </w:rPr>
          <w:t>13</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3" w:history="1">
        <w:r w:rsidR="00A23A60" w:rsidRPr="001D6B36">
          <w:rPr>
            <w:rStyle w:val="Hyperlink"/>
            <w:noProof/>
          </w:rPr>
          <w:t>12.</w:t>
        </w:r>
        <w:r w:rsidR="00A23A60">
          <w:rPr>
            <w:rFonts w:asciiTheme="minorHAnsi" w:eastAsiaTheme="minorEastAsia" w:hAnsiTheme="minorHAnsi" w:cstheme="minorBidi"/>
            <w:noProof/>
            <w:sz w:val="22"/>
            <w:szCs w:val="22"/>
          </w:rPr>
          <w:tab/>
        </w:r>
        <w:r w:rsidR="00A23A60" w:rsidRPr="001D6B36">
          <w:rPr>
            <w:rStyle w:val="Hyperlink"/>
            <w:noProof/>
          </w:rPr>
          <w:t>Maximising innovation</w:t>
        </w:r>
        <w:r w:rsidR="00A23A60">
          <w:rPr>
            <w:noProof/>
            <w:webHidden/>
          </w:rPr>
          <w:tab/>
        </w:r>
        <w:r w:rsidR="00A23A60">
          <w:rPr>
            <w:noProof/>
            <w:webHidden/>
          </w:rPr>
          <w:fldChar w:fldCharType="begin"/>
        </w:r>
        <w:r w:rsidR="00A23A60">
          <w:rPr>
            <w:noProof/>
            <w:webHidden/>
          </w:rPr>
          <w:instrText xml:space="preserve"> PAGEREF _Toc434591693 \h </w:instrText>
        </w:r>
        <w:r w:rsidR="00A23A60">
          <w:rPr>
            <w:noProof/>
            <w:webHidden/>
          </w:rPr>
        </w:r>
        <w:r w:rsidR="00A23A60">
          <w:rPr>
            <w:noProof/>
            <w:webHidden/>
          </w:rPr>
          <w:fldChar w:fldCharType="separate"/>
        </w:r>
        <w:r w:rsidR="00A23A60">
          <w:rPr>
            <w:noProof/>
            <w:webHidden/>
          </w:rPr>
          <w:t>14</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4" w:history="1">
        <w:r w:rsidR="00A23A60" w:rsidRPr="001D6B36">
          <w:rPr>
            <w:rStyle w:val="Hyperlink"/>
            <w:noProof/>
          </w:rPr>
          <w:t>13.</w:t>
        </w:r>
        <w:r w:rsidR="00A23A60">
          <w:rPr>
            <w:rFonts w:asciiTheme="minorHAnsi" w:eastAsiaTheme="minorEastAsia" w:hAnsiTheme="minorHAnsi" w:cstheme="minorBidi"/>
            <w:noProof/>
            <w:sz w:val="22"/>
            <w:szCs w:val="22"/>
          </w:rPr>
          <w:tab/>
        </w:r>
        <w:r w:rsidR="00A23A60" w:rsidRPr="001D6B36">
          <w:rPr>
            <w:rStyle w:val="Hyperlink"/>
            <w:noProof/>
          </w:rPr>
          <w:t>Understanding HEE and how the system “fits”</w:t>
        </w:r>
        <w:r w:rsidR="00A23A60">
          <w:rPr>
            <w:noProof/>
            <w:webHidden/>
          </w:rPr>
          <w:tab/>
        </w:r>
        <w:r w:rsidR="00A23A60">
          <w:rPr>
            <w:noProof/>
            <w:webHidden/>
          </w:rPr>
          <w:fldChar w:fldCharType="begin"/>
        </w:r>
        <w:r w:rsidR="00A23A60">
          <w:rPr>
            <w:noProof/>
            <w:webHidden/>
          </w:rPr>
          <w:instrText xml:space="preserve"> PAGEREF _Toc434591694 \h </w:instrText>
        </w:r>
        <w:r w:rsidR="00A23A60">
          <w:rPr>
            <w:noProof/>
            <w:webHidden/>
          </w:rPr>
        </w:r>
        <w:r w:rsidR="00A23A60">
          <w:rPr>
            <w:noProof/>
            <w:webHidden/>
          </w:rPr>
          <w:fldChar w:fldCharType="separate"/>
        </w:r>
        <w:r w:rsidR="00A23A60">
          <w:rPr>
            <w:noProof/>
            <w:webHidden/>
          </w:rPr>
          <w:t>15</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5" w:history="1">
        <w:r w:rsidR="00A23A60" w:rsidRPr="001D6B36">
          <w:rPr>
            <w:rStyle w:val="Hyperlink"/>
            <w:noProof/>
          </w:rPr>
          <w:t>14.</w:t>
        </w:r>
        <w:r w:rsidR="00A23A60">
          <w:rPr>
            <w:rFonts w:asciiTheme="minorHAnsi" w:eastAsiaTheme="minorEastAsia" w:hAnsiTheme="minorHAnsi" w:cstheme="minorBidi"/>
            <w:noProof/>
            <w:sz w:val="22"/>
            <w:szCs w:val="22"/>
          </w:rPr>
          <w:tab/>
        </w:r>
        <w:r w:rsidR="00A23A60" w:rsidRPr="001D6B36">
          <w:rPr>
            <w:rStyle w:val="Hyperlink"/>
            <w:noProof/>
          </w:rPr>
          <w:t>Overarching principles</w:t>
        </w:r>
        <w:r w:rsidR="00A23A60">
          <w:rPr>
            <w:noProof/>
            <w:webHidden/>
          </w:rPr>
          <w:tab/>
        </w:r>
        <w:r w:rsidR="00A23A60">
          <w:rPr>
            <w:noProof/>
            <w:webHidden/>
          </w:rPr>
          <w:fldChar w:fldCharType="begin"/>
        </w:r>
        <w:r w:rsidR="00A23A60">
          <w:rPr>
            <w:noProof/>
            <w:webHidden/>
          </w:rPr>
          <w:instrText xml:space="preserve"> PAGEREF _Toc434591695 \h </w:instrText>
        </w:r>
        <w:r w:rsidR="00A23A60">
          <w:rPr>
            <w:noProof/>
            <w:webHidden/>
          </w:rPr>
        </w:r>
        <w:r w:rsidR="00A23A60">
          <w:rPr>
            <w:noProof/>
            <w:webHidden/>
          </w:rPr>
          <w:fldChar w:fldCharType="separate"/>
        </w:r>
        <w:r w:rsidR="00A23A60">
          <w:rPr>
            <w:noProof/>
            <w:webHidden/>
          </w:rPr>
          <w:t>16</w:t>
        </w:r>
        <w:r w:rsidR="00A23A60">
          <w:rPr>
            <w:noProof/>
            <w:webHidden/>
          </w:rPr>
          <w:fldChar w:fldCharType="end"/>
        </w:r>
      </w:hyperlink>
    </w:p>
    <w:p w:rsidR="00A23A60" w:rsidRDefault="0093593E">
      <w:pPr>
        <w:pStyle w:val="TOC1"/>
        <w:tabs>
          <w:tab w:val="left" w:pos="1361"/>
          <w:tab w:val="right" w:leader="dot" w:pos="9054"/>
        </w:tabs>
        <w:rPr>
          <w:rFonts w:asciiTheme="minorHAnsi" w:eastAsiaTheme="minorEastAsia" w:hAnsiTheme="minorHAnsi" w:cstheme="minorBidi"/>
          <w:noProof/>
          <w:sz w:val="22"/>
          <w:szCs w:val="22"/>
        </w:rPr>
      </w:pPr>
      <w:hyperlink w:anchor="_Toc434591696" w:history="1">
        <w:r w:rsidR="00A23A60" w:rsidRPr="001D6B36">
          <w:rPr>
            <w:rStyle w:val="Hyperlink"/>
            <w:noProof/>
          </w:rPr>
          <w:t>PART C</w:t>
        </w:r>
        <w:r w:rsidR="00A23A60">
          <w:rPr>
            <w:rFonts w:asciiTheme="minorHAnsi" w:eastAsiaTheme="minorEastAsia" w:hAnsiTheme="minorHAnsi" w:cstheme="minorBidi"/>
            <w:noProof/>
            <w:sz w:val="22"/>
            <w:szCs w:val="22"/>
          </w:rPr>
          <w:tab/>
        </w:r>
        <w:r w:rsidR="00A23A60" w:rsidRPr="001D6B36">
          <w:rPr>
            <w:rStyle w:val="Hyperlink"/>
            <w:noProof/>
          </w:rPr>
          <w:t>Functional requirements</w:t>
        </w:r>
        <w:r w:rsidR="00A23A60">
          <w:rPr>
            <w:noProof/>
            <w:webHidden/>
          </w:rPr>
          <w:tab/>
        </w:r>
        <w:r w:rsidR="00A23A60">
          <w:rPr>
            <w:noProof/>
            <w:webHidden/>
          </w:rPr>
          <w:fldChar w:fldCharType="begin"/>
        </w:r>
        <w:r w:rsidR="00A23A60">
          <w:rPr>
            <w:noProof/>
            <w:webHidden/>
          </w:rPr>
          <w:instrText xml:space="preserve"> PAGEREF _Toc434591696 \h </w:instrText>
        </w:r>
        <w:r w:rsidR="00A23A60">
          <w:rPr>
            <w:noProof/>
            <w:webHidden/>
          </w:rPr>
        </w:r>
        <w:r w:rsidR="00A23A60">
          <w:rPr>
            <w:noProof/>
            <w:webHidden/>
          </w:rPr>
          <w:fldChar w:fldCharType="separate"/>
        </w:r>
        <w:r w:rsidR="00A23A60">
          <w:rPr>
            <w:noProof/>
            <w:webHidden/>
          </w:rPr>
          <w:t>18</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7" w:history="1">
        <w:r w:rsidR="00A23A60" w:rsidRPr="001D6B36">
          <w:rPr>
            <w:rStyle w:val="Hyperlink"/>
            <w:rFonts w:cs="Arial"/>
            <w:noProof/>
          </w:rPr>
          <w:t>15.</w:t>
        </w:r>
        <w:r w:rsidR="00A23A60">
          <w:rPr>
            <w:rFonts w:asciiTheme="minorHAnsi" w:eastAsiaTheme="minorEastAsia" w:hAnsiTheme="minorHAnsi" w:cstheme="minorBidi"/>
            <w:noProof/>
            <w:sz w:val="22"/>
            <w:szCs w:val="22"/>
          </w:rPr>
          <w:tab/>
        </w:r>
        <w:r w:rsidR="00A23A60" w:rsidRPr="001D6B36">
          <w:rPr>
            <w:rStyle w:val="Hyperlink"/>
            <w:noProof/>
          </w:rPr>
          <w:t>Disclaimer</w:t>
        </w:r>
        <w:r w:rsidR="00A23A60">
          <w:rPr>
            <w:noProof/>
            <w:webHidden/>
          </w:rPr>
          <w:tab/>
        </w:r>
        <w:r w:rsidR="00A23A60">
          <w:rPr>
            <w:noProof/>
            <w:webHidden/>
          </w:rPr>
          <w:fldChar w:fldCharType="begin"/>
        </w:r>
        <w:r w:rsidR="00A23A60">
          <w:rPr>
            <w:noProof/>
            <w:webHidden/>
          </w:rPr>
          <w:instrText xml:space="preserve"> PAGEREF _Toc434591697 \h </w:instrText>
        </w:r>
        <w:r w:rsidR="00A23A60">
          <w:rPr>
            <w:noProof/>
            <w:webHidden/>
          </w:rPr>
        </w:r>
        <w:r w:rsidR="00A23A60">
          <w:rPr>
            <w:noProof/>
            <w:webHidden/>
          </w:rPr>
          <w:fldChar w:fldCharType="separate"/>
        </w:r>
        <w:r w:rsidR="00A23A60">
          <w:rPr>
            <w:noProof/>
            <w:webHidden/>
          </w:rPr>
          <w:t>18</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698" w:history="1">
        <w:r w:rsidR="00A23A60" w:rsidRPr="001D6B36">
          <w:rPr>
            <w:rStyle w:val="Hyperlink"/>
            <w:noProof/>
          </w:rPr>
          <w:t>16.</w:t>
        </w:r>
        <w:r w:rsidR="00A23A60">
          <w:rPr>
            <w:rFonts w:asciiTheme="minorHAnsi" w:eastAsiaTheme="minorEastAsia" w:hAnsiTheme="minorHAnsi" w:cstheme="minorBidi"/>
            <w:noProof/>
            <w:sz w:val="22"/>
            <w:szCs w:val="22"/>
          </w:rPr>
          <w:tab/>
        </w:r>
        <w:r w:rsidR="00A23A60" w:rsidRPr="001D6B36">
          <w:rPr>
            <w:rStyle w:val="Hyperlink"/>
            <w:noProof/>
          </w:rPr>
          <w:t>COMMON system requirements</w:t>
        </w:r>
        <w:r w:rsidR="00A23A60">
          <w:rPr>
            <w:noProof/>
            <w:webHidden/>
          </w:rPr>
          <w:tab/>
        </w:r>
        <w:r w:rsidR="00A23A60">
          <w:rPr>
            <w:noProof/>
            <w:webHidden/>
          </w:rPr>
          <w:fldChar w:fldCharType="begin"/>
        </w:r>
        <w:r w:rsidR="00A23A60">
          <w:rPr>
            <w:noProof/>
            <w:webHidden/>
          </w:rPr>
          <w:instrText xml:space="preserve"> PAGEREF _Toc434591698 \h </w:instrText>
        </w:r>
        <w:r w:rsidR="00A23A60">
          <w:rPr>
            <w:noProof/>
            <w:webHidden/>
          </w:rPr>
        </w:r>
        <w:r w:rsidR="00A23A60">
          <w:rPr>
            <w:noProof/>
            <w:webHidden/>
          </w:rPr>
          <w:fldChar w:fldCharType="separate"/>
        </w:r>
        <w:r w:rsidR="00A23A60">
          <w:rPr>
            <w:noProof/>
            <w:webHidden/>
          </w:rPr>
          <w:t>19</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699" w:history="1">
        <w:r w:rsidR="00A23A60" w:rsidRPr="001D6B36">
          <w:rPr>
            <w:rStyle w:val="Hyperlink"/>
            <w:noProof/>
          </w:rPr>
          <w:t>16.1.</w:t>
        </w:r>
        <w:r w:rsidR="00A23A60">
          <w:rPr>
            <w:rFonts w:asciiTheme="minorHAnsi" w:eastAsiaTheme="minorEastAsia" w:hAnsiTheme="minorHAnsi" w:cstheme="minorBidi"/>
            <w:noProof/>
            <w:sz w:val="22"/>
            <w:szCs w:val="22"/>
          </w:rPr>
          <w:tab/>
        </w:r>
        <w:r w:rsidR="00A23A60" w:rsidRPr="001D6B36">
          <w:rPr>
            <w:rStyle w:val="Hyperlink"/>
            <w:noProof/>
          </w:rPr>
          <w:t>Person record</w:t>
        </w:r>
        <w:r w:rsidR="00A23A60">
          <w:rPr>
            <w:noProof/>
            <w:webHidden/>
          </w:rPr>
          <w:tab/>
        </w:r>
        <w:r w:rsidR="00A23A60">
          <w:rPr>
            <w:noProof/>
            <w:webHidden/>
          </w:rPr>
          <w:fldChar w:fldCharType="begin"/>
        </w:r>
        <w:r w:rsidR="00A23A60">
          <w:rPr>
            <w:noProof/>
            <w:webHidden/>
          </w:rPr>
          <w:instrText xml:space="preserve"> PAGEREF _Toc434591699 \h </w:instrText>
        </w:r>
        <w:r w:rsidR="00A23A60">
          <w:rPr>
            <w:noProof/>
            <w:webHidden/>
          </w:rPr>
        </w:r>
        <w:r w:rsidR="00A23A60">
          <w:rPr>
            <w:noProof/>
            <w:webHidden/>
          </w:rPr>
          <w:fldChar w:fldCharType="separate"/>
        </w:r>
        <w:r w:rsidR="00A23A60">
          <w:rPr>
            <w:noProof/>
            <w:webHidden/>
          </w:rPr>
          <w:t>19</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0" w:history="1">
        <w:r w:rsidR="00A23A60" w:rsidRPr="001D6B36">
          <w:rPr>
            <w:rStyle w:val="Hyperlink"/>
            <w:noProof/>
          </w:rPr>
          <w:t>16.2.</w:t>
        </w:r>
        <w:r w:rsidR="00A23A60">
          <w:rPr>
            <w:rFonts w:asciiTheme="minorHAnsi" w:eastAsiaTheme="minorEastAsia" w:hAnsiTheme="minorHAnsi" w:cstheme="minorBidi"/>
            <w:noProof/>
            <w:sz w:val="22"/>
            <w:szCs w:val="22"/>
          </w:rPr>
          <w:tab/>
        </w:r>
        <w:r w:rsidR="00A23A60" w:rsidRPr="001D6B36">
          <w:rPr>
            <w:rStyle w:val="Hyperlink"/>
            <w:noProof/>
          </w:rPr>
          <w:t>Person-types</w:t>
        </w:r>
        <w:r w:rsidR="00A23A60">
          <w:rPr>
            <w:noProof/>
            <w:webHidden/>
          </w:rPr>
          <w:tab/>
        </w:r>
        <w:r w:rsidR="00A23A60">
          <w:rPr>
            <w:noProof/>
            <w:webHidden/>
          </w:rPr>
          <w:fldChar w:fldCharType="begin"/>
        </w:r>
        <w:r w:rsidR="00A23A60">
          <w:rPr>
            <w:noProof/>
            <w:webHidden/>
          </w:rPr>
          <w:instrText xml:space="preserve"> PAGEREF _Toc434591700 \h </w:instrText>
        </w:r>
        <w:r w:rsidR="00A23A60">
          <w:rPr>
            <w:noProof/>
            <w:webHidden/>
          </w:rPr>
        </w:r>
        <w:r w:rsidR="00A23A60">
          <w:rPr>
            <w:noProof/>
            <w:webHidden/>
          </w:rPr>
          <w:fldChar w:fldCharType="separate"/>
        </w:r>
        <w:r w:rsidR="00A23A60">
          <w:rPr>
            <w:noProof/>
            <w:webHidden/>
          </w:rPr>
          <w:t>22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1" w:history="1">
        <w:r w:rsidR="00A23A60" w:rsidRPr="001D6B36">
          <w:rPr>
            <w:rStyle w:val="Hyperlink"/>
            <w:noProof/>
          </w:rPr>
          <w:t>16.3.</w:t>
        </w:r>
        <w:r w:rsidR="00A23A60">
          <w:rPr>
            <w:rFonts w:asciiTheme="minorHAnsi" w:eastAsiaTheme="minorEastAsia" w:hAnsiTheme="minorHAnsi" w:cstheme="minorBidi"/>
            <w:noProof/>
            <w:sz w:val="22"/>
            <w:szCs w:val="22"/>
          </w:rPr>
          <w:tab/>
        </w:r>
        <w:r w:rsidR="00A23A60" w:rsidRPr="001D6B36">
          <w:rPr>
            <w:rStyle w:val="Hyperlink"/>
            <w:noProof/>
          </w:rPr>
          <w:t>Training Programme</w:t>
        </w:r>
        <w:r w:rsidR="00A23A60">
          <w:rPr>
            <w:noProof/>
            <w:webHidden/>
          </w:rPr>
          <w:tab/>
        </w:r>
        <w:r w:rsidR="00A23A60">
          <w:rPr>
            <w:noProof/>
            <w:webHidden/>
          </w:rPr>
          <w:fldChar w:fldCharType="begin"/>
        </w:r>
        <w:r w:rsidR="00A23A60">
          <w:rPr>
            <w:noProof/>
            <w:webHidden/>
          </w:rPr>
          <w:instrText xml:space="preserve"> PAGEREF _Toc434591701 \h </w:instrText>
        </w:r>
        <w:r w:rsidR="00A23A60">
          <w:rPr>
            <w:noProof/>
            <w:webHidden/>
          </w:rPr>
        </w:r>
        <w:r w:rsidR="00A23A60">
          <w:rPr>
            <w:noProof/>
            <w:webHidden/>
          </w:rPr>
          <w:fldChar w:fldCharType="separate"/>
        </w:r>
        <w:r w:rsidR="00A23A60">
          <w:rPr>
            <w:noProof/>
            <w:webHidden/>
          </w:rPr>
          <w:t>24</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2" w:history="1">
        <w:r w:rsidR="00A23A60" w:rsidRPr="001D6B36">
          <w:rPr>
            <w:rStyle w:val="Hyperlink"/>
            <w:noProof/>
          </w:rPr>
          <w:t>16.4.</w:t>
        </w:r>
        <w:r w:rsidR="00A23A60">
          <w:rPr>
            <w:rFonts w:asciiTheme="minorHAnsi" w:eastAsiaTheme="minorEastAsia" w:hAnsiTheme="minorHAnsi" w:cstheme="minorBidi"/>
            <w:noProof/>
            <w:sz w:val="22"/>
            <w:szCs w:val="22"/>
          </w:rPr>
          <w:tab/>
        </w:r>
        <w:r w:rsidR="00A23A60" w:rsidRPr="001D6B36">
          <w:rPr>
            <w:rStyle w:val="Hyperlink"/>
            <w:noProof/>
          </w:rPr>
          <w:t>Curricula requirements</w:t>
        </w:r>
        <w:r w:rsidR="00A23A60">
          <w:rPr>
            <w:noProof/>
            <w:webHidden/>
          </w:rPr>
          <w:tab/>
        </w:r>
        <w:r w:rsidR="00A23A60">
          <w:rPr>
            <w:noProof/>
            <w:webHidden/>
          </w:rPr>
          <w:fldChar w:fldCharType="begin"/>
        </w:r>
        <w:r w:rsidR="00A23A60">
          <w:rPr>
            <w:noProof/>
            <w:webHidden/>
          </w:rPr>
          <w:instrText xml:space="preserve"> PAGEREF _Toc434591702 \h </w:instrText>
        </w:r>
        <w:r w:rsidR="00A23A60">
          <w:rPr>
            <w:noProof/>
            <w:webHidden/>
          </w:rPr>
        </w:r>
        <w:r w:rsidR="00A23A60">
          <w:rPr>
            <w:noProof/>
            <w:webHidden/>
          </w:rPr>
          <w:fldChar w:fldCharType="separate"/>
        </w:r>
        <w:r w:rsidR="00A23A60">
          <w:rPr>
            <w:noProof/>
            <w:webHidden/>
          </w:rPr>
          <w:t>27</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3" w:history="1">
        <w:r w:rsidR="00A23A60" w:rsidRPr="001D6B36">
          <w:rPr>
            <w:rStyle w:val="Hyperlink"/>
            <w:noProof/>
          </w:rPr>
          <w:t>16.5.</w:t>
        </w:r>
        <w:r w:rsidR="00A23A60">
          <w:rPr>
            <w:rFonts w:asciiTheme="minorHAnsi" w:eastAsiaTheme="minorEastAsia" w:hAnsiTheme="minorHAnsi" w:cstheme="minorBidi"/>
            <w:noProof/>
            <w:sz w:val="22"/>
            <w:szCs w:val="22"/>
          </w:rPr>
          <w:tab/>
        </w:r>
        <w:r w:rsidR="00A23A60" w:rsidRPr="001D6B36">
          <w:rPr>
            <w:rStyle w:val="Hyperlink"/>
            <w:noProof/>
          </w:rPr>
          <w:t>Training post management</w:t>
        </w:r>
        <w:r w:rsidR="00A23A60">
          <w:rPr>
            <w:noProof/>
            <w:webHidden/>
          </w:rPr>
          <w:tab/>
        </w:r>
        <w:r w:rsidR="00A23A60">
          <w:rPr>
            <w:noProof/>
            <w:webHidden/>
          </w:rPr>
          <w:fldChar w:fldCharType="begin"/>
        </w:r>
        <w:r w:rsidR="00A23A60">
          <w:rPr>
            <w:noProof/>
            <w:webHidden/>
          </w:rPr>
          <w:instrText xml:space="preserve"> PAGEREF _Toc434591703 \h </w:instrText>
        </w:r>
        <w:r w:rsidR="00A23A60">
          <w:rPr>
            <w:noProof/>
            <w:webHidden/>
          </w:rPr>
        </w:r>
        <w:r w:rsidR="00A23A60">
          <w:rPr>
            <w:noProof/>
            <w:webHidden/>
          </w:rPr>
          <w:fldChar w:fldCharType="separate"/>
        </w:r>
        <w:r w:rsidR="00A23A60">
          <w:rPr>
            <w:noProof/>
            <w:webHidden/>
          </w:rPr>
          <w:t>28</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4" w:history="1">
        <w:r w:rsidR="00A23A60" w:rsidRPr="001D6B36">
          <w:rPr>
            <w:rStyle w:val="Hyperlink"/>
            <w:noProof/>
          </w:rPr>
          <w:t>16.6.</w:t>
        </w:r>
        <w:r w:rsidR="00A23A60">
          <w:rPr>
            <w:rFonts w:asciiTheme="minorHAnsi" w:eastAsiaTheme="minorEastAsia" w:hAnsiTheme="minorHAnsi" w:cstheme="minorBidi"/>
            <w:noProof/>
            <w:sz w:val="22"/>
            <w:szCs w:val="22"/>
          </w:rPr>
          <w:tab/>
        </w:r>
        <w:r w:rsidR="00A23A60" w:rsidRPr="001D6B36">
          <w:rPr>
            <w:rStyle w:val="Hyperlink"/>
            <w:noProof/>
          </w:rPr>
          <w:t>Placement management</w:t>
        </w:r>
        <w:r w:rsidR="00A23A60">
          <w:rPr>
            <w:noProof/>
            <w:webHidden/>
          </w:rPr>
          <w:tab/>
        </w:r>
        <w:r w:rsidR="00A23A60">
          <w:rPr>
            <w:noProof/>
            <w:webHidden/>
          </w:rPr>
          <w:fldChar w:fldCharType="begin"/>
        </w:r>
        <w:r w:rsidR="00A23A60">
          <w:rPr>
            <w:noProof/>
            <w:webHidden/>
          </w:rPr>
          <w:instrText xml:space="preserve"> PAGEREF _Toc434591704 \h </w:instrText>
        </w:r>
        <w:r w:rsidR="00A23A60">
          <w:rPr>
            <w:noProof/>
            <w:webHidden/>
          </w:rPr>
        </w:r>
        <w:r w:rsidR="00A23A60">
          <w:rPr>
            <w:noProof/>
            <w:webHidden/>
          </w:rPr>
          <w:fldChar w:fldCharType="separate"/>
        </w:r>
        <w:r w:rsidR="00A23A60">
          <w:rPr>
            <w:noProof/>
            <w:webHidden/>
          </w:rPr>
          <w:t>29</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5" w:history="1">
        <w:r w:rsidR="00A23A60" w:rsidRPr="001D6B36">
          <w:rPr>
            <w:rStyle w:val="Hyperlink"/>
            <w:noProof/>
          </w:rPr>
          <w:t>16.7.</w:t>
        </w:r>
        <w:r w:rsidR="00A23A60">
          <w:rPr>
            <w:rFonts w:asciiTheme="minorHAnsi" w:eastAsiaTheme="minorEastAsia" w:hAnsiTheme="minorHAnsi" w:cstheme="minorBidi"/>
            <w:noProof/>
            <w:sz w:val="22"/>
            <w:szCs w:val="22"/>
          </w:rPr>
          <w:tab/>
        </w:r>
        <w:r w:rsidR="00A23A60" w:rsidRPr="001D6B36">
          <w:rPr>
            <w:rStyle w:val="Hyperlink"/>
            <w:noProof/>
          </w:rPr>
          <w:t>Starter processes</w:t>
        </w:r>
        <w:r w:rsidR="00A23A60">
          <w:rPr>
            <w:noProof/>
            <w:webHidden/>
          </w:rPr>
          <w:tab/>
        </w:r>
        <w:r w:rsidR="00A23A60">
          <w:rPr>
            <w:noProof/>
            <w:webHidden/>
          </w:rPr>
          <w:fldChar w:fldCharType="begin"/>
        </w:r>
        <w:r w:rsidR="00A23A60">
          <w:rPr>
            <w:noProof/>
            <w:webHidden/>
          </w:rPr>
          <w:instrText xml:space="preserve"> PAGEREF _Toc434591705 \h </w:instrText>
        </w:r>
        <w:r w:rsidR="00A23A60">
          <w:rPr>
            <w:noProof/>
            <w:webHidden/>
          </w:rPr>
        </w:r>
        <w:r w:rsidR="00A23A60">
          <w:rPr>
            <w:noProof/>
            <w:webHidden/>
          </w:rPr>
          <w:fldChar w:fldCharType="separate"/>
        </w:r>
        <w:r w:rsidR="00A23A60">
          <w:rPr>
            <w:noProof/>
            <w:webHidden/>
          </w:rPr>
          <w:t>30</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6" w:history="1">
        <w:r w:rsidR="00A23A60" w:rsidRPr="001D6B36">
          <w:rPr>
            <w:rStyle w:val="Hyperlink"/>
            <w:noProof/>
          </w:rPr>
          <w:t>16.8.</w:t>
        </w:r>
        <w:r w:rsidR="00A23A60">
          <w:rPr>
            <w:rFonts w:asciiTheme="minorHAnsi" w:eastAsiaTheme="minorEastAsia" w:hAnsiTheme="minorHAnsi" w:cstheme="minorBidi"/>
            <w:noProof/>
            <w:sz w:val="22"/>
            <w:szCs w:val="22"/>
          </w:rPr>
          <w:tab/>
        </w:r>
        <w:r w:rsidR="00A23A60" w:rsidRPr="001D6B36">
          <w:rPr>
            <w:rStyle w:val="Hyperlink"/>
            <w:noProof/>
          </w:rPr>
          <w:t>Leaver processes</w:t>
        </w:r>
        <w:r w:rsidR="00A23A60">
          <w:rPr>
            <w:noProof/>
            <w:webHidden/>
          </w:rPr>
          <w:tab/>
        </w:r>
        <w:r w:rsidR="00A23A60">
          <w:rPr>
            <w:noProof/>
            <w:webHidden/>
          </w:rPr>
          <w:fldChar w:fldCharType="begin"/>
        </w:r>
        <w:r w:rsidR="00A23A60">
          <w:rPr>
            <w:noProof/>
            <w:webHidden/>
          </w:rPr>
          <w:instrText xml:space="preserve"> PAGEREF _Toc434591706 \h </w:instrText>
        </w:r>
        <w:r w:rsidR="00A23A60">
          <w:rPr>
            <w:noProof/>
            <w:webHidden/>
          </w:rPr>
        </w:r>
        <w:r w:rsidR="00A23A60">
          <w:rPr>
            <w:noProof/>
            <w:webHidden/>
          </w:rPr>
          <w:fldChar w:fldCharType="separate"/>
        </w:r>
        <w:r w:rsidR="00A23A60">
          <w:rPr>
            <w:noProof/>
            <w:webHidden/>
          </w:rPr>
          <w:t>31</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07" w:history="1">
        <w:r w:rsidR="00A23A60" w:rsidRPr="001D6B36">
          <w:rPr>
            <w:rStyle w:val="Hyperlink"/>
            <w:noProof/>
          </w:rPr>
          <w:t>16.9.</w:t>
        </w:r>
        <w:r w:rsidR="00A23A60">
          <w:rPr>
            <w:rFonts w:asciiTheme="minorHAnsi" w:eastAsiaTheme="minorEastAsia" w:hAnsiTheme="minorHAnsi" w:cstheme="minorBidi"/>
            <w:noProof/>
            <w:sz w:val="22"/>
            <w:szCs w:val="22"/>
          </w:rPr>
          <w:tab/>
        </w:r>
        <w:r w:rsidR="00A23A60" w:rsidRPr="001D6B36">
          <w:rPr>
            <w:rStyle w:val="Hyperlink"/>
            <w:noProof/>
          </w:rPr>
          <w:t>Reporting</w:t>
        </w:r>
        <w:r w:rsidR="00A23A60">
          <w:rPr>
            <w:noProof/>
            <w:webHidden/>
          </w:rPr>
          <w:tab/>
        </w:r>
        <w:r w:rsidR="00A23A60">
          <w:rPr>
            <w:noProof/>
            <w:webHidden/>
          </w:rPr>
          <w:fldChar w:fldCharType="begin"/>
        </w:r>
        <w:r w:rsidR="00A23A60">
          <w:rPr>
            <w:noProof/>
            <w:webHidden/>
          </w:rPr>
          <w:instrText xml:space="preserve"> PAGEREF _Toc434591707 \h </w:instrText>
        </w:r>
        <w:r w:rsidR="00A23A60">
          <w:rPr>
            <w:noProof/>
            <w:webHidden/>
          </w:rPr>
        </w:r>
        <w:r w:rsidR="00A23A60">
          <w:rPr>
            <w:noProof/>
            <w:webHidden/>
          </w:rPr>
          <w:fldChar w:fldCharType="separate"/>
        </w:r>
        <w:r w:rsidR="00A23A60">
          <w:rPr>
            <w:noProof/>
            <w:webHidden/>
          </w:rPr>
          <w:t>32</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08" w:history="1">
        <w:r w:rsidR="00A23A60" w:rsidRPr="001D6B36">
          <w:rPr>
            <w:rStyle w:val="Hyperlink"/>
            <w:noProof/>
          </w:rPr>
          <w:t>16.10.</w:t>
        </w:r>
        <w:r w:rsidR="00A23A60">
          <w:rPr>
            <w:rFonts w:asciiTheme="minorHAnsi" w:eastAsiaTheme="minorEastAsia" w:hAnsiTheme="minorHAnsi" w:cstheme="minorBidi"/>
            <w:noProof/>
            <w:sz w:val="22"/>
            <w:szCs w:val="22"/>
          </w:rPr>
          <w:tab/>
        </w:r>
        <w:r w:rsidR="00A23A60" w:rsidRPr="001D6B36">
          <w:rPr>
            <w:rStyle w:val="Hyperlink"/>
            <w:noProof/>
          </w:rPr>
          <w:t>User experience</w:t>
        </w:r>
        <w:r w:rsidR="00A23A60">
          <w:rPr>
            <w:noProof/>
            <w:webHidden/>
          </w:rPr>
          <w:tab/>
        </w:r>
        <w:r w:rsidR="00A23A60">
          <w:rPr>
            <w:noProof/>
            <w:webHidden/>
          </w:rPr>
          <w:fldChar w:fldCharType="begin"/>
        </w:r>
        <w:r w:rsidR="00A23A60">
          <w:rPr>
            <w:noProof/>
            <w:webHidden/>
          </w:rPr>
          <w:instrText xml:space="preserve"> PAGEREF _Toc434591708 \h </w:instrText>
        </w:r>
        <w:r w:rsidR="00A23A60">
          <w:rPr>
            <w:noProof/>
            <w:webHidden/>
          </w:rPr>
        </w:r>
        <w:r w:rsidR="00A23A60">
          <w:rPr>
            <w:noProof/>
            <w:webHidden/>
          </w:rPr>
          <w:fldChar w:fldCharType="separate"/>
        </w:r>
        <w:r w:rsidR="00A23A60">
          <w:rPr>
            <w:noProof/>
            <w:webHidden/>
          </w:rPr>
          <w:t>33</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09" w:history="1">
        <w:r w:rsidR="00A23A60" w:rsidRPr="001D6B36">
          <w:rPr>
            <w:rStyle w:val="Hyperlink"/>
            <w:noProof/>
          </w:rPr>
          <w:t>16.11.</w:t>
        </w:r>
        <w:r w:rsidR="00A23A60">
          <w:rPr>
            <w:rFonts w:asciiTheme="minorHAnsi" w:eastAsiaTheme="minorEastAsia" w:hAnsiTheme="minorHAnsi" w:cstheme="minorBidi"/>
            <w:noProof/>
            <w:sz w:val="22"/>
            <w:szCs w:val="22"/>
          </w:rPr>
          <w:tab/>
        </w:r>
        <w:r w:rsidR="00A23A60" w:rsidRPr="001D6B36">
          <w:rPr>
            <w:rStyle w:val="Hyperlink"/>
            <w:noProof/>
          </w:rPr>
          <w:t>System organisation</w:t>
        </w:r>
        <w:r w:rsidR="00A23A60">
          <w:rPr>
            <w:noProof/>
            <w:webHidden/>
          </w:rPr>
          <w:tab/>
        </w:r>
        <w:r w:rsidR="00A23A60">
          <w:rPr>
            <w:noProof/>
            <w:webHidden/>
          </w:rPr>
          <w:fldChar w:fldCharType="begin"/>
        </w:r>
        <w:r w:rsidR="00A23A60">
          <w:rPr>
            <w:noProof/>
            <w:webHidden/>
          </w:rPr>
          <w:instrText xml:space="preserve"> PAGEREF _Toc434591709 \h </w:instrText>
        </w:r>
        <w:r w:rsidR="00A23A60">
          <w:rPr>
            <w:noProof/>
            <w:webHidden/>
          </w:rPr>
        </w:r>
        <w:r w:rsidR="00A23A60">
          <w:rPr>
            <w:noProof/>
            <w:webHidden/>
          </w:rPr>
          <w:fldChar w:fldCharType="separate"/>
        </w:r>
        <w:r w:rsidR="00A23A60">
          <w:rPr>
            <w:noProof/>
            <w:webHidden/>
          </w:rPr>
          <w:t>35</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710" w:history="1">
        <w:r w:rsidR="00A23A60" w:rsidRPr="001D6B36">
          <w:rPr>
            <w:rStyle w:val="Hyperlink"/>
            <w:noProof/>
          </w:rPr>
          <w:t>17.</w:t>
        </w:r>
        <w:r w:rsidR="00A23A60">
          <w:rPr>
            <w:rFonts w:asciiTheme="minorHAnsi" w:eastAsiaTheme="minorEastAsia" w:hAnsiTheme="minorHAnsi" w:cstheme="minorBidi"/>
            <w:noProof/>
            <w:sz w:val="22"/>
            <w:szCs w:val="22"/>
          </w:rPr>
          <w:tab/>
        </w:r>
        <w:r w:rsidR="00A23A60" w:rsidRPr="001D6B36">
          <w:rPr>
            <w:rStyle w:val="Hyperlink"/>
            <w:noProof/>
          </w:rPr>
          <w:t>SPECIALIST system requirements</w:t>
        </w:r>
        <w:r w:rsidR="00A23A60">
          <w:rPr>
            <w:noProof/>
            <w:webHidden/>
          </w:rPr>
          <w:tab/>
        </w:r>
        <w:r w:rsidR="00A23A60">
          <w:rPr>
            <w:noProof/>
            <w:webHidden/>
          </w:rPr>
          <w:fldChar w:fldCharType="begin"/>
        </w:r>
        <w:r w:rsidR="00A23A60">
          <w:rPr>
            <w:noProof/>
            <w:webHidden/>
          </w:rPr>
          <w:instrText xml:space="preserve"> PAGEREF _Toc434591710 \h </w:instrText>
        </w:r>
        <w:r w:rsidR="00A23A60">
          <w:rPr>
            <w:noProof/>
            <w:webHidden/>
          </w:rPr>
        </w:r>
        <w:r w:rsidR="00A23A60">
          <w:rPr>
            <w:noProof/>
            <w:webHidden/>
          </w:rPr>
          <w:fldChar w:fldCharType="separate"/>
        </w:r>
        <w:r w:rsidR="00A23A60">
          <w:rPr>
            <w:noProof/>
            <w:webHidden/>
          </w:rPr>
          <w:t>37</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1" w:history="1">
        <w:r w:rsidR="00A23A60" w:rsidRPr="001D6B36">
          <w:rPr>
            <w:rStyle w:val="Hyperlink"/>
            <w:noProof/>
          </w:rPr>
          <w:t>17.1.</w:t>
        </w:r>
        <w:r w:rsidR="00A23A60">
          <w:rPr>
            <w:rFonts w:asciiTheme="minorHAnsi" w:eastAsiaTheme="minorEastAsia" w:hAnsiTheme="minorHAnsi" w:cstheme="minorBidi"/>
            <w:noProof/>
            <w:sz w:val="22"/>
            <w:szCs w:val="22"/>
          </w:rPr>
          <w:tab/>
        </w:r>
        <w:r w:rsidR="00A23A60" w:rsidRPr="001D6B36">
          <w:rPr>
            <w:rStyle w:val="Hyperlink"/>
            <w:noProof/>
          </w:rPr>
          <w:t>Assessment management</w:t>
        </w:r>
        <w:r w:rsidR="00A23A60">
          <w:rPr>
            <w:noProof/>
            <w:webHidden/>
          </w:rPr>
          <w:tab/>
        </w:r>
        <w:r w:rsidR="00A23A60">
          <w:rPr>
            <w:noProof/>
            <w:webHidden/>
          </w:rPr>
          <w:fldChar w:fldCharType="begin"/>
        </w:r>
        <w:r w:rsidR="00A23A60">
          <w:rPr>
            <w:noProof/>
            <w:webHidden/>
          </w:rPr>
          <w:instrText xml:space="preserve"> PAGEREF _Toc434591711 \h </w:instrText>
        </w:r>
        <w:r w:rsidR="00A23A60">
          <w:rPr>
            <w:noProof/>
            <w:webHidden/>
          </w:rPr>
        </w:r>
        <w:r w:rsidR="00A23A60">
          <w:rPr>
            <w:noProof/>
            <w:webHidden/>
          </w:rPr>
          <w:fldChar w:fldCharType="separate"/>
        </w:r>
        <w:r w:rsidR="00A23A60">
          <w:rPr>
            <w:noProof/>
            <w:webHidden/>
          </w:rPr>
          <w:t>37</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2" w:history="1">
        <w:r w:rsidR="00A23A60" w:rsidRPr="001D6B36">
          <w:rPr>
            <w:rStyle w:val="Hyperlink"/>
            <w:noProof/>
          </w:rPr>
          <w:t>17.2.</w:t>
        </w:r>
        <w:r w:rsidR="00A23A60">
          <w:rPr>
            <w:rFonts w:asciiTheme="minorHAnsi" w:eastAsiaTheme="minorEastAsia" w:hAnsiTheme="minorHAnsi" w:cstheme="minorBidi"/>
            <w:noProof/>
            <w:sz w:val="22"/>
            <w:szCs w:val="22"/>
          </w:rPr>
          <w:tab/>
        </w:r>
        <w:r w:rsidR="00A23A60" w:rsidRPr="001D6B36">
          <w:rPr>
            <w:rStyle w:val="Hyperlink"/>
            <w:noProof/>
          </w:rPr>
          <w:t>Educational attainments</w:t>
        </w:r>
        <w:r w:rsidR="00A23A60">
          <w:rPr>
            <w:noProof/>
            <w:webHidden/>
          </w:rPr>
          <w:tab/>
        </w:r>
        <w:r w:rsidR="00A23A60">
          <w:rPr>
            <w:noProof/>
            <w:webHidden/>
          </w:rPr>
          <w:fldChar w:fldCharType="begin"/>
        </w:r>
        <w:r w:rsidR="00A23A60">
          <w:rPr>
            <w:noProof/>
            <w:webHidden/>
          </w:rPr>
          <w:instrText xml:space="preserve"> PAGEREF _Toc434591712 \h </w:instrText>
        </w:r>
        <w:r w:rsidR="00A23A60">
          <w:rPr>
            <w:noProof/>
            <w:webHidden/>
          </w:rPr>
        </w:r>
        <w:r w:rsidR="00A23A60">
          <w:rPr>
            <w:noProof/>
            <w:webHidden/>
          </w:rPr>
          <w:fldChar w:fldCharType="separate"/>
        </w:r>
        <w:r w:rsidR="00A23A60">
          <w:rPr>
            <w:noProof/>
            <w:webHidden/>
          </w:rPr>
          <w:t>38</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3" w:history="1">
        <w:r w:rsidR="00A23A60" w:rsidRPr="001D6B36">
          <w:rPr>
            <w:rStyle w:val="Hyperlink"/>
            <w:noProof/>
          </w:rPr>
          <w:t>17.3.</w:t>
        </w:r>
        <w:r w:rsidR="00A23A60">
          <w:rPr>
            <w:rFonts w:asciiTheme="minorHAnsi" w:eastAsiaTheme="minorEastAsia" w:hAnsiTheme="minorHAnsi" w:cstheme="minorBidi"/>
            <w:noProof/>
            <w:sz w:val="22"/>
            <w:szCs w:val="22"/>
          </w:rPr>
          <w:tab/>
        </w:r>
        <w:r w:rsidR="00A23A60" w:rsidRPr="001D6B36">
          <w:rPr>
            <w:rStyle w:val="Hyperlink"/>
            <w:noProof/>
          </w:rPr>
          <w:t>Revalidation of trainee doctors</w:t>
        </w:r>
        <w:r w:rsidR="00A23A60">
          <w:rPr>
            <w:noProof/>
            <w:webHidden/>
          </w:rPr>
          <w:tab/>
        </w:r>
        <w:r w:rsidR="00A23A60">
          <w:rPr>
            <w:noProof/>
            <w:webHidden/>
          </w:rPr>
          <w:fldChar w:fldCharType="begin"/>
        </w:r>
        <w:r w:rsidR="00A23A60">
          <w:rPr>
            <w:noProof/>
            <w:webHidden/>
          </w:rPr>
          <w:instrText xml:space="preserve"> PAGEREF _Toc434591713 \h </w:instrText>
        </w:r>
        <w:r w:rsidR="00A23A60">
          <w:rPr>
            <w:noProof/>
            <w:webHidden/>
          </w:rPr>
        </w:r>
        <w:r w:rsidR="00A23A60">
          <w:rPr>
            <w:noProof/>
            <w:webHidden/>
          </w:rPr>
          <w:fldChar w:fldCharType="separate"/>
        </w:r>
        <w:r w:rsidR="00A23A60">
          <w:rPr>
            <w:noProof/>
            <w:webHidden/>
          </w:rPr>
          <w:t>39</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4" w:history="1">
        <w:r w:rsidR="00A23A60" w:rsidRPr="001D6B36">
          <w:rPr>
            <w:rStyle w:val="Hyperlink"/>
            <w:noProof/>
          </w:rPr>
          <w:t>17.4.</w:t>
        </w:r>
        <w:r w:rsidR="00A23A60">
          <w:rPr>
            <w:rFonts w:asciiTheme="minorHAnsi" w:eastAsiaTheme="minorEastAsia" w:hAnsiTheme="minorHAnsi" w:cstheme="minorBidi"/>
            <w:noProof/>
            <w:sz w:val="22"/>
            <w:szCs w:val="22"/>
          </w:rPr>
          <w:tab/>
        </w:r>
        <w:r w:rsidR="00A23A60" w:rsidRPr="001D6B36">
          <w:rPr>
            <w:rStyle w:val="Hyperlink"/>
            <w:noProof/>
          </w:rPr>
          <w:t>Trainer management</w:t>
        </w:r>
        <w:r w:rsidR="00A23A60">
          <w:rPr>
            <w:noProof/>
            <w:webHidden/>
          </w:rPr>
          <w:tab/>
        </w:r>
        <w:r w:rsidR="00A23A60">
          <w:rPr>
            <w:noProof/>
            <w:webHidden/>
          </w:rPr>
          <w:fldChar w:fldCharType="begin"/>
        </w:r>
        <w:r w:rsidR="00A23A60">
          <w:rPr>
            <w:noProof/>
            <w:webHidden/>
          </w:rPr>
          <w:instrText xml:space="preserve"> PAGEREF _Toc434591714 \h </w:instrText>
        </w:r>
        <w:r w:rsidR="00A23A60">
          <w:rPr>
            <w:noProof/>
            <w:webHidden/>
          </w:rPr>
        </w:r>
        <w:r w:rsidR="00A23A60">
          <w:rPr>
            <w:noProof/>
            <w:webHidden/>
          </w:rPr>
          <w:fldChar w:fldCharType="separate"/>
        </w:r>
        <w:r w:rsidR="00A23A60">
          <w:rPr>
            <w:noProof/>
            <w:webHidden/>
          </w:rPr>
          <w:t>40</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5" w:history="1">
        <w:r w:rsidR="00A23A60" w:rsidRPr="001D6B36">
          <w:rPr>
            <w:rStyle w:val="Hyperlink"/>
            <w:noProof/>
          </w:rPr>
          <w:t>17.5.</w:t>
        </w:r>
        <w:r w:rsidR="00A23A60">
          <w:rPr>
            <w:rFonts w:asciiTheme="minorHAnsi" w:eastAsiaTheme="minorEastAsia" w:hAnsiTheme="minorHAnsi" w:cstheme="minorBidi"/>
            <w:noProof/>
            <w:sz w:val="22"/>
            <w:szCs w:val="22"/>
          </w:rPr>
          <w:tab/>
        </w:r>
        <w:r w:rsidR="00A23A60" w:rsidRPr="001D6B36">
          <w:rPr>
            <w:rStyle w:val="Hyperlink"/>
            <w:noProof/>
          </w:rPr>
          <w:t>Self-service</w:t>
        </w:r>
        <w:r w:rsidR="00A23A60">
          <w:rPr>
            <w:noProof/>
            <w:webHidden/>
          </w:rPr>
          <w:tab/>
        </w:r>
        <w:r w:rsidR="00A23A60">
          <w:rPr>
            <w:noProof/>
            <w:webHidden/>
          </w:rPr>
          <w:fldChar w:fldCharType="begin"/>
        </w:r>
        <w:r w:rsidR="00A23A60">
          <w:rPr>
            <w:noProof/>
            <w:webHidden/>
          </w:rPr>
          <w:instrText xml:space="preserve"> PAGEREF _Toc434591715 \h </w:instrText>
        </w:r>
        <w:r w:rsidR="00A23A60">
          <w:rPr>
            <w:noProof/>
            <w:webHidden/>
          </w:rPr>
        </w:r>
        <w:r w:rsidR="00A23A60">
          <w:rPr>
            <w:noProof/>
            <w:webHidden/>
          </w:rPr>
          <w:fldChar w:fldCharType="separate"/>
        </w:r>
        <w:r w:rsidR="00A23A60">
          <w:rPr>
            <w:noProof/>
            <w:webHidden/>
          </w:rPr>
          <w:t>41</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6" w:history="1">
        <w:r w:rsidR="00A23A60" w:rsidRPr="001D6B36">
          <w:rPr>
            <w:rStyle w:val="Hyperlink"/>
            <w:noProof/>
          </w:rPr>
          <w:t>17.6.</w:t>
        </w:r>
        <w:r w:rsidR="00A23A60">
          <w:rPr>
            <w:rFonts w:asciiTheme="minorHAnsi" w:eastAsiaTheme="minorEastAsia" w:hAnsiTheme="minorHAnsi" w:cstheme="minorBidi"/>
            <w:noProof/>
            <w:sz w:val="22"/>
            <w:szCs w:val="22"/>
          </w:rPr>
          <w:tab/>
        </w:r>
        <w:r w:rsidR="00A23A60" w:rsidRPr="001D6B36">
          <w:rPr>
            <w:rStyle w:val="Hyperlink"/>
            <w:noProof/>
          </w:rPr>
          <w:t>Approvals</w:t>
        </w:r>
        <w:r w:rsidR="00A23A60">
          <w:rPr>
            <w:noProof/>
            <w:webHidden/>
          </w:rPr>
          <w:tab/>
        </w:r>
        <w:r w:rsidR="00A23A60">
          <w:rPr>
            <w:noProof/>
            <w:webHidden/>
          </w:rPr>
          <w:fldChar w:fldCharType="begin"/>
        </w:r>
        <w:r w:rsidR="00A23A60">
          <w:rPr>
            <w:noProof/>
            <w:webHidden/>
          </w:rPr>
          <w:instrText xml:space="preserve"> PAGEREF _Toc434591716 \h </w:instrText>
        </w:r>
        <w:r w:rsidR="00A23A60">
          <w:rPr>
            <w:noProof/>
            <w:webHidden/>
          </w:rPr>
        </w:r>
        <w:r w:rsidR="00A23A60">
          <w:rPr>
            <w:noProof/>
            <w:webHidden/>
          </w:rPr>
          <w:fldChar w:fldCharType="separate"/>
        </w:r>
        <w:r w:rsidR="00A23A60">
          <w:rPr>
            <w:noProof/>
            <w:webHidden/>
          </w:rPr>
          <w:t>42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7" w:history="1">
        <w:r w:rsidR="00A23A60" w:rsidRPr="001D6B36">
          <w:rPr>
            <w:rStyle w:val="Hyperlink"/>
            <w:noProof/>
          </w:rPr>
          <w:t>17.7.</w:t>
        </w:r>
        <w:r w:rsidR="00A23A60">
          <w:rPr>
            <w:rFonts w:asciiTheme="minorHAnsi" w:eastAsiaTheme="minorEastAsia" w:hAnsiTheme="minorHAnsi" w:cstheme="minorBidi"/>
            <w:noProof/>
            <w:sz w:val="22"/>
            <w:szCs w:val="22"/>
          </w:rPr>
          <w:tab/>
        </w:r>
        <w:r w:rsidR="00A23A60" w:rsidRPr="001D6B36">
          <w:rPr>
            <w:rStyle w:val="Hyperlink"/>
            <w:noProof/>
          </w:rPr>
          <w:t>Finance management</w:t>
        </w:r>
        <w:r w:rsidR="00A23A60">
          <w:rPr>
            <w:noProof/>
            <w:webHidden/>
          </w:rPr>
          <w:tab/>
        </w:r>
        <w:r w:rsidR="00A23A60">
          <w:rPr>
            <w:noProof/>
            <w:webHidden/>
          </w:rPr>
          <w:fldChar w:fldCharType="begin"/>
        </w:r>
        <w:r w:rsidR="00A23A60">
          <w:rPr>
            <w:noProof/>
            <w:webHidden/>
          </w:rPr>
          <w:instrText xml:space="preserve"> PAGEREF _Toc434591717 \h </w:instrText>
        </w:r>
        <w:r w:rsidR="00A23A60">
          <w:rPr>
            <w:noProof/>
            <w:webHidden/>
          </w:rPr>
        </w:r>
        <w:r w:rsidR="00A23A60">
          <w:rPr>
            <w:noProof/>
            <w:webHidden/>
          </w:rPr>
          <w:fldChar w:fldCharType="separate"/>
        </w:r>
        <w:r w:rsidR="00A23A60">
          <w:rPr>
            <w:noProof/>
            <w:webHidden/>
          </w:rPr>
          <w:t>43</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8" w:history="1">
        <w:r w:rsidR="00A23A60" w:rsidRPr="001D6B36">
          <w:rPr>
            <w:rStyle w:val="Hyperlink"/>
            <w:noProof/>
          </w:rPr>
          <w:t>17.8.</w:t>
        </w:r>
        <w:r w:rsidR="00A23A60">
          <w:rPr>
            <w:rFonts w:asciiTheme="minorHAnsi" w:eastAsiaTheme="minorEastAsia" w:hAnsiTheme="minorHAnsi" w:cstheme="minorBidi"/>
            <w:noProof/>
            <w:sz w:val="22"/>
            <w:szCs w:val="22"/>
          </w:rPr>
          <w:tab/>
        </w:r>
        <w:r w:rsidR="00A23A60" w:rsidRPr="001D6B36">
          <w:rPr>
            <w:rStyle w:val="Hyperlink"/>
            <w:noProof/>
          </w:rPr>
          <w:t>Communications</w:t>
        </w:r>
        <w:r w:rsidR="00A23A60">
          <w:rPr>
            <w:noProof/>
            <w:webHidden/>
          </w:rPr>
          <w:tab/>
        </w:r>
        <w:r w:rsidR="00A23A60">
          <w:rPr>
            <w:noProof/>
            <w:webHidden/>
          </w:rPr>
          <w:fldChar w:fldCharType="begin"/>
        </w:r>
        <w:r w:rsidR="00A23A60">
          <w:rPr>
            <w:noProof/>
            <w:webHidden/>
          </w:rPr>
          <w:instrText xml:space="preserve"> PAGEREF _Toc434591718 \h </w:instrText>
        </w:r>
        <w:r w:rsidR="00A23A60">
          <w:rPr>
            <w:noProof/>
            <w:webHidden/>
          </w:rPr>
        </w:r>
        <w:r w:rsidR="00A23A60">
          <w:rPr>
            <w:noProof/>
            <w:webHidden/>
          </w:rPr>
          <w:fldChar w:fldCharType="separate"/>
        </w:r>
        <w:r w:rsidR="00A23A60">
          <w:rPr>
            <w:noProof/>
            <w:webHidden/>
          </w:rPr>
          <w:t>45</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19" w:history="1">
        <w:r w:rsidR="00A23A60" w:rsidRPr="001D6B36">
          <w:rPr>
            <w:rStyle w:val="Hyperlink"/>
            <w:noProof/>
          </w:rPr>
          <w:t>17.9.</w:t>
        </w:r>
        <w:r w:rsidR="00A23A60">
          <w:rPr>
            <w:rFonts w:asciiTheme="minorHAnsi" w:eastAsiaTheme="minorEastAsia" w:hAnsiTheme="minorHAnsi" w:cstheme="minorBidi"/>
            <w:noProof/>
            <w:sz w:val="22"/>
            <w:szCs w:val="22"/>
          </w:rPr>
          <w:tab/>
        </w:r>
        <w:r w:rsidR="00A23A60" w:rsidRPr="001D6B36">
          <w:rPr>
            <w:rStyle w:val="Hyperlink"/>
            <w:noProof/>
          </w:rPr>
          <w:t>Content management</w:t>
        </w:r>
        <w:r w:rsidR="00A23A60">
          <w:rPr>
            <w:noProof/>
            <w:webHidden/>
          </w:rPr>
          <w:tab/>
        </w:r>
        <w:r w:rsidR="00A23A60">
          <w:rPr>
            <w:noProof/>
            <w:webHidden/>
          </w:rPr>
          <w:fldChar w:fldCharType="begin"/>
        </w:r>
        <w:r w:rsidR="00A23A60">
          <w:rPr>
            <w:noProof/>
            <w:webHidden/>
          </w:rPr>
          <w:instrText xml:space="preserve"> PAGEREF _Toc434591719 \h </w:instrText>
        </w:r>
        <w:r w:rsidR="00A23A60">
          <w:rPr>
            <w:noProof/>
            <w:webHidden/>
          </w:rPr>
        </w:r>
        <w:r w:rsidR="00A23A60">
          <w:rPr>
            <w:noProof/>
            <w:webHidden/>
          </w:rPr>
          <w:fldChar w:fldCharType="separate"/>
        </w:r>
        <w:r w:rsidR="00A23A60">
          <w:rPr>
            <w:noProof/>
            <w:webHidden/>
          </w:rPr>
          <w:t>46</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20" w:history="1">
        <w:r w:rsidR="00A23A60" w:rsidRPr="001D6B36">
          <w:rPr>
            <w:rStyle w:val="Hyperlink"/>
            <w:noProof/>
          </w:rPr>
          <w:t>17.10.</w:t>
        </w:r>
        <w:r w:rsidR="00A23A60">
          <w:rPr>
            <w:rFonts w:asciiTheme="minorHAnsi" w:eastAsiaTheme="minorEastAsia" w:hAnsiTheme="minorHAnsi" w:cstheme="minorBidi"/>
            <w:noProof/>
            <w:sz w:val="22"/>
            <w:szCs w:val="22"/>
          </w:rPr>
          <w:tab/>
        </w:r>
        <w:r w:rsidR="00A23A60" w:rsidRPr="001D6B36">
          <w:rPr>
            <w:rStyle w:val="Hyperlink"/>
            <w:noProof/>
          </w:rPr>
          <w:t>Quality management of learner’s education and training</w:t>
        </w:r>
        <w:r w:rsidR="00A23A60">
          <w:rPr>
            <w:noProof/>
            <w:webHidden/>
          </w:rPr>
          <w:tab/>
        </w:r>
        <w:r w:rsidR="00A23A60">
          <w:rPr>
            <w:noProof/>
            <w:webHidden/>
          </w:rPr>
          <w:fldChar w:fldCharType="begin"/>
        </w:r>
        <w:r w:rsidR="00A23A60">
          <w:rPr>
            <w:noProof/>
            <w:webHidden/>
          </w:rPr>
          <w:instrText xml:space="preserve"> PAGEREF _Toc434591720 \h </w:instrText>
        </w:r>
        <w:r w:rsidR="00A23A60">
          <w:rPr>
            <w:noProof/>
            <w:webHidden/>
          </w:rPr>
        </w:r>
        <w:r w:rsidR="00A23A60">
          <w:rPr>
            <w:noProof/>
            <w:webHidden/>
          </w:rPr>
          <w:fldChar w:fldCharType="separate"/>
        </w:r>
        <w:r w:rsidR="00A23A60">
          <w:rPr>
            <w:noProof/>
            <w:webHidden/>
          </w:rPr>
          <w:t>47</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21" w:history="1">
        <w:r w:rsidR="00A23A60" w:rsidRPr="001D6B36">
          <w:rPr>
            <w:rStyle w:val="Hyperlink"/>
            <w:noProof/>
          </w:rPr>
          <w:t>17.11.</w:t>
        </w:r>
        <w:r w:rsidR="00A23A60">
          <w:rPr>
            <w:rFonts w:asciiTheme="minorHAnsi" w:eastAsiaTheme="minorEastAsia" w:hAnsiTheme="minorHAnsi" w:cstheme="minorBidi"/>
            <w:noProof/>
            <w:sz w:val="22"/>
            <w:szCs w:val="22"/>
          </w:rPr>
          <w:tab/>
        </w:r>
        <w:r w:rsidR="00A23A60" w:rsidRPr="001D6B36">
          <w:rPr>
            <w:rStyle w:val="Hyperlink"/>
            <w:noProof/>
          </w:rPr>
          <w:t>Interfaces and data exchange</w:t>
        </w:r>
        <w:r w:rsidR="00A23A60">
          <w:rPr>
            <w:noProof/>
            <w:webHidden/>
          </w:rPr>
          <w:tab/>
        </w:r>
        <w:r w:rsidR="00A23A60">
          <w:rPr>
            <w:noProof/>
            <w:webHidden/>
          </w:rPr>
          <w:fldChar w:fldCharType="begin"/>
        </w:r>
        <w:r w:rsidR="00A23A60">
          <w:rPr>
            <w:noProof/>
            <w:webHidden/>
          </w:rPr>
          <w:instrText xml:space="preserve"> PAGEREF _Toc434591721 \h </w:instrText>
        </w:r>
        <w:r w:rsidR="00A23A60">
          <w:rPr>
            <w:noProof/>
            <w:webHidden/>
          </w:rPr>
        </w:r>
        <w:r w:rsidR="00A23A60">
          <w:rPr>
            <w:noProof/>
            <w:webHidden/>
          </w:rPr>
          <w:fldChar w:fldCharType="separate"/>
        </w:r>
        <w:r w:rsidR="00A23A60">
          <w:rPr>
            <w:noProof/>
            <w:webHidden/>
          </w:rPr>
          <w:t>49</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22" w:history="1">
        <w:r w:rsidR="00A23A60" w:rsidRPr="001D6B36">
          <w:rPr>
            <w:rStyle w:val="Hyperlink"/>
            <w:noProof/>
          </w:rPr>
          <w:t>17.12.</w:t>
        </w:r>
        <w:r w:rsidR="00A23A60">
          <w:rPr>
            <w:rFonts w:asciiTheme="minorHAnsi" w:eastAsiaTheme="minorEastAsia" w:hAnsiTheme="minorHAnsi" w:cstheme="minorBidi"/>
            <w:noProof/>
            <w:sz w:val="22"/>
            <w:szCs w:val="22"/>
          </w:rPr>
          <w:tab/>
        </w:r>
        <w:r w:rsidR="00A23A60" w:rsidRPr="001D6B36">
          <w:rPr>
            <w:rStyle w:val="Hyperlink"/>
            <w:noProof/>
          </w:rPr>
          <w:t>Other requirements</w:t>
        </w:r>
        <w:r w:rsidR="00A23A60">
          <w:rPr>
            <w:noProof/>
            <w:webHidden/>
          </w:rPr>
          <w:tab/>
        </w:r>
        <w:r w:rsidR="00A23A60">
          <w:rPr>
            <w:noProof/>
            <w:webHidden/>
          </w:rPr>
          <w:fldChar w:fldCharType="begin"/>
        </w:r>
        <w:r w:rsidR="00A23A60">
          <w:rPr>
            <w:noProof/>
            <w:webHidden/>
          </w:rPr>
          <w:instrText xml:space="preserve"> PAGEREF _Toc434591722 \h </w:instrText>
        </w:r>
        <w:r w:rsidR="00A23A60">
          <w:rPr>
            <w:noProof/>
            <w:webHidden/>
          </w:rPr>
        </w:r>
        <w:r w:rsidR="00A23A60">
          <w:rPr>
            <w:noProof/>
            <w:webHidden/>
          </w:rPr>
          <w:fldChar w:fldCharType="separate"/>
        </w:r>
        <w:r w:rsidR="00A23A60">
          <w:rPr>
            <w:noProof/>
            <w:webHidden/>
          </w:rPr>
          <w:t>51</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723" w:history="1">
        <w:r w:rsidR="00A23A60" w:rsidRPr="001D6B36">
          <w:rPr>
            <w:rStyle w:val="Hyperlink"/>
            <w:noProof/>
          </w:rPr>
          <w:t>18.</w:t>
        </w:r>
        <w:r w:rsidR="00A23A60">
          <w:rPr>
            <w:rFonts w:asciiTheme="minorHAnsi" w:eastAsiaTheme="minorEastAsia" w:hAnsiTheme="minorHAnsi" w:cstheme="minorBidi"/>
            <w:noProof/>
            <w:sz w:val="22"/>
            <w:szCs w:val="22"/>
          </w:rPr>
          <w:tab/>
        </w:r>
        <w:r w:rsidR="00A23A60" w:rsidRPr="001D6B36">
          <w:rPr>
            <w:rStyle w:val="Hyperlink"/>
            <w:noProof/>
          </w:rPr>
          <w:t>GENERAL system requirements</w:t>
        </w:r>
        <w:r w:rsidR="00A23A60">
          <w:rPr>
            <w:noProof/>
            <w:webHidden/>
          </w:rPr>
          <w:tab/>
        </w:r>
        <w:r w:rsidR="00A23A60">
          <w:rPr>
            <w:noProof/>
            <w:webHidden/>
          </w:rPr>
          <w:fldChar w:fldCharType="begin"/>
        </w:r>
        <w:r w:rsidR="00A23A60">
          <w:rPr>
            <w:noProof/>
            <w:webHidden/>
          </w:rPr>
          <w:instrText xml:space="preserve"> PAGEREF _Toc434591723 \h </w:instrText>
        </w:r>
        <w:r w:rsidR="00A23A60">
          <w:rPr>
            <w:noProof/>
            <w:webHidden/>
          </w:rPr>
        </w:r>
        <w:r w:rsidR="00A23A60">
          <w:rPr>
            <w:noProof/>
            <w:webHidden/>
          </w:rPr>
          <w:fldChar w:fldCharType="separate"/>
        </w:r>
        <w:r w:rsidR="00A23A60">
          <w:rPr>
            <w:noProof/>
            <w:webHidden/>
          </w:rPr>
          <w:t>52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4" w:history="1">
        <w:r w:rsidR="00A23A60" w:rsidRPr="001D6B36">
          <w:rPr>
            <w:rStyle w:val="Hyperlink"/>
            <w:noProof/>
          </w:rPr>
          <w:t>18.1.</w:t>
        </w:r>
        <w:r w:rsidR="00A23A60">
          <w:rPr>
            <w:rFonts w:asciiTheme="minorHAnsi" w:eastAsiaTheme="minorEastAsia" w:hAnsiTheme="minorHAnsi" w:cstheme="minorBidi"/>
            <w:noProof/>
            <w:sz w:val="22"/>
            <w:szCs w:val="22"/>
          </w:rPr>
          <w:tab/>
        </w:r>
        <w:r w:rsidR="00A23A60" w:rsidRPr="001D6B36">
          <w:rPr>
            <w:rStyle w:val="Hyperlink"/>
            <w:noProof/>
          </w:rPr>
          <w:t>E-document and paperless working</w:t>
        </w:r>
        <w:r w:rsidR="00A23A60">
          <w:rPr>
            <w:noProof/>
            <w:webHidden/>
          </w:rPr>
          <w:tab/>
        </w:r>
        <w:r w:rsidR="00A23A60">
          <w:rPr>
            <w:noProof/>
            <w:webHidden/>
          </w:rPr>
          <w:fldChar w:fldCharType="begin"/>
        </w:r>
        <w:r w:rsidR="00A23A60">
          <w:rPr>
            <w:noProof/>
            <w:webHidden/>
          </w:rPr>
          <w:instrText xml:space="preserve"> PAGEREF _Toc434591724 \h </w:instrText>
        </w:r>
        <w:r w:rsidR="00A23A60">
          <w:rPr>
            <w:noProof/>
            <w:webHidden/>
          </w:rPr>
        </w:r>
        <w:r w:rsidR="00A23A60">
          <w:rPr>
            <w:noProof/>
            <w:webHidden/>
          </w:rPr>
          <w:fldChar w:fldCharType="separate"/>
        </w:r>
        <w:r w:rsidR="00A23A60">
          <w:rPr>
            <w:noProof/>
            <w:webHidden/>
          </w:rPr>
          <w:t>52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5" w:history="1">
        <w:r w:rsidR="00A23A60" w:rsidRPr="001D6B36">
          <w:rPr>
            <w:rStyle w:val="Hyperlink"/>
            <w:noProof/>
          </w:rPr>
          <w:t>18.2.</w:t>
        </w:r>
        <w:r w:rsidR="00A23A60">
          <w:rPr>
            <w:rFonts w:asciiTheme="minorHAnsi" w:eastAsiaTheme="minorEastAsia" w:hAnsiTheme="minorHAnsi" w:cstheme="minorBidi"/>
            <w:noProof/>
            <w:sz w:val="22"/>
            <w:szCs w:val="22"/>
          </w:rPr>
          <w:tab/>
        </w:r>
        <w:r w:rsidR="00A23A60" w:rsidRPr="001D6B36">
          <w:rPr>
            <w:rStyle w:val="Hyperlink"/>
            <w:noProof/>
          </w:rPr>
          <w:t>Surveys and questionnaires</w:t>
        </w:r>
        <w:r w:rsidR="00A23A60">
          <w:rPr>
            <w:noProof/>
            <w:webHidden/>
          </w:rPr>
          <w:tab/>
        </w:r>
        <w:r w:rsidR="00A23A60">
          <w:rPr>
            <w:noProof/>
            <w:webHidden/>
          </w:rPr>
          <w:fldChar w:fldCharType="begin"/>
        </w:r>
        <w:r w:rsidR="00A23A60">
          <w:rPr>
            <w:noProof/>
            <w:webHidden/>
          </w:rPr>
          <w:instrText xml:space="preserve"> PAGEREF _Toc434591725 \h </w:instrText>
        </w:r>
        <w:r w:rsidR="00A23A60">
          <w:rPr>
            <w:noProof/>
            <w:webHidden/>
          </w:rPr>
        </w:r>
        <w:r w:rsidR="00A23A60">
          <w:rPr>
            <w:noProof/>
            <w:webHidden/>
          </w:rPr>
          <w:fldChar w:fldCharType="separate"/>
        </w:r>
        <w:r w:rsidR="00A23A60">
          <w:rPr>
            <w:noProof/>
            <w:webHidden/>
          </w:rPr>
          <w:t>53</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6" w:history="1">
        <w:r w:rsidR="00A23A60" w:rsidRPr="001D6B36">
          <w:rPr>
            <w:rStyle w:val="Hyperlink"/>
            <w:noProof/>
          </w:rPr>
          <w:t>18.3.</w:t>
        </w:r>
        <w:r w:rsidR="00A23A60">
          <w:rPr>
            <w:rFonts w:asciiTheme="minorHAnsi" w:eastAsiaTheme="minorEastAsia" w:hAnsiTheme="minorHAnsi" w:cstheme="minorBidi"/>
            <w:noProof/>
            <w:sz w:val="22"/>
            <w:szCs w:val="22"/>
          </w:rPr>
          <w:tab/>
        </w:r>
        <w:r w:rsidR="00A23A60" w:rsidRPr="001D6B36">
          <w:rPr>
            <w:rStyle w:val="Hyperlink"/>
            <w:noProof/>
          </w:rPr>
          <w:t>Dashboards</w:t>
        </w:r>
        <w:r w:rsidR="00A23A60">
          <w:rPr>
            <w:noProof/>
            <w:webHidden/>
          </w:rPr>
          <w:tab/>
        </w:r>
        <w:r w:rsidR="00A23A60">
          <w:rPr>
            <w:noProof/>
            <w:webHidden/>
          </w:rPr>
          <w:fldChar w:fldCharType="begin"/>
        </w:r>
        <w:r w:rsidR="00A23A60">
          <w:rPr>
            <w:noProof/>
            <w:webHidden/>
          </w:rPr>
          <w:instrText xml:space="preserve"> PAGEREF _Toc434591726 \h </w:instrText>
        </w:r>
        <w:r w:rsidR="00A23A60">
          <w:rPr>
            <w:noProof/>
            <w:webHidden/>
          </w:rPr>
        </w:r>
        <w:r w:rsidR="00A23A60">
          <w:rPr>
            <w:noProof/>
            <w:webHidden/>
          </w:rPr>
          <w:fldChar w:fldCharType="separate"/>
        </w:r>
        <w:r w:rsidR="00A23A60">
          <w:rPr>
            <w:noProof/>
            <w:webHidden/>
          </w:rPr>
          <w:t>54</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7" w:history="1">
        <w:r w:rsidR="00A23A60" w:rsidRPr="001D6B36">
          <w:rPr>
            <w:rStyle w:val="Hyperlink"/>
            <w:noProof/>
          </w:rPr>
          <w:t>18.4.</w:t>
        </w:r>
        <w:r w:rsidR="00A23A60">
          <w:rPr>
            <w:rFonts w:asciiTheme="minorHAnsi" w:eastAsiaTheme="minorEastAsia" w:hAnsiTheme="minorHAnsi" w:cstheme="minorBidi"/>
            <w:noProof/>
            <w:sz w:val="22"/>
            <w:szCs w:val="22"/>
          </w:rPr>
          <w:tab/>
        </w:r>
        <w:r w:rsidR="00A23A60" w:rsidRPr="001D6B36">
          <w:rPr>
            <w:rStyle w:val="Hyperlink"/>
            <w:noProof/>
          </w:rPr>
          <w:t>Training course management</w:t>
        </w:r>
        <w:r w:rsidR="00A23A60">
          <w:rPr>
            <w:noProof/>
            <w:webHidden/>
          </w:rPr>
          <w:tab/>
        </w:r>
        <w:r w:rsidR="00A23A60">
          <w:rPr>
            <w:noProof/>
            <w:webHidden/>
          </w:rPr>
          <w:fldChar w:fldCharType="begin"/>
        </w:r>
        <w:r w:rsidR="00A23A60">
          <w:rPr>
            <w:noProof/>
            <w:webHidden/>
          </w:rPr>
          <w:instrText xml:space="preserve"> PAGEREF _Toc434591727 \h </w:instrText>
        </w:r>
        <w:r w:rsidR="00A23A60">
          <w:rPr>
            <w:noProof/>
            <w:webHidden/>
          </w:rPr>
        </w:r>
        <w:r w:rsidR="00A23A60">
          <w:rPr>
            <w:noProof/>
            <w:webHidden/>
          </w:rPr>
          <w:fldChar w:fldCharType="separate"/>
        </w:r>
        <w:r w:rsidR="00A23A60">
          <w:rPr>
            <w:noProof/>
            <w:webHidden/>
          </w:rPr>
          <w:t>55</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8" w:history="1">
        <w:r w:rsidR="00A23A60" w:rsidRPr="001D6B36">
          <w:rPr>
            <w:rStyle w:val="Hyperlink"/>
            <w:noProof/>
          </w:rPr>
          <w:t>18.5.</w:t>
        </w:r>
        <w:r w:rsidR="00A23A60">
          <w:rPr>
            <w:rFonts w:asciiTheme="minorHAnsi" w:eastAsiaTheme="minorEastAsia" w:hAnsiTheme="minorHAnsi" w:cstheme="minorBidi"/>
            <w:noProof/>
            <w:sz w:val="22"/>
            <w:szCs w:val="22"/>
          </w:rPr>
          <w:tab/>
        </w:r>
        <w:r w:rsidR="00A23A60" w:rsidRPr="001D6B36">
          <w:rPr>
            <w:rStyle w:val="Hyperlink"/>
            <w:noProof/>
          </w:rPr>
          <w:t>Study leave management</w:t>
        </w:r>
        <w:r w:rsidR="00A23A60">
          <w:rPr>
            <w:noProof/>
            <w:webHidden/>
          </w:rPr>
          <w:tab/>
        </w:r>
        <w:r w:rsidR="00A23A60">
          <w:rPr>
            <w:noProof/>
            <w:webHidden/>
          </w:rPr>
          <w:fldChar w:fldCharType="begin"/>
        </w:r>
        <w:r w:rsidR="00A23A60">
          <w:rPr>
            <w:noProof/>
            <w:webHidden/>
          </w:rPr>
          <w:instrText xml:space="preserve"> PAGEREF _Toc434591728 \h </w:instrText>
        </w:r>
        <w:r w:rsidR="00A23A60">
          <w:rPr>
            <w:noProof/>
            <w:webHidden/>
          </w:rPr>
        </w:r>
        <w:r w:rsidR="00A23A60">
          <w:rPr>
            <w:noProof/>
            <w:webHidden/>
          </w:rPr>
          <w:fldChar w:fldCharType="separate"/>
        </w:r>
        <w:r w:rsidR="00A23A60">
          <w:rPr>
            <w:noProof/>
            <w:webHidden/>
          </w:rPr>
          <w:t>56</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29" w:history="1">
        <w:r w:rsidR="00A23A60" w:rsidRPr="001D6B36">
          <w:rPr>
            <w:rStyle w:val="Hyperlink"/>
            <w:noProof/>
          </w:rPr>
          <w:t>18.6.</w:t>
        </w:r>
        <w:r w:rsidR="00A23A60">
          <w:rPr>
            <w:rFonts w:asciiTheme="minorHAnsi" w:eastAsiaTheme="minorEastAsia" w:hAnsiTheme="minorHAnsi" w:cstheme="minorBidi"/>
            <w:noProof/>
            <w:sz w:val="22"/>
            <w:szCs w:val="22"/>
          </w:rPr>
          <w:tab/>
        </w:r>
        <w:r w:rsidR="00A23A60" w:rsidRPr="001D6B36">
          <w:rPr>
            <w:rStyle w:val="Hyperlink"/>
            <w:noProof/>
          </w:rPr>
          <w:t>Data-warehousing</w:t>
        </w:r>
        <w:r w:rsidR="00A23A60">
          <w:rPr>
            <w:noProof/>
            <w:webHidden/>
          </w:rPr>
          <w:tab/>
        </w:r>
        <w:r w:rsidR="00A23A60">
          <w:rPr>
            <w:noProof/>
            <w:webHidden/>
          </w:rPr>
          <w:fldChar w:fldCharType="begin"/>
        </w:r>
        <w:r w:rsidR="00A23A60">
          <w:rPr>
            <w:noProof/>
            <w:webHidden/>
          </w:rPr>
          <w:instrText xml:space="preserve"> PAGEREF _Toc434591729 \h </w:instrText>
        </w:r>
        <w:r w:rsidR="00A23A60">
          <w:rPr>
            <w:noProof/>
            <w:webHidden/>
          </w:rPr>
        </w:r>
        <w:r w:rsidR="00A23A60">
          <w:rPr>
            <w:noProof/>
            <w:webHidden/>
          </w:rPr>
          <w:fldChar w:fldCharType="separate"/>
        </w:r>
        <w:r w:rsidR="00A23A60">
          <w:rPr>
            <w:noProof/>
            <w:webHidden/>
          </w:rPr>
          <w:t>57</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0" w:history="1">
        <w:r w:rsidR="00A23A60" w:rsidRPr="001D6B36">
          <w:rPr>
            <w:rStyle w:val="Hyperlink"/>
            <w:noProof/>
          </w:rPr>
          <w:t>18.7.</w:t>
        </w:r>
        <w:r w:rsidR="00A23A60">
          <w:rPr>
            <w:rFonts w:asciiTheme="minorHAnsi" w:eastAsiaTheme="minorEastAsia" w:hAnsiTheme="minorHAnsi" w:cstheme="minorBidi"/>
            <w:noProof/>
            <w:sz w:val="22"/>
            <w:szCs w:val="22"/>
          </w:rPr>
          <w:tab/>
        </w:r>
        <w:r w:rsidR="00A23A60" w:rsidRPr="001D6B36">
          <w:rPr>
            <w:rStyle w:val="Hyperlink"/>
            <w:noProof/>
          </w:rPr>
          <w:t>Case management</w:t>
        </w:r>
        <w:r w:rsidR="00A23A60">
          <w:rPr>
            <w:noProof/>
            <w:webHidden/>
          </w:rPr>
          <w:tab/>
        </w:r>
        <w:r w:rsidR="00A23A60">
          <w:rPr>
            <w:noProof/>
            <w:webHidden/>
          </w:rPr>
          <w:fldChar w:fldCharType="begin"/>
        </w:r>
        <w:r w:rsidR="00A23A60">
          <w:rPr>
            <w:noProof/>
            <w:webHidden/>
          </w:rPr>
          <w:instrText xml:space="preserve"> PAGEREF _Toc434591730 \h </w:instrText>
        </w:r>
        <w:r w:rsidR="00A23A60">
          <w:rPr>
            <w:noProof/>
            <w:webHidden/>
          </w:rPr>
        </w:r>
        <w:r w:rsidR="00A23A60">
          <w:rPr>
            <w:noProof/>
            <w:webHidden/>
          </w:rPr>
          <w:fldChar w:fldCharType="separate"/>
        </w:r>
        <w:r w:rsidR="00A23A60">
          <w:rPr>
            <w:noProof/>
            <w:webHidden/>
          </w:rPr>
          <w:t>58</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1" w:history="1">
        <w:r w:rsidR="00A23A60" w:rsidRPr="001D6B36">
          <w:rPr>
            <w:rStyle w:val="Hyperlink"/>
            <w:noProof/>
          </w:rPr>
          <w:t>18.8.</w:t>
        </w:r>
        <w:r w:rsidR="00A23A60">
          <w:rPr>
            <w:rFonts w:asciiTheme="minorHAnsi" w:eastAsiaTheme="minorEastAsia" w:hAnsiTheme="minorHAnsi" w:cstheme="minorBidi"/>
            <w:noProof/>
            <w:sz w:val="22"/>
            <w:szCs w:val="22"/>
          </w:rPr>
          <w:tab/>
        </w:r>
        <w:r w:rsidR="00A23A60" w:rsidRPr="001D6B36">
          <w:rPr>
            <w:rStyle w:val="Hyperlink"/>
            <w:noProof/>
          </w:rPr>
          <w:t>Electronic portfolio (e-portfolio)</w:t>
        </w:r>
        <w:r w:rsidR="00A23A60">
          <w:rPr>
            <w:noProof/>
            <w:webHidden/>
          </w:rPr>
          <w:tab/>
        </w:r>
        <w:r w:rsidR="00A23A60">
          <w:rPr>
            <w:noProof/>
            <w:webHidden/>
          </w:rPr>
          <w:fldChar w:fldCharType="begin"/>
        </w:r>
        <w:r w:rsidR="00A23A60">
          <w:rPr>
            <w:noProof/>
            <w:webHidden/>
          </w:rPr>
          <w:instrText xml:space="preserve"> PAGEREF _Toc434591731 \h </w:instrText>
        </w:r>
        <w:r w:rsidR="00A23A60">
          <w:rPr>
            <w:noProof/>
            <w:webHidden/>
          </w:rPr>
        </w:r>
        <w:r w:rsidR="00A23A60">
          <w:rPr>
            <w:noProof/>
            <w:webHidden/>
          </w:rPr>
          <w:fldChar w:fldCharType="separate"/>
        </w:r>
        <w:r w:rsidR="00A23A60">
          <w:rPr>
            <w:noProof/>
            <w:webHidden/>
          </w:rPr>
          <w:t>60</w:t>
        </w:r>
        <w:r w:rsidR="00A23A60">
          <w:rPr>
            <w:noProof/>
            <w:webHidden/>
          </w:rPr>
          <w:fldChar w:fldCharType="end"/>
        </w:r>
      </w:hyperlink>
    </w:p>
    <w:p w:rsidR="00A23A60" w:rsidRDefault="0093593E">
      <w:pPr>
        <w:pStyle w:val="TOC1"/>
        <w:tabs>
          <w:tab w:val="left" w:pos="720"/>
          <w:tab w:val="right" w:leader="dot" w:pos="9054"/>
        </w:tabs>
        <w:rPr>
          <w:rFonts w:asciiTheme="minorHAnsi" w:eastAsiaTheme="minorEastAsia" w:hAnsiTheme="minorHAnsi" w:cstheme="minorBidi"/>
          <w:noProof/>
          <w:sz w:val="22"/>
          <w:szCs w:val="22"/>
        </w:rPr>
      </w:pPr>
      <w:hyperlink w:anchor="_Toc434591732" w:history="1">
        <w:r w:rsidR="00A23A60" w:rsidRPr="001D6B36">
          <w:rPr>
            <w:rStyle w:val="Hyperlink"/>
            <w:noProof/>
          </w:rPr>
          <w:t>19.</w:t>
        </w:r>
        <w:r w:rsidR="00A23A60">
          <w:rPr>
            <w:rFonts w:asciiTheme="minorHAnsi" w:eastAsiaTheme="minorEastAsia" w:hAnsiTheme="minorHAnsi" w:cstheme="minorBidi"/>
            <w:noProof/>
            <w:sz w:val="22"/>
            <w:szCs w:val="22"/>
          </w:rPr>
          <w:tab/>
        </w:r>
        <w:r w:rsidR="00A23A60" w:rsidRPr="001D6B36">
          <w:rPr>
            <w:rStyle w:val="Hyperlink"/>
            <w:noProof/>
          </w:rPr>
          <w:t>Non-functional and technical requirements</w:t>
        </w:r>
        <w:r w:rsidR="00A23A60">
          <w:rPr>
            <w:noProof/>
            <w:webHidden/>
          </w:rPr>
          <w:tab/>
        </w:r>
        <w:r w:rsidR="00A23A60">
          <w:rPr>
            <w:noProof/>
            <w:webHidden/>
          </w:rPr>
          <w:fldChar w:fldCharType="begin"/>
        </w:r>
        <w:r w:rsidR="00A23A60">
          <w:rPr>
            <w:noProof/>
            <w:webHidden/>
          </w:rPr>
          <w:instrText xml:space="preserve"> PAGEREF _Toc434591732 \h </w:instrText>
        </w:r>
        <w:r w:rsidR="00A23A60">
          <w:rPr>
            <w:noProof/>
            <w:webHidden/>
          </w:rPr>
        </w:r>
        <w:r w:rsidR="00A23A60">
          <w:rPr>
            <w:noProof/>
            <w:webHidden/>
          </w:rPr>
          <w:fldChar w:fldCharType="separate"/>
        </w:r>
        <w:r w:rsidR="00A23A60">
          <w:rPr>
            <w:noProof/>
            <w:webHidden/>
          </w:rPr>
          <w:t>62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3" w:history="1">
        <w:r w:rsidR="00A23A60" w:rsidRPr="001D6B36">
          <w:rPr>
            <w:rStyle w:val="Hyperlink"/>
            <w:noProof/>
          </w:rPr>
          <w:t>19.1.</w:t>
        </w:r>
        <w:r w:rsidR="00A23A60">
          <w:rPr>
            <w:rFonts w:asciiTheme="minorHAnsi" w:eastAsiaTheme="minorEastAsia" w:hAnsiTheme="minorHAnsi" w:cstheme="minorBidi"/>
            <w:noProof/>
            <w:sz w:val="22"/>
            <w:szCs w:val="22"/>
          </w:rPr>
          <w:tab/>
        </w:r>
        <w:r w:rsidR="00A23A60" w:rsidRPr="001D6B36">
          <w:rPr>
            <w:rStyle w:val="Hyperlink"/>
            <w:noProof/>
          </w:rPr>
          <w:t>System hosting</w:t>
        </w:r>
        <w:r w:rsidR="00A23A60">
          <w:rPr>
            <w:noProof/>
            <w:webHidden/>
          </w:rPr>
          <w:tab/>
        </w:r>
        <w:r w:rsidR="00A23A60">
          <w:rPr>
            <w:noProof/>
            <w:webHidden/>
          </w:rPr>
          <w:fldChar w:fldCharType="begin"/>
        </w:r>
        <w:r w:rsidR="00A23A60">
          <w:rPr>
            <w:noProof/>
            <w:webHidden/>
          </w:rPr>
          <w:instrText xml:space="preserve"> PAGEREF _Toc434591733 \h </w:instrText>
        </w:r>
        <w:r w:rsidR="00A23A60">
          <w:rPr>
            <w:noProof/>
            <w:webHidden/>
          </w:rPr>
        </w:r>
        <w:r w:rsidR="00A23A60">
          <w:rPr>
            <w:noProof/>
            <w:webHidden/>
          </w:rPr>
          <w:fldChar w:fldCharType="separate"/>
        </w:r>
        <w:r w:rsidR="00A23A60">
          <w:rPr>
            <w:noProof/>
            <w:webHidden/>
          </w:rPr>
          <w:t>62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4" w:history="1">
        <w:r w:rsidR="00A23A60" w:rsidRPr="001D6B36">
          <w:rPr>
            <w:rStyle w:val="Hyperlink"/>
            <w:noProof/>
          </w:rPr>
          <w:t>19.2.</w:t>
        </w:r>
        <w:r w:rsidR="00A23A60">
          <w:rPr>
            <w:rFonts w:asciiTheme="minorHAnsi" w:eastAsiaTheme="minorEastAsia" w:hAnsiTheme="minorHAnsi" w:cstheme="minorBidi"/>
            <w:noProof/>
            <w:sz w:val="22"/>
            <w:szCs w:val="22"/>
          </w:rPr>
          <w:tab/>
        </w:r>
        <w:r w:rsidR="00A23A60" w:rsidRPr="001D6B36">
          <w:rPr>
            <w:rStyle w:val="Hyperlink"/>
            <w:noProof/>
          </w:rPr>
          <w:t>System development</w:t>
        </w:r>
        <w:r w:rsidR="00A23A60">
          <w:rPr>
            <w:noProof/>
            <w:webHidden/>
          </w:rPr>
          <w:tab/>
        </w:r>
        <w:r w:rsidR="00A23A60">
          <w:rPr>
            <w:noProof/>
            <w:webHidden/>
          </w:rPr>
          <w:fldChar w:fldCharType="begin"/>
        </w:r>
        <w:r w:rsidR="00A23A60">
          <w:rPr>
            <w:noProof/>
            <w:webHidden/>
          </w:rPr>
          <w:instrText xml:space="preserve"> PAGEREF _Toc434591734 \h </w:instrText>
        </w:r>
        <w:r w:rsidR="00A23A60">
          <w:rPr>
            <w:noProof/>
            <w:webHidden/>
          </w:rPr>
        </w:r>
        <w:r w:rsidR="00A23A60">
          <w:rPr>
            <w:noProof/>
            <w:webHidden/>
          </w:rPr>
          <w:fldChar w:fldCharType="separate"/>
        </w:r>
        <w:r w:rsidR="00A23A60">
          <w:rPr>
            <w:noProof/>
            <w:webHidden/>
          </w:rPr>
          <w:t>62</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5" w:history="1">
        <w:r w:rsidR="00A23A60" w:rsidRPr="001D6B36">
          <w:rPr>
            <w:rStyle w:val="Hyperlink"/>
            <w:noProof/>
          </w:rPr>
          <w:t>19.3.</w:t>
        </w:r>
        <w:r w:rsidR="00A23A60">
          <w:rPr>
            <w:rFonts w:asciiTheme="minorHAnsi" w:eastAsiaTheme="minorEastAsia" w:hAnsiTheme="minorHAnsi" w:cstheme="minorBidi"/>
            <w:noProof/>
            <w:sz w:val="22"/>
            <w:szCs w:val="22"/>
          </w:rPr>
          <w:tab/>
        </w:r>
        <w:r w:rsidR="00A23A60" w:rsidRPr="001D6B36">
          <w:rPr>
            <w:rStyle w:val="Hyperlink"/>
            <w:noProof/>
          </w:rPr>
          <w:t>Performance and usability</w:t>
        </w:r>
        <w:r w:rsidR="00A23A60">
          <w:rPr>
            <w:noProof/>
            <w:webHidden/>
          </w:rPr>
          <w:tab/>
        </w:r>
        <w:r w:rsidR="00A23A60">
          <w:rPr>
            <w:noProof/>
            <w:webHidden/>
          </w:rPr>
          <w:fldChar w:fldCharType="begin"/>
        </w:r>
        <w:r w:rsidR="00A23A60">
          <w:rPr>
            <w:noProof/>
            <w:webHidden/>
          </w:rPr>
          <w:instrText xml:space="preserve"> PAGEREF _Toc434591735 \h </w:instrText>
        </w:r>
        <w:r w:rsidR="00A23A60">
          <w:rPr>
            <w:noProof/>
            <w:webHidden/>
          </w:rPr>
        </w:r>
        <w:r w:rsidR="00A23A60">
          <w:rPr>
            <w:noProof/>
            <w:webHidden/>
          </w:rPr>
          <w:fldChar w:fldCharType="separate"/>
        </w:r>
        <w:r w:rsidR="00A23A60">
          <w:rPr>
            <w:noProof/>
            <w:webHidden/>
          </w:rPr>
          <w:t>63</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6" w:history="1">
        <w:r w:rsidR="00A23A60" w:rsidRPr="001D6B36">
          <w:rPr>
            <w:rStyle w:val="Hyperlink"/>
            <w:noProof/>
          </w:rPr>
          <w:t>19.4.</w:t>
        </w:r>
        <w:r w:rsidR="00A23A60">
          <w:rPr>
            <w:rFonts w:asciiTheme="minorHAnsi" w:eastAsiaTheme="minorEastAsia" w:hAnsiTheme="minorHAnsi" w:cstheme="minorBidi"/>
            <w:noProof/>
            <w:sz w:val="22"/>
            <w:szCs w:val="22"/>
          </w:rPr>
          <w:tab/>
        </w:r>
        <w:r w:rsidR="00A23A60" w:rsidRPr="001D6B36">
          <w:rPr>
            <w:rStyle w:val="Hyperlink"/>
            <w:noProof/>
          </w:rPr>
          <w:t>Capacity and scalability</w:t>
        </w:r>
        <w:r w:rsidR="00A23A60">
          <w:rPr>
            <w:noProof/>
            <w:webHidden/>
          </w:rPr>
          <w:tab/>
        </w:r>
        <w:r w:rsidR="00A23A60">
          <w:rPr>
            <w:noProof/>
            <w:webHidden/>
          </w:rPr>
          <w:fldChar w:fldCharType="begin"/>
        </w:r>
        <w:r w:rsidR="00A23A60">
          <w:rPr>
            <w:noProof/>
            <w:webHidden/>
          </w:rPr>
          <w:instrText xml:space="preserve"> PAGEREF _Toc434591736 \h </w:instrText>
        </w:r>
        <w:r w:rsidR="00A23A60">
          <w:rPr>
            <w:noProof/>
            <w:webHidden/>
          </w:rPr>
        </w:r>
        <w:r w:rsidR="00A23A60">
          <w:rPr>
            <w:noProof/>
            <w:webHidden/>
          </w:rPr>
          <w:fldChar w:fldCharType="separate"/>
        </w:r>
        <w:r w:rsidR="00A23A60">
          <w:rPr>
            <w:noProof/>
            <w:webHidden/>
          </w:rPr>
          <w:t>63</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7" w:history="1">
        <w:r w:rsidR="00A23A60" w:rsidRPr="001D6B36">
          <w:rPr>
            <w:rStyle w:val="Hyperlink"/>
            <w:noProof/>
          </w:rPr>
          <w:t>19.5.</w:t>
        </w:r>
        <w:r w:rsidR="00A23A60">
          <w:rPr>
            <w:rFonts w:asciiTheme="minorHAnsi" w:eastAsiaTheme="minorEastAsia" w:hAnsiTheme="minorHAnsi" w:cstheme="minorBidi"/>
            <w:noProof/>
            <w:sz w:val="22"/>
            <w:szCs w:val="22"/>
          </w:rPr>
          <w:tab/>
        </w:r>
        <w:r w:rsidR="00A23A60" w:rsidRPr="001D6B36">
          <w:rPr>
            <w:rStyle w:val="Hyperlink"/>
            <w:noProof/>
          </w:rPr>
          <w:t>Archiving</w:t>
        </w:r>
        <w:r w:rsidR="00A23A60">
          <w:rPr>
            <w:noProof/>
            <w:webHidden/>
          </w:rPr>
          <w:tab/>
        </w:r>
        <w:r w:rsidR="00A23A60">
          <w:rPr>
            <w:noProof/>
            <w:webHidden/>
          </w:rPr>
          <w:fldChar w:fldCharType="begin"/>
        </w:r>
        <w:r w:rsidR="00A23A60">
          <w:rPr>
            <w:noProof/>
            <w:webHidden/>
          </w:rPr>
          <w:instrText xml:space="preserve"> PAGEREF _Toc434591737 \h </w:instrText>
        </w:r>
        <w:r w:rsidR="00A23A60">
          <w:rPr>
            <w:noProof/>
            <w:webHidden/>
          </w:rPr>
        </w:r>
        <w:r w:rsidR="00A23A60">
          <w:rPr>
            <w:noProof/>
            <w:webHidden/>
          </w:rPr>
          <w:fldChar w:fldCharType="separate"/>
        </w:r>
        <w:r w:rsidR="00A23A60">
          <w:rPr>
            <w:noProof/>
            <w:webHidden/>
          </w:rPr>
          <w:t>63</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8" w:history="1">
        <w:r w:rsidR="00A23A60" w:rsidRPr="001D6B36">
          <w:rPr>
            <w:rStyle w:val="Hyperlink"/>
            <w:noProof/>
          </w:rPr>
          <w:t>19.6.</w:t>
        </w:r>
        <w:r w:rsidR="00A23A60">
          <w:rPr>
            <w:rFonts w:asciiTheme="minorHAnsi" w:eastAsiaTheme="minorEastAsia" w:hAnsiTheme="minorHAnsi" w:cstheme="minorBidi"/>
            <w:noProof/>
            <w:sz w:val="22"/>
            <w:szCs w:val="22"/>
          </w:rPr>
          <w:tab/>
        </w:r>
        <w:r w:rsidR="00A23A60" w:rsidRPr="001D6B36">
          <w:rPr>
            <w:rStyle w:val="Hyperlink"/>
            <w:noProof/>
          </w:rPr>
          <w:t>Availability, Resilience, Reliability &amp; Recoverability</w:t>
        </w:r>
        <w:r w:rsidR="00A23A60">
          <w:rPr>
            <w:noProof/>
            <w:webHidden/>
          </w:rPr>
          <w:tab/>
        </w:r>
        <w:r w:rsidR="00A23A60">
          <w:rPr>
            <w:noProof/>
            <w:webHidden/>
          </w:rPr>
          <w:fldChar w:fldCharType="begin"/>
        </w:r>
        <w:r w:rsidR="00A23A60">
          <w:rPr>
            <w:noProof/>
            <w:webHidden/>
          </w:rPr>
          <w:instrText xml:space="preserve"> PAGEREF _Toc434591738 \h </w:instrText>
        </w:r>
        <w:r w:rsidR="00A23A60">
          <w:rPr>
            <w:noProof/>
            <w:webHidden/>
          </w:rPr>
        </w:r>
        <w:r w:rsidR="00A23A60">
          <w:rPr>
            <w:noProof/>
            <w:webHidden/>
          </w:rPr>
          <w:fldChar w:fldCharType="separate"/>
        </w:r>
        <w:r w:rsidR="00A23A60">
          <w:rPr>
            <w:noProof/>
            <w:webHidden/>
          </w:rPr>
          <w:t>64</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39" w:history="1">
        <w:r w:rsidR="00A23A60" w:rsidRPr="001D6B36">
          <w:rPr>
            <w:rStyle w:val="Hyperlink"/>
            <w:noProof/>
          </w:rPr>
          <w:t>19.7.</w:t>
        </w:r>
        <w:r w:rsidR="00A23A60">
          <w:rPr>
            <w:rFonts w:asciiTheme="minorHAnsi" w:eastAsiaTheme="minorEastAsia" w:hAnsiTheme="minorHAnsi" w:cstheme="minorBidi"/>
            <w:noProof/>
            <w:sz w:val="22"/>
            <w:szCs w:val="22"/>
          </w:rPr>
          <w:tab/>
        </w:r>
        <w:r w:rsidR="00A23A60" w:rsidRPr="001D6B36">
          <w:rPr>
            <w:rStyle w:val="Hyperlink"/>
            <w:noProof/>
          </w:rPr>
          <w:t>Application accessibility</w:t>
        </w:r>
        <w:r w:rsidR="00A23A60">
          <w:rPr>
            <w:noProof/>
            <w:webHidden/>
          </w:rPr>
          <w:tab/>
        </w:r>
        <w:r w:rsidR="00A23A60">
          <w:rPr>
            <w:noProof/>
            <w:webHidden/>
          </w:rPr>
          <w:fldChar w:fldCharType="begin"/>
        </w:r>
        <w:r w:rsidR="00A23A60">
          <w:rPr>
            <w:noProof/>
            <w:webHidden/>
          </w:rPr>
          <w:instrText xml:space="preserve"> PAGEREF _Toc434591739 \h </w:instrText>
        </w:r>
        <w:r w:rsidR="00A23A60">
          <w:rPr>
            <w:noProof/>
            <w:webHidden/>
          </w:rPr>
        </w:r>
        <w:r w:rsidR="00A23A60">
          <w:rPr>
            <w:noProof/>
            <w:webHidden/>
          </w:rPr>
          <w:fldChar w:fldCharType="separate"/>
        </w:r>
        <w:r w:rsidR="00A23A60">
          <w:rPr>
            <w:noProof/>
            <w:webHidden/>
          </w:rPr>
          <w:t>64</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40" w:history="1">
        <w:r w:rsidR="00A23A60" w:rsidRPr="001D6B36">
          <w:rPr>
            <w:rStyle w:val="Hyperlink"/>
            <w:noProof/>
          </w:rPr>
          <w:t>19.8.</w:t>
        </w:r>
        <w:r w:rsidR="00A23A60">
          <w:rPr>
            <w:rFonts w:asciiTheme="minorHAnsi" w:eastAsiaTheme="minorEastAsia" w:hAnsiTheme="minorHAnsi" w:cstheme="minorBidi"/>
            <w:noProof/>
            <w:sz w:val="22"/>
            <w:szCs w:val="22"/>
          </w:rPr>
          <w:tab/>
        </w:r>
        <w:r w:rsidR="00A23A60" w:rsidRPr="001D6B36">
          <w:rPr>
            <w:rStyle w:val="Hyperlink"/>
            <w:noProof/>
          </w:rPr>
          <w:t>Application identity</w:t>
        </w:r>
        <w:r w:rsidR="00A23A60">
          <w:rPr>
            <w:noProof/>
            <w:webHidden/>
          </w:rPr>
          <w:tab/>
        </w:r>
        <w:r w:rsidR="00A23A60">
          <w:rPr>
            <w:noProof/>
            <w:webHidden/>
          </w:rPr>
          <w:fldChar w:fldCharType="begin"/>
        </w:r>
        <w:r w:rsidR="00A23A60">
          <w:rPr>
            <w:noProof/>
            <w:webHidden/>
          </w:rPr>
          <w:instrText xml:space="preserve"> PAGEREF _Toc434591740 \h </w:instrText>
        </w:r>
        <w:r w:rsidR="00A23A60">
          <w:rPr>
            <w:noProof/>
            <w:webHidden/>
          </w:rPr>
        </w:r>
        <w:r w:rsidR="00A23A60">
          <w:rPr>
            <w:noProof/>
            <w:webHidden/>
          </w:rPr>
          <w:fldChar w:fldCharType="separate"/>
        </w:r>
        <w:r w:rsidR="00A23A60">
          <w:rPr>
            <w:noProof/>
            <w:webHidden/>
          </w:rPr>
          <w:t>64</w:t>
        </w:r>
        <w:r w:rsidR="00A23A60">
          <w:rPr>
            <w:noProof/>
            <w:webHidden/>
          </w:rPr>
          <w:fldChar w:fldCharType="end"/>
        </w:r>
      </w:hyperlink>
    </w:p>
    <w:p w:rsidR="00A23A60" w:rsidRDefault="0093593E">
      <w:pPr>
        <w:pStyle w:val="TOC2"/>
        <w:tabs>
          <w:tab w:val="left" w:pos="1440"/>
          <w:tab w:val="right" w:leader="dot" w:pos="9054"/>
        </w:tabs>
        <w:rPr>
          <w:rFonts w:asciiTheme="minorHAnsi" w:eastAsiaTheme="minorEastAsia" w:hAnsiTheme="minorHAnsi" w:cstheme="minorBidi"/>
          <w:noProof/>
          <w:sz w:val="22"/>
          <w:szCs w:val="22"/>
        </w:rPr>
      </w:pPr>
      <w:hyperlink w:anchor="_Toc434591741" w:history="1">
        <w:r w:rsidR="00A23A60" w:rsidRPr="001D6B36">
          <w:rPr>
            <w:rStyle w:val="Hyperlink"/>
            <w:noProof/>
          </w:rPr>
          <w:t>19.9.</w:t>
        </w:r>
        <w:r w:rsidR="00A23A60">
          <w:rPr>
            <w:rFonts w:asciiTheme="minorHAnsi" w:eastAsiaTheme="minorEastAsia" w:hAnsiTheme="minorHAnsi" w:cstheme="minorBidi"/>
            <w:noProof/>
            <w:sz w:val="22"/>
            <w:szCs w:val="22"/>
          </w:rPr>
          <w:tab/>
        </w:r>
        <w:r w:rsidR="00A23A60" w:rsidRPr="001D6B36">
          <w:rPr>
            <w:rStyle w:val="Hyperlink"/>
            <w:noProof/>
          </w:rPr>
          <w:t>Application security</w:t>
        </w:r>
        <w:r w:rsidR="00A23A60">
          <w:rPr>
            <w:noProof/>
            <w:webHidden/>
          </w:rPr>
          <w:tab/>
        </w:r>
        <w:r w:rsidR="00A23A60">
          <w:rPr>
            <w:noProof/>
            <w:webHidden/>
          </w:rPr>
          <w:fldChar w:fldCharType="begin"/>
        </w:r>
        <w:r w:rsidR="00A23A60">
          <w:rPr>
            <w:noProof/>
            <w:webHidden/>
          </w:rPr>
          <w:instrText xml:space="preserve"> PAGEREF _Toc434591741 \h </w:instrText>
        </w:r>
        <w:r w:rsidR="00A23A60">
          <w:rPr>
            <w:noProof/>
            <w:webHidden/>
          </w:rPr>
        </w:r>
        <w:r w:rsidR="00A23A60">
          <w:rPr>
            <w:noProof/>
            <w:webHidden/>
          </w:rPr>
          <w:fldChar w:fldCharType="separate"/>
        </w:r>
        <w:r w:rsidR="00A23A60">
          <w:rPr>
            <w:noProof/>
            <w:webHidden/>
          </w:rPr>
          <w:t>65</w:t>
        </w:r>
        <w:r w:rsidR="00A23A60">
          <w:rPr>
            <w:noProof/>
            <w:webHidden/>
          </w:rPr>
          <w:fldChar w:fldCharType="end"/>
        </w:r>
      </w:hyperlink>
    </w:p>
    <w:p w:rsidR="00A23A60" w:rsidRDefault="0093593E">
      <w:pPr>
        <w:pStyle w:val="TOC2"/>
        <w:tabs>
          <w:tab w:val="left" w:pos="1680"/>
          <w:tab w:val="right" w:leader="dot" w:pos="9054"/>
        </w:tabs>
        <w:rPr>
          <w:rFonts w:asciiTheme="minorHAnsi" w:eastAsiaTheme="minorEastAsia" w:hAnsiTheme="minorHAnsi" w:cstheme="minorBidi"/>
          <w:noProof/>
          <w:sz w:val="22"/>
          <w:szCs w:val="22"/>
        </w:rPr>
      </w:pPr>
      <w:hyperlink w:anchor="_Toc434591742" w:history="1">
        <w:r w:rsidR="00A23A60" w:rsidRPr="001D6B36">
          <w:rPr>
            <w:rStyle w:val="Hyperlink"/>
            <w:noProof/>
          </w:rPr>
          <w:t>19.10.</w:t>
        </w:r>
        <w:r w:rsidR="00A23A60">
          <w:rPr>
            <w:rFonts w:asciiTheme="minorHAnsi" w:eastAsiaTheme="minorEastAsia" w:hAnsiTheme="minorHAnsi" w:cstheme="minorBidi"/>
            <w:noProof/>
            <w:sz w:val="22"/>
            <w:szCs w:val="22"/>
          </w:rPr>
          <w:tab/>
        </w:r>
        <w:r w:rsidR="00A23A60" w:rsidRPr="001D6B36">
          <w:rPr>
            <w:rStyle w:val="Hyperlink"/>
            <w:noProof/>
          </w:rPr>
          <w:t>System audit</w:t>
        </w:r>
        <w:r w:rsidR="00A23A60">
          <w:rPr>
            <w:noProof/>
            <w:webHidden/>
          </w:rPr>
          <w:tab/>
        </w:r>
        <w:r w:rsidR="00A23A60">
          <w:rPr>
            <w:noProof/>
            <w:webHidden/>
          </w:rPr>
          <w:fldChar w:fldCharType="begin"/>
        </w:r>
        <w:r w:rsidR="00A23A60">
          <w:rPr>
            <w:noProof/>
            <w:webHidden/>
          </w:rPr>
          <w:instrText xml:space="preserve"> PAGEREF _Toc434591742 \h </w:instrText>
        </w:r>
        <w:r w:rsidR="00A23A60">
          <w:rPr>
            <w:noProof/>
            <w:webHidden/>
          </w:rPr>
        </w:r>
        <w:r w:rsidR="00A23A60">
          <w:rPr>
            <w:noProof/>
            <w:webHidden/>
          </w:rPr>
          <w:fldChar w:fldCharType="separate"/>
        </w:r>
        <w:r w:rsidR="00A23A60">
          <w:rPr>
            <w:noProof/>
            <w:webHidden/>
          </w:rPr>
          <w:t>66</w:t>
        </w:r>
        <w:r w:rsidR="00A23A60">
          <w:rPr>
            <w:noProof/>
            <w:webHidden/>
          </w:rPr>
          <w:fldChar w:fldCharType="end"/>
        </w:r>
      </w:hyperlink>
    </w:p>
    <w:p w:rsidR="00332A87" w:rsidRPr="00B249A5" w:rsidRDefault="003909FA" w:rsidP="00CD2B28">
      <w:r>
        <w:fldChar w:fldCharType="end"/>
      </w:r>
    </w:p>
    <w:p w:rsidR="00332A87" w:rsidRDefault="00332A87" w:rsidP="00CD2B28"/>
    <w:p w:rsidR="007A01E1" w:rsidRDefault="007A01E1" w:rsidP="00CD2B28"/>
    <w:p w:rsidR="007A01E1" w:rsidRDefault="007A01E1" w:rsidP="00CD2B28"/>
    <w:p w:rsidR="007A01E1" w:rsidRDefault="007A01E1" w:rsidP="00CD2B28"/>
    <w:p w:rsidR="00A23A60" w:rsidRDefault="007A01E1">
      <w:pPr>
        <w:pStyle w:val="TableofFigures"/>
        <w:tabs>
          <w:tab w:val="right" w:leader="dot" w:pos="9054"/>
        </w:tabs>
        <w:rPr>
          <w:rFonts w:asciiTheme="minorHAnsi" w:eastAsiaTheme="minorEastAsia" w:hAnsiTheme="minorHAnsi" w:cstheme="minorBidi"/>
          <w:noProof/>
          <w:sz w:val="22"/>
          <w:szCs w:val="22"/>
        </w:rPr>
      </w:pPr>
      <w:r w:rsidRPr="00CD2B28">
        <w:fldChar w:fldCharType="begin"/>
      </w:r>
      <w:r w:rsidRPr="00CD2B28">
        <w:instrText xml:space="preserve"> TOC \h \z \c "Figure" </w:instrText>
      </w:r>
      <w:r w:rsidRPr="00CD2B28">
        <w:fldChar w:fldCharType="separate"/>
      </w:r>
      <w:hyperlink w:anchor="_Toc434591743" w:history="1">
        <w:r w:rsidR="00A23A60" w:rsidRPr="001A11B3">
          <w:rPr>
            <w:rStyle w:val="Hyperlink"/>
            <w:noProof/>
          </w:rPr>
          <w:t>Figure 1 - The system overview</w:t>
        </w:r>
        <w:r w:rsidR="00A23A60">
          <w:rPr>
            <w:noProof/>
            <w:webHidden/>
          </w:rPr>
          <w:tab/>
        </w:r>
        <w:r w:rsidR="00A23A60">
          <w:rPr>
            <w:noProof/>
            <w:webHidden/>
          </w:rPr>
          <w:fldChar w:fldCharType="begin"/>
        </w:r>
        <w:r w:rsidR="00A23A60">
          <w:rPr>
            <w:noProof/>
            <w:webHidden/>
          </w:rPr>
          <w:instrText xml:space="preserve"> PAGEREF _Toc434591743 \h </w:instrText>
        </w:r>
        <w:r w:rsidR="00A23A60">
          <w:rPr>
            <w:noProof/>
            <w:webHidden/>
          </w:rPr>
        </w:r>
        <w:r w:rsidR="00A23A60">
          <w:rPr>
            <w:noProof/>
            <w:webHidden/>
          </w:rPr>
          <w:fldChar w:fldCharType="separate"/>
        </w:r>
        <w:r w:rsidR="00A23A60">
          <w:rPr>
            <w:noProof/>
            <w:webHidden/>
          </w:rPr>
          <w:t>10</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4" w:history="1">
        <w:r w:rsidR="00A23A60" w:rsidRPr="001A11B3">
          <w:rPr>
            <w:rStyle w:val="Hyperlink"/>
            <w:noProof/>
          </w:rPr>
          <w:t>Figure 2 - Approach to implementation</w:t>
        </w:r>
        <w:r w:rsidR="00A23A60">
          <w:rPr>
            <w:noProof/>
            <w:webHidden/>
          </w:rPr>
          <w:tab/>
        </w:r>
        <w:r w:rsidR="00A23A60">
          <w:rPr>
            <w:noProof/>
            <w:webHidden/>
          </w:rPr>
          <w:fldChar w:fldCharType="begin"/>
        </w:r>
        <w:r w:rsidR="00A23A60">
          <w:rPr>
            <w:noProof/>
            <w:webHidden/>
          </w:rPr>
          <w:instrText xml:space="preserve"> PAGEREF _Toc434591744 \h </w:instrText>
        </w:r>
        <w:r w:rsidR="00A23A60">
          <w:rPr>
            <w:noProof/>
            <w:webHidden/>
          </w:rPr>
        </w:r>
        <w:r w:rsidR="00A23A60">
          <w:rPr>
            <w:noProof/>
            <w:webHidden/>
          </w:rPr>
          <w:fldChar w:fldCharType="separate"/>
        </w:r>
        <w:r w:rsidR="00A23A60">
          <w:rPr>
            <w:noProof/>
            <w:webHidden/>
          </w:rPr>
          <w:t>12</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5" w:history="1">
        <w:r w:rsidR="00A23A60" w:rsidRPr="001A11B3">
          <w:rPr>
            <w:rStyle w:val="Hyperlink"/>
            <w:noProof/>
          </w:rPr>
          <w:t>Figure 3 - Illustrative and simplified HEE-supplier interaction model</w:t>
        </w:r>
        <w:r w:rsidR="00A23A60">
          <w:rPr>
            <w:noProof/>
            <w:webHidden/>
          </w:rPr>
          <w:tab/>
        </w:r>
        <w:r w:rsidR="00A23A60">
          <w:rPr>
            <w:noProof/>
            <w:webHidden/>
          </w:rPr>
          <w:fldChar w:fldCharType="begin"/>
        </w:r>
        <w:r w:rsidR="00A23A60">
          <w:rPr>
            <w:noProof/>
            <w:webHidden/>
          </w:rPr>
          <w:instrText xml:space="preserve"> PAGEREF _Toc434591745 \h </w:instrText>
        </w:r>
        <w:r w:rsidR="00A23A60">
          <w:rPr>
            <w:noProof/>
            <w:webHidden/>
          </w:rPr>
        </w:r>
        <w:r w:rsidR="00A23A60">
          <w:rPr>
            <w:noProof/>
            <w:webHidden/>
          </w:rPr>
          <w:fldChar w:fldCharType="separate"/>
        </w:r>
        <w:r w:rsidR="00A23A60">
          <w:rPr>
            <w:noProof/>
            <w:webHidden/>
          </w:rPr>
          <w:t>13</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6" w:history="1">
        <w:r w:rsidR="00A23A60" w:rsidRPr="001A11B3">
          <w:rPr>
            <w:rStyle w:val="Hyperlink"/>
            <w:noProof/>
          </w:rPr>
          <w:t>Figure 4 - Innovation model</w:t>
        </w:r>
        <w:r w:rsidR="00A23A60">
          <w:rPr>
            <w:noProof/>
            <w:webHidden/>
          </w:rPr>
          <w:tab/>
        </w:r>
        <w:r w:rsidR="00A23A60">
          <w:rPr>
            <w:noProof/>
            <w:webHidden/>
          </w:rPr>
          <w:fldChar w:fldCharType="begin"/>
        </w:r>
        <w:r w:rsidR="00A23A60">
          <w:rPr>
            <w:noProof/>
            <w:webHidden/>
          </w:rPr>
          <w:instrText xml:space="preserve"> PAGEREF _Toc434591746 \h </w:instrText>
        </w:r>
        <w:r w:rsidR="00A23A60">
          <w:rPr>
            <w:noProof/>
            <w:webHidden/>
          </w:rPr>
        </w:r>
        <w:r w:rsidR="00A23A60">
          <w:rPr>
            <w:noProof/>
            <w:webHidden/>
          </w:rPr>
          <w:fldChar w:fldCharType="separate"/>
        </w:r>
        <w:r w:rsidR="00A23A60">
          <w:rPr>
            <w:noProof/>
            <w:webHidden/>
          </w:rPr>
          <w:t>15</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7" w:history="1">
        <w:r w:rsidR="00A23A60" w:rsidRPr="001A11B3">
          <w:rPr>
            <w:rStyle w:val="Hyperlink"/>
            <w:noProof/>
          </w:rPr>
          <w:t>Figure 5 - HEE's operating environment</w:t>
        </w:r>
        <w:r w:rsidR="00A23A60">
          <w:rPr>
            <w:noProof/>
            <w:webHidden/>
          </w:rPr>
          <w:tab/>
        </w:r>
        <w:r w:rsidR="00A23A60">
          <w:rPr>
            <w:noProof/>
            <w:webHidden/>
          </w:rPr>
          <w:fldChar w:fldCharType="begin"/>
        </w:r>
        <w:r w:rsidR="00A23A60">
          <w:rPr>
            <w:noProof/>
            <w:webHidden/>
          </w:rPr>
          <w:instrText xml:space="preserve"> PAGEREF _Toc434591747 \h </w:instrText>
        </w:r>
        <w:r w:rsidR="00A23A60">
          <w:rPr>
            <w:noProof/>
            <w:webHidden/>
          </w:rPr>
        </w:r>
        <w:r w:rsidR="00A23A60">
          <w:rPr>
            <w:noProof/>
            <w:webHidden/>
          </w:rPr>
          <w:fldChar w:fldCharType="separate"/>
        </w:r>
        <w:r w:rsidR="00A23A60">
          <w:rPr>
            <w:noProof/>
            <w:webHidden/>
          </w:rPr>
          <w:t>16</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8" w:history="1">
        <w:r w:rsidR="00A23A60" w:rsidRPr="001A11B3">
          <w:rPr>
            <w:rStyle w:val="Hyperlink"/>
            <w:noProof/>
          </w:rPr>
          <w:t>Figure 6 - Illustrative learner lives</w:t>
        </w:r>
        <w:r w:rsidR="00A23A60">
          <w:rPr>
            <w:noProof/>
            <w:webHidden/>
          </w:rPr>
          <w:tab/>
        </w:r>
        <w:r w:rsidR="00A23A60">
          <w:rPr>
            <w:noProof/>
            <w:webHidden/>
          </w:rPr>
          <w:fldChar w:fldCharType="begin"/>
        </w:r>
        <w:r w:rsidR="00A23A60">
          <w:rPr>
            <w:noProof/>
            <w:webHidden/>
          </w:rPr>
          <w:instrText xml:space="preserve"> PAGEREF _Toc434591748 \h </w:instrText>
        </w:r>
        <w:r w:rsidR="00A23A60">
          <w:rPr>
            <w:noProof/>
            <w:webHidden/>
          </w:rPr>
        </w:r>
        <w:r w:rsidR="00A23A60">
          <w:rPr>
            <w:noProof/>
            <w:webHidden/>
          </w:rPr>
          <w:fldChar w:fldCharType="separate"/>
        </w:r>
        <w:r w:rsidR="00A23A60">
          <w:rPr>
            <w:noProof/>
            <w:webHidden/>
          </w:rPr>
          <w:t>23</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49" w:history="1">
        <w:r w:rsidR="00A23A60" w:rsidRPr="001A11B3">
          <w:rPr>
            <w:rStyle w:val="Hyperlink"/>
            <w:noProof/>
          </w:rPr>
          <w:t>Figure 7 - Illustrative training programme</w:t>
        </w:r>
        <w:r w:rsidR="00A23A60">
          <w:rPr>
            <w:noProof/>
            <w:webHidden/>
          </w:rPr>
          <w:tab/>
        </w:r>
        <w:r w:rsidR="00A23A60">
          <w:rPr>
            <w:noProof/>
            <w:webHidden/>
          </w:rPr>
          <w:fldChar w:fldCharType="begin"/>
        </w:r>
        <w:r w:rsidR="00A23A60">
          <w:rPr>
            <w:noProof/>
            <w:webHidden/>
          </w:rPr>
          <w:instrText xml:space="preserve"> PAGEREF _Toc434591749 \h </w:instrText>
        </w:r>
        <w:r w:rsidR="00A23A60">
          <w:rPr>
            <w:noProof/>
            <w:webHidden/>
          </w:rPr>
        </w:r>
        <w:r w:rsidR="00A23A60">
          <w:rPr>
            <w:noProof/>
            <w:webHidden/>
          </w:rPr>
          <w:fldChar w:fldCharType="separate"/>
        </w:r>
        <w:r w:rsidR="00A23A60">
          <w:rPr>
            <w:noProof/>
            <w:webHidden/>
          </w:rPr>
          <w:t>26</w:t>
        </w:r>
        <w:r w:rsidR="00A23A60">
          <w:rPr>
            <w:noProof/>
            <w:webHidden/>
          </w:rPr>
          <w:fldChar w:fldCharType="end"/>
        </w:r>
      </w:hyperlink>
    </w:p>
    <w:p w:rsidR="00A23A60" w:rsidRDefault="0093593E">
      <w:pPr>
        <w:pStyle w:val="TableofFigures"/>
        <w:tabs>
          <w:tab w:val="right" w:leader="dot" w:pos="9054"/>
        </w:tabs>
        <w:rPr>
          <w:rFonts w:asciiTheme="minorHAnsi" w:eastAsiaTheme="minorEastAsia" w:hAnsiTheme="minorHAnsi" w:cstheme="minorBidi"/>
          <w:noProof/>
          <w:sz w:val="22"/>
          <w:szCs w:val="22"/>
        </w:rPr>
      </w:pPr>
      <w:hyperlink w:anchor="_Toc434591750" w:history="1">
        <w:r w:rsidR="00A23A60" w:rsidRPr="001A11B3">
          <w:rPr>
            <w:rStyle w:val="Hyperlink"/>
            <w:noProof/>
          </w:rPr>
          <w:t>Figure 8 - Training programme</w:t>
        </w:r>
        <w:r w:rsidR="00A23A60">
          <w:rPr>
            <w:noProof/>
            <w:webHidden/>
          </w:rPr>
          <w:tab/>
        </w:r>
        <w:r w:rsidR="00A23A60">
          <w:rPr>
            <w:noProof/>
            <w:webHidden/>
          </w:rPr>
          <w:fldChar w:fldCharType="begin"/>
        </w:r>
        <w:r w:rsidR="00A23A60">
          <w:rPr>
            <w:noProof/>
            <w:webHidden/>
          </w:rPr>
          <w:instrText xml:space="preserve"> PAGEREF _Toc434591750 \h </w:instrText>
        </w:r>
        <w:r w:rsidR="00A23A60">
          <w:rPr>
            <w:noProof/>
            <w:webHidden/>
          </w:rPr>
        </w:r>
        <w:r w:rsidR="00A23A60">
          <w:rPr>
            <w:noProof/>
            <w:webHidden/>
          </w:rPr>
          <w:fldChar w:fldCharType="separate"/>
        </w:r>
        <w:r w:rsidR="00A23A60">
          <w:rPr>
            <w:noProof/>
            <w:webHidden/>
          </w:rPr>
          <w:t>31</w:t>
        </w:r>
        <w:r w:rsidR="00A23A60">
          <w:rPr>
            <w:noProof/>
            <w:webHidden/>
          </w:rPr>
          <w:fldChar w:fldCharType="end"/>
        </w:r>
      </w:hyperlink>
    </w:p>
    <w:p w:rsidR="007A01E1" w:rsidRPr="00CD2B28" w:rsidRDefault="007A01E1" w:rsidP="007A01E1">
      <w:r w:rsidRPr="00CD2B28">
        <w:fldChar w:fldCharType="end"/>
      </w:r>
    </w:p>
    <w:p w:rsidR="007A01E1" w:rsidRDefault="007A01E1" w:rsidP="00C677DE">
      <w:pPr>
        <w:ind w:firstLine="720"/>
      </w:pPr>
    </w:p>
    <w:p w:rsidR="00C677DE" w:rsidRDefault="00C677DE" w:rsidP="00C677DE">
      <w:pPr>
        <w:ind w:firstLine="720"/>
      </w:pPr>
    </w:p>
    <w:p w:rsidR="007A01E1" w:rsidRDefault="007A01E1" w:rsidP="007A01E1"/>
    <w:p w:rsidR="007A01E1" w:rsidRPr="00CD2B28" w:rsidRDefault="007A01E1" w:rsidP="007A01E1"/>
    <w:p w:rsidR="00C677DE" w:rsidRDefault="007A01E1">
      <w:pPr>
        <w:pStyle w:val="TableofFigures"/>
        <w:tabs>
          <w:tab w:val="right" w:leader="dot" w:pos="9054"/>
        </w:tabs>
        <w:rPr>
          <w:rFonts w:asciiTheme="minorHAnsi" w:eastAsiaTheme="minorEastAsia" w:hAnsiTheme="minorHAnsi" w:cstheme="minorBidi"/>
          <w:noProof/>
          <w:sz w:val="22"/>
          <w:szCs w:val="22"/>
        </w:rPr>
      </w:pPr>
      <w:r w:rsidRPr="00CD2B28">
        <w:fldChar w:fldCharType="begin"/>
      </w:r>
      <w:r w:rsidRPr="00CD2B28">
        <w:instrText xml:space="preserve"> TOC \h \z \c "Annex" </w:instrText>
      </w:r>
      <w:r w:rsidRPr="00CD2B28">
        <w:fldChar w:fldCharType="separate"/>
      </w:r>
      <w:hyperlink w:anchor="_Toc434834449" w:history="1">
        <w:r w:rsidR="00C677DE" w:rsidRPr="00603FFA">
          <w:rPr>
            <w:rStyle w:val="Hyperlink"/>
            <w:noProof/>
          </w:rPr>
          <w:t>Annex A – Abbreviations and definitions</w:t>
        </w:r>
        <w:r w:rsidR="00C677DE">
          <w:rPr>
            <w:noProof/>
            <w:webHidden/>
          </w:rPr>
          <w:tab/>
        </w:r>
        <w:r w:rsidR="00C677DE">
          <w:rPr>
            <w:noProof/>
            <w:webHidden/>
          </w:rPr>
          <w:fldChar w:fldCharType="begin"/>
        </w:r>
        <w:r w:rsidR="00C677DE">
          <w:rPr>
            <w:noProof/>
            <w:webHidden/>
          </w:rPr>
          <w:instrText xml:space="preserve"> PAGEREF _Toc434834449 \h </w:instrText>
        </w:r>
        <w:r w:rsidR="00C677DE">
          <w:rPr>
            <w:noProof/>
            <w:webHidden/>
          </w:rPr>
        </w:r>
        <w:r w:rsidR="00C677DE">
          <w:rPr>
            <w:noProof/>
            <w:webHidden/>
          </w:rPr>
          <w:fldChar w:fldCharType="separate"/>
        </w:r>
        <w:r w:rsidR="00C677DE">
          <w:rPr>
            <w:noProof/>
            <w:webHidden/>
          </w:rPr>
          <w:t>64</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0" w:history="1">
        <w:r w:rsidR="00C677DE" w:rsidRPr="00603FFA">
          <w:rPr>
            <w:rStyle w:val="Hyperlink"/>
            <w:noProof/>
          </w:rPr>
          <w:t>Annex B - Structure of HEE</w:t>
        </w:r>
        <w:r w:rsidR="00C677DE">
          <w:rPr>
            <w:noProof/>
            <w:webHidden/>
          </w:rPr>
          <w:tab/>
        </w:r>
        <w:r w:rsidR="00C677DE">
          <w:rPr>
            <w:noProof/>
            <w:webHidden/>
          </w:rPr>
          <w:fldChar w:fldCharType="begin"/>
        </w:r>
        <w:r w:rsidR="00C677DE">
          <w:rPr>
            <w:noProof/>
            <w:webHidden/>
          </w:rPr>
          <w:instrText xml:space="preserve"> PAGEREF _Toc434834450 \h </w:instrText>
        </w:r>
        <w:r w:rsidR="00C677DE">
          <w:rPr>
            <w:noProof/>
            <w:webHidden/>
          </w:rPr>
        </w:r>
        <w:r w:rsidR="00C677DE">
          <w:rPr>
            <w:noProof/>
            <w:webHidden/>
          </w:rPr>
          <w:fldChar w:fldCharType="separate"/>
        </w:r>
        <w:r w:rsidR="00C677DE">
          <w:rPr>
            <w:noProof/>
            <w:webHidden/>
          </w:rPr>
          <w:t>65</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1" w:history="1">
        <w:r w:rsidR="00C677DE" w:rsidRPr="00603FFA">
          <w:rPr>
            <w:rStyle w:val="Hyperlink"/>
            <w:noProof/>
          </w:rPr>
          <w:t>Annex C - Definitions of learners</w:t>
        </w:r>
        <w:r w:rsidR="00C677DE">
          <w:rPr>
            <w:noProof/>
            <w:webHidden/>
          </w:rPr>
          <w:tab/>
        </w:r>
        <w:r w:rsidR="00C677DE">
          <w:rPr>
            <w:noProof/>
            <w:webHidden/>
          </w:rPr>
          <w:fldChar w:fldCharType="begin"/>
        </w:r>
        <w:r w:rsidR="00C677DE">
          <w:rPr>
            <w:noProof/>
            <w:webHidden/>
          </w:rPr>
          <w:instrText xml:space="preserve"> PAGEREF _Toc434834451 \h </w:instrText>
        </w:r>
        <w:r w:rsidR="00C677DE">
          <w:rPr>
            <w:noProof/>
            <w:webHidden/>
          </w:rPr>
        </w:r>
        <w:r w:rsidR="00C677DE">
          <w:rPr>
            <w:noProof/>
            <w:webHidden/>
          </w:rPr>
          <w:fldChar w:fldCharType="separate"/>
        </w:r>
        <w:r w:rsidR="00C677DE">
          <w:rPr>
            <w:noProof/>
            <w:webHidden/>
          </w:rPr>
          <w:t>66</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2" w:history="1">
        <w:r w:rsidR="00C677DE" w:rsidRPr="00603FFA">
          <w:rPr>
            <w:rStyle w:val="Hyperlink"/>
            <w:noProof/>
          </w:rPr>
          <w:t>Annex D - Illustrative use of the system</w:t>
        </w:r>
        <w:r w:rsidR="00C677DE">
          <w:rPr>
            <w:noProof/>
            <w:webHidden/>
          </w:rPr>
          <w:tab/>
        </w:r>
        <w:r w:rsidR="00C677DE">
          <w:rPr>
            <w:noProof/>
            <w:webHidden/>
          </w:rPr>
          <w:fldChar w:fldCharType="begin"/>
        </w:r>
        <w:r w:rsidR="00C677DE">
          <w:rPr>
            <w:noProof/>
            <w:webHidden/>
          </w:rPr>
          <w:instrText xml:space="preserve"> PAGEREF _Toc434834452 \h </w:instrText>
        </w:r>
        <w:r w:rsidR="00C677DE">
          <w:rPr>
            <w:noProof/>
            <w:webHidden/>
          </w:rPr>
        </w:r>
        <w:r w:rsidR="00C677DE">
          <w:rPr>
            <w:noProof/>
            <w:webHidden/>
          </w:rPr>
          <w:fldChar w:fldCharType="separate"/>
        </w:r>
        <w:r w:rsidR="00C677DE">
          <w:rPr>
            <w:noProof/>
            <w:webHidden/>
          </w:rPr>
          <w:t>67</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3" w:history="1">
        <w:r w:rsidR="00C677DE" w:rsidRPr="00603FFA">
          <w:rPr>
            <w:rStyle w:val="Hyperlink"/>
            <w:noProof/>
          </w:rPr>
          <w:t>Annex E - Illustrative information standards (non-exhaustive)</w:t>
        </w:r>
        <w:r w:rsidR="00C677DE">
          <w:rPr>
            <w:noProof/>
            <w:webHidden/>
          </w:rPr>
          <w:tab/>
        </w:r>
        <w:r w:rsidR="00C677DE">
          <w:rPr>
            <w:noProof/>
            <w:webHidden/>
          </w:rPr>
          <w:fldChar w:fldCharType="begin"/>
        </w:r>
        <w:r w:rsidR="00C677DE">
          <w:rPr>
            <w:noProof/>
            <w:webHidden/>
          </w:rPr>
          <w:instrText xml:space="preserve"> PAGEREF _Toc434834453 \h </w:instrText>
        </w:r>
        <w:r w:rsidR="00C677DE">
          <w:rPr>
            <w:noProof/>
            <w:webHidden/>
          </w:rPr>
        </w:r>
        <w:r w:rsidR="00C677DE">
          <w:rPr>
            <w:noProof/>
            <w:webHidden/>
          </w:rPr>
          <w:fldChar w:fldCharType="separate"/>
        </w:r>
        <w:r w:rsidR="00C677DE">
          <w:rPr>
            <w:noProof/>
            <w:webHidden/>
          </w:rPr>
          <w:t>69</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4" w:history="1">
        <w:r w:rsidR="00C677DE" w:rsidRPr="00603FFA">
          <w:rPr>
            <w:rStyle w:val="Hyperlink"/>
            <w:noProof/>
          </w:rPr>
          <w:t>Annex F - Illustrative stakeholders</w:t>
        </w:r>
        <w:r w:rsidR="00C677DE">
          <w:rPr>
            <w:noProof/>
            <w:webHidden/>
          </w:rPr>
          <w:tab/>
        </w:r>
        <w:r w:rsidR="00C677DE">
          <w:rPr>
            <w:noProof/>
            <w:webHidden/>
          </w:rPr>
          <w:fldChar w:fldCharType="begin"/>
        </w:r>
        <w:r w:rsidR="00C677DE">
          <w:rPr>
            <w:noProof/>
            <w:webHidden/>
          </w:rPr>
          <w:instrText xml:space="preserve"> PAGEREF _Toc434834454 \h </w:instrText>
        </w:r>
        <w:r w:rsidR="00C677DE">
          <w:rPr>
            <w:noProof/>
            <w:webHidden/>
          </w:rPr>
        </w:r>
        <w:r w:rsidR="00C677DE">
          <w:rPr>
            <w:noProof/>
            <w:webHidden/>
          </w:rPr>
          <w:fldChar w:fldCharType="separate"/>
        </w:r>
        <w:r w:rsidR="00C677DE">
          <w:rPr>
            <w:noProof/>
            <w:webHidden/>
          </w:rPr>
          <w:t>70</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5" w:history="1">
        <w:r w:rsidR="00C677DE" w:rsidRPr="00603FFA">
          <w:rPr>
            <w:rStyle w:val="Hyperlink"/>
            <w:noProof/>
          </w:rPr>
          <w:t>Annex G - Further information (links)</w:t>
        </w:r>
        <w:r w:rsidR="00C677DE">
          <w:rPr>
            <w:noProof/>
            <w:webHidden/>
          </w:rPr>
          <w:tab/>
        </w:r>
        <w:r w:rsidR="00C677DE">
          <w:rPr>
            <w:noProof/>
            <w:webHidden/>
          </w:rPr>
          <w:fldChar w:fldCharType="begin"/>
        </w:r>
        <w:r w:rsidR="00C677DE">
          <w:rPr>
            <w:noProof/>
            <w:webHidden/>
          </w:rPr>
          <w:instrText xml:space="preserve"> PAGEREF _Toc434834455 \h </w:instrText>
        </w:r>
        <w:r w:rsidR="00C677DE">
          <w:rPr>
            <w:noProof/>
            <w:webHidden/>
          </w:rPr>
        </w:r>
        <w:r w:rsidR="00C677DE">
          <w:rPr>
            <w:noProof/>
            <w:webHidden/>
          </w:rPr>
          <w:fldChar w:fldCharType="separate"/>
        </w:r>
        <w:r w:rsidR="00C677DE">
          <w:rPr>
            <w:noProof/>
            <w:webHidden/>
          </w:rPr>
          <w:t>71</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6" w:history="1">
        <w:r w:rsidR="00C677DE" w:rsidRPr="00603FFA">
          <w:rPr>
            <w:rStyle w:val="Hyperlink"/>
            <w:noProof/>
          </w:rPr>
          <w:t>Annex H - Assumptions on system metrics</w:t>
        </w:r>
        <w:r w:rsidR="00C677DE">
          <w:rPr>
            <w:noProof/>
            <w:webHidden/>
          </w:rPr>
          <w:tab/>
        </w:r>
        <w:r w:rsidR="00C677DE">
          <w:rPr>
            <w:noProof/>
            <w:webHidden/>
          </w:rPr>
          <w:fldChar w:fldCharType="begin"/>
        </w:r>
        <w:r w:rsidR="00C677DE">
          <w:rPr>
            <w:noProof/>
            <w:webHidden/>
          </w:rPr>
          <w:instrText xml:space="preserve"> PAGEREF _Toc434834456 \h </w:instrText>
        </w:r>
        <w:r w:rsidR="00C677DE">
          <w:rPr>
            <w:noProof/>
            <w:webHidden/>
          </w:rPr>
        </w:r>
        <w:r w:rsidR="00C677DE">
          <w:rPr>
            <w:noProof/>
            <w:webHidden/>
          </w:rPr>
          <w:fldChar w:fldCharType="separate"/>
        </w:r>
        <w:r w:rsidR="00C677DE">
          <w:rPr>
            <w:noProof/>
            <w:webHidden/>
          </w:rPr>
          <w:t>72</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7" w:history="1">
        <w:r w:rsidR="00C677DE" w:rsidRPr="00603FFA">
          <w:rPr>
            <w:rStyle w:val="Hyperlink"/>
            <w:noProof/>
          </w:rPr>
          <w:t>Annex I - Description of some directly managed learners</w:t>
        </w:r>
        <w:r w:rsidR="00C677DE">
          <w:rPr>
            <w:noProof/>
            <w:webHidden/>
          </w:rPr>
          <w:tab/>
        </w:r>
        <w:r w:rsidR="00C677DE">
          <w:rPr>
            <w:noProof/>
            <w:webHidden/>
          </w:rPr>
          <w:fldChar w:fldCharType="begin"/>
        </w:r>
        <w:r w:rsidR="00C677DE">
          <w:rPr>
            <w:noProof/>
            <w:webHidden/>
          </w:rPr>
          <w:instrText xml:space="preserve"> PAGEREF _Toc434834457 \h </w:instrText>
        </w:r>
        <w:r w:rsidR="00C677DE">
          <w:rPr>
            <w:noProof/>
            <w:webHidden/>
          </w:rPr>
        </w:r>
        <w:r w:rsidR="00C677DE">
          <w:rPr>
            <w:noProof/>
            <w:webHidden/>
          </w:rPr>
          <w:fldChar w:fldCharType="separate"/>
        </w:r>
        <w:r w:rsidR="00C677DE">
          <w:rPr>
            <w:noProof/>
            <w:webHidden/>
          </w:rPr>
          <w:t>73</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8" w:history="1">
        <w:r w:rsidR="00C677DE" w:rsidRPr="00603FFA">
          <w:rPr>
            <w:rStyle w:val="Hyperlink"/>
            <w:noProof/>
          </w:rPr>
          <w:t>Annex J - Illustrative high-level processes for some learner-types</w:t>
        </w:r>
        <w:r w:rsidR="00C677DE">
          <w:rPr>
            <w:noProof/>
            <w:webHidden/>
          </w:rPr>
          <w:tab/>
        </w:r>
        <w:r w:rsidR="00C677DE">
          <w:rPr>
            <w:noProof/>
            <w:webHidden/>
          </w:rPr>
          <w:fldChar w:fldCharType="begin"/>
        </w:r>
        <w:r w:rsidR="00C677DE">
          <w:rPr>
            <w:noProof/>
            <w:webHidden/>
          </w:rPr>
          <w:instrText xml:space="preserve"> PAGEREF _Toc434834458 \h </w:instrText>
        </w:r>
        <w:r w:rsidR="00C677DE">
          <w:rPr>
            <w:noProof/>
            <w:webHidden/>
          </w:rPr>
        </w:r>
        <w:r w:rsidR="00C677DE">
          <w:rPr>
            <w:noProof/>
            <w:webHidden/>
          </w:rPr>
          <w:fldChar w:fldCharType="separate"/>
        </w:r>
        <w:r w:rsidR="00C677DE">
          <w:rPr>
            <w:noProof/>
            <w:webHidden/>
          </w:rPr>
          <w:t>74</w:t>
        </w:r>
        <w:r w:rsidR="00C677DE">
          <w:rPr>
            <w:noProof/>
            <w:webHidden/>
          </w:rPr>
          <w:fldChar w:fldCharType="end"/>
        </w:r>
      </w:hyperlink>
    </w:p>
    <w:p w:rsidR="00C677DE" w:rsidRDefault="0093593E">
      <w:pPr>
        <w:pStyle w:val="TableofFigures"/>
        <w:tabs>
          <w:tab w:val="right" w:leader="dot" w:pos="9054"/>
        </w:tabs>
        <w:rPr>
          <w:rFonts w:asciiTheme="minorHAnsi" w:eastAsiaTheme="minorEastAsia" w:hAnsiTheme="minorHAnsi" w:cstheme="minorBidi"/>
          <w:noProof/>
          <w:sz w:val="22"/>
          <w:szCs w:val="22"/>
        </w:rPr>
      </w:pPr>
      <w:hyperlink w:anchor="_Toc434834459" w:history="1">
        <w:r w:rsidR="00C677DE" w:rsidRPr="00603FFA">
          <w:rPr>
            <w:rStyle w:val="Hyperlink"/>
            <w:noProof/>
          </w:rPr>
          <w:t>Annex K - User personas / archetypes</w:t>
        </w:r>
        <w:r w:rsidR="00C677DE">
          <w:rPr>
            <w:noProof/>
            <w:webHidden/>
          </w:rPr>
          <w:tab/>
        </w:r>
        <w:r w:rsidR="00C677DE">
          <w:rPr>
            <w:noProof/>
            <w:webHidden/>
          </w:rPr>
          <w:fldChar w:fldCharType="begin"/>
        </w:r>
        <w:r w:rsidR="00C677DE">
          <w:rPr>
            <w:noProof/>
            <w:webHidden/>
          </w:rPr>
          <w:instrText xml:space="preserve"> PAGEREF _Toc434834459 \h </w:instrText>
        </w:r>
        <w:r w:rsidR="00C677DE">
          <w:rPr>
            <w:noProof/>
            <w:webHidden/>
          </w:rPr>
        </w:r>
        <w:r w:rsidR="00C677DE">
          <w:rPr>
            <w:noProof/>
            <w:webHidden/>
          </w:rPr>
          <w:fldChar w:fldCharType="separate"/>
        </w:r>
        <w:r w:rsidR="00C677DE">
          <w:rPr>
            <w:noProof/>
            <w:webHidden/>
          </w:rPr>
          <w:t>85</w:t>
        </w:r>
        <w:r w:rsidR="00C677DE">
          <w:rPr>
            <w:noProof/>
            <w:webHidden/>
          </w:rPr>
          <w:fldChar w:fldCharType="end"/>
        </w:r>
      </w:hyperlink>
    </w:p>
    <w:p w:rsidR="00352BE4" w:rsidRDefault="007A01E1" w:rsidP="007A01E1">
      <w:r w:rsidRPr="00CD2B28">
        <w:fldChar w:fldCharType="end"/>
      </w:r>
      <w:r w:rsidR="00352BE4">
        <w:br w:type="page"/>
      </w:r>
    </w:p>
    <w:p w:rsidR="00D4659E" w:rsidRDefault="00D4659E"/>
    <w:p w:rsidR="005F3492" w:rsidRDefault="00542BC0">
      <w:pPr>
        <w:pStyle w:val="TableofFigures"/>
        <w:tabs>
          <w:tab w:val="right" w:leader="dot" w:pos="9054"/>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33883482" w:history="1">
        <w:r w:rsidR="005F3492" w:rsidRPr="00354420">
          <w:rPr>
            <w:rStyle w:val="Hyperlink"/>
            <w:noProof/>
          </w:rPr>
          <w:t>Table 1 - Primary objectives of the system</w:t>
        </w:r>
        <w:r w:rsidR="005F3492">
          <w:rPr>
            <w:noProof/>
            <w:webHidden/>
          </w:rPr>
          <w:tab/>
        </w:r>
        <w:r w:rsidR="005F3492">
          <w:rPr>
            <w:noProof/>
            <w:webHidden/>
          </w:rPr>
          <w:fldChar w:fldCharType="begin"/>
        </w:r>
        <w:r w:rsidR="005F3492">
          <w:rPr>
            <w:noProof/>
            <w:webHidden/>
          </w:rPr>
          <w:instrText xml:space="preserve"> PAGEREF _Toc433883482 \h </w:instrText>
        </w:r>
        <w:r w:rsidR="005F3492">
          <w:rPr>
            <w:noProof/>
            <w:webHidden/>
          </w:rPr>
        </w:r>
        <w:r w:rsidR="005F3492">
          <w:rPr>
            <w:noProof/>
            <w:webHidden/>
          </w:rPr>
          <w:fldChar w:fldCharType="separate"/>
        </w:r>
        <w:r w:rsidR="005F3492">
          <w:rPr>
            <w:noProof/>
            <w:webHidden/>
          </w:rPr>
          <w:t>10</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3" w:history="1">
        <w:r w:rsidR="005F3492" w:rsidRPr="00354420">
          <w:rPr>
            <w:rStyle w:val="Hyperlink"/>
            <w:noProof/>
          </w:rPr>
          <w:t>Table 2 - Codes for requirement priority</w:t>
        </w:r>
        <w:r w:rsidR="005F3492">
          <w:rPr>
            <w:noProof/>
            <w:webHidden/>
          </w:rPr>
          <w:tab/>
        </w:r>
        <w:r w:rsidR="005F3492">
          <w:rPr>
            <w:noProof/>
            <w:webHidden/>
          </w:rPr>
          <w:fldChar w:fldCharType="begin"/>
        </w:r>
        <w:r w:rsidR="005F3492">
          <w:rPr>
            <w:noProof/>
            <w:webHidden/>
          </w:rPr>
          <w:instrText xml:space="preserve"> PAGEREF _Toc433883483 \h </w:instrText>
        </w:r>
        <w:r w:rsidR="005F3492">
          <w:rPr>
            <w:noProof/>
            <w:webHidden/>
          </w:rPr>
        </w:r>
        <w:r w:rsidR="005F3492">
          <w:rPr>
            <w:noProof/>
            <w:webHidden/>
          </w:rPr>
          <w:fldChar w:fldCharType="separate"/>
        </w:r>
        <w:r w:rsidR="005F3492">
          <w:rPr>
            <w:noProof/>
            <w:webHidden/>
          </w:rPr>
          <w:t>12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4" w:history="1">
        <w:r w:rsidR="005F3492" w:rsidRPr="00354420">
          <w:rPr>
            <w:rStyle w:val="Hyperlink"/>
            <w:noProof/>
          </w:rPr>
          <w:t>Table 3 - Corporate vision of the system</w:t>
        </w:r>
        <w:r w:rsidR="005F3492">
          <w:rPr>
            <w:noProof/>
            <w:webHidden/>
          </w:rPr>
          <w:tab/>
        </w:r>
        <w:r w:rsidR="005F3492">
          <w:rPr>
            <w:noProof/>
            <w:webHidden/>
          </w:rPr>
          <w:fldChar w:fldCharType="begin"/>
        </w:r>
        <w:r w:rsidR="005F3492">
          <w:rPr>
            <w:noProof/>
            <w:webHidden/>
          </w:rPr>
          <w:instrText xml:space="preserve"> PAGEREF _Toc433883484 \h </w:instrText>
        </w:r>
        <w:r w:rsidR="005F3492">
          <w:rPr>
            <w:noProof/>
            <w:webHidden/>
          </w:rPr>
        </w:r>
        <w:r w:rsidR="005F3492">
          <w:rPr>
            <w:noProof/>
            <w:webHidden/>
          </w:rPr>
          <w:fldChar w:fldCharType="separate"/>
        </w:r>
        <w:r w:rsidR="005F3492">
          <w:rPr>
            <w:noProof/>
            <w:webHidden/>
          </w:rPr>
          <w:t>14</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5" w:history="1">
        <w:r w:rsidR="005F3492" w:rsidRPr="00354420">
          <w:rPr>
            <w:rStyle w:val="Hyperlink"/>
            <w:noProof/>
          </w:rPr>
          <w:t>Table 4 - User vision of the system</w:t>
        </w:r>
        <w:r w:rsidR="005F3492">
          <w:rPr>
            <w:noProof/>
            <w:webHidden/>
          </w:rPr>
          <w:tab/>
        </w:r>
        <w:r w:rsidR="005F3492">
          <w:rPr>
            <w:noProof/>
            <w:webHidden/>
          </w:rPr>
          <w:fldChar w:fldCharType="begin"/>
        </w:r>
        <w:r w:rsidR="005F3492">
          <w:rPr>
            <w:noProof/>
            <w:webHidden/>
          </w:rPr>
          <w:instrText xml:space="preserve"> PAGEREF _Toc433883485 \h </w:instrText>
        </w:r>
        <w:r w:rsidR="005F3492">
          <w:rPr>
            <w:noProof/>
            <w:webHidden/>
          </w:rPr>
        </w:r>
        <w:r w:rsidR="005F3492">
          <w:rPr>
            <w:noProof/>
            <w:webHidden/>
          </w:rPr>
          <w:fldChar w:fldCharType="separate"/>
        </w:r>
        <w:r w:rsidR="005F3492">
          <w:rPr>
            <w:noProof/>
            <w:webHidden/>
          </w:rPr>
          <w:t>15</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6" w:history="1">
        <w:r w:rsidR="005F3492" w:rsidRPr="00354420">
          <w:rPr>
            <w:rStyle w:val="Hyperlink"/>
            <w:noProof/>
          </w:rPr>
          <w:t>Table 5 - System overarching principles</w:t>
        </w:r>
        <w:r w:rsidR="005F3492">
          <w:rPr>
            <w:noProof/>
            <w:webHidden/>
          </w:rPr>
          <w:tab/>
        </w:r>
        <w:r w:rsidR="005F3492">
          <w:rPr>
            <w:noProof/>
            <w:webHidden/>
          </w:rPr>
          <w:fldChar w:fldCharType="begin"/>
        </w:r>
        <w:r w:rsidR="005F3492">
          <w:rPr>
            <w:noProof/>
            <w:webHidden/>
          </w:rPr>
          <w:instrText xml:space="preserve"> PAGEREF _Toc433883486 \h </w:instrText>
        </w:r>
        <w:r w:rsidR="005F3492">
          <w:rPr>
            <w:noProof/>
            <w:webHidden/>
          </w:rPr>
        </w:r>
        <w:r w:rsidR="005F3492">
          <w:rPr>
            <w:noProof/>
            <w:webHidden/>
          </w:rPr>
          <w:fldChar w:fldCharType="separate"/>
        </w:r>
        <w:r w:rsidR="005F3492">
          <w:rPr>
            <w:noProof/>
            <w:webHidden/>
          </w:rPr>
          <w:t>17</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7" w:history="1">
        <w:r w:rsidR="005F3492" w:rsidRPr="00354420">
          <w:rPr>
            <w:rStyle w:val="Hyperlink"/>
            <w:noProof/>
          </w:rPr>
          <w:t>Table 6 - Person categories</w:t>
        </w:r>
        <w:r w:rsidR="005F3492">
          <w:rPr>
            <w:noProof/>
            <w:webHidden/>
          </w:rPr>
          <w:tab/>
        </w:r>
        <w:r w:rsidR="005F3492">
          <w:rPr>
            <w:noProof/>
            <w:webHidden/>
          </w:rPr>
          <w:fldChar w:fldCharType="begin"/>
        </w:r>
        <w:r w:rsidR="005F3492">
          <w:rPr>
            <w:noProof/>
            <w:webHidden/>
          </w:rPr>
          <w:instrText xml:space="preserve"> PAGEREF _Toc433883487 \h </w:instrText>
        </w:r>
        <w:r w:rsidR="005F3492">
          <w:rPr>
            <w:noProof/>
            <w:webHidden/>
          </w:rPr>
        </w:r>
        <w:r w:rsidR="005F3492">
          <w:rPr>
            <w:noProof/>
            <w:webHidden/>
          </w:rPr>
          <w:fldChar w:fldCharType="separate"/>
        </w:r>
        <w:r w:rsidR="005F3492">
          <w:rPr>
            <w:noProof/>
            <w:webHidden/>
          </w:rPr>
          <w:t>20</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8" w:history="1">
        <w:r w:rsidR="005F3492" w:rsidRPr="00354420">
          <w:rPr>
            <w:rStyle w:val="Hyperlink"/>
            <w:noProof/>
          </w:rPr>
          <w:t>Table 7 - Person record requirement</w:t>
        </w:r>
        <w:r w:rsidR="005F3492">
          <w:rPr>
            <w:noProof/>
            <w:webHidden/>
          </w:rPr>
          <w:tab/>
        </w:r>
        <w:r w:rsidR="005F3492">
          <w:rPr>
            <w:noProof/>
            <w:webHidden/>
          </w:rPr>
          <w:fldChar w:fldCharType="begin"/>
        </w:r>
        <w:r w:rsidR="005F3492">
          <w:rPr>
            <w:noProof/>
            <w:webHidden/>
          </w:rPr>
          <w:instrText xml:space="preserve"> PAGEREF _Toc433883488 \h </w:instrText>
        </w:r>
        <w:r w:rsidR="005F3492">
          <w:rPr>
            <w:noProof/>
            <w:webHidden/>
          </w:rPr>
        </w:r>
        <w:r w:rsidR="005F3492">
          <w:rPr>
            <w:noProof/>
            <w:webHidden/>
          </w:rPr>
          <w:fldChar w:fldCharType="separate"/>
        </w:r>
        <w:r w:rsidR="005F3492">
          <w:rPr>
            <w:noProof/>
            <w:webHidden/>
          </w:rPr>
          <w:t>21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89" w:history="1">
        <w:r w:rsidR="005F3492" w:rsidRPr="00354420">
          <w:rPr>
            <w:rStyle w:val="Hyperlink"/>
            <w:noProof/>
          </w:rPr>
          <w:t>Table 8 - person-type requirements</w:t>
        </w:r>
        <w:r w:rsidR="005F3492">
          <w:rPr>
            <w:noProof/>
            <w:webHidden/>
          </w:rPr>
          <w:tab/>
        </w:r>
        <w:r w:rsidR="005F3492">
          <w:rPr>
            <w:noProof/>
            <w:webHidden/>
          </w:rPr>
          <w:fldChar w:fldCharType="begin"/>
        </w:r>
        <w:r w:rsidR="005F3492">
          <w:rPr>
            <w:noProof/>
            <w:webHidden/>
          </w:rPr>
          <w:instrText xml:space="preserve"> PAGEREF _Toc433883489 \h </w:instrText>
        </w:r>
        <w:r w:rsidR="005F3492">
          <w:rPr>
            <w:noProof/>
            <w:webHidden/>
          </w:rPr>
        </w:r>
        <w:r w:rsidR="005F3492">
          <w:rPr>
            <w:noProof/>
            <w:webHidden/>
          </w:rPr>
          <w:fldChar w:fldCharType="separate"/>
        </w:r>
        <w:r w:rsidR="005F3492">
          <w:rPr>
            <w:noProof/>
            <w:webHidden/>
          </w:rPr>
          <w:t>24</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0" w:history="1">
        <w:r w:rsidR="005F3492" w:rsidRPr="00354420">
          <w:rPr>
            <w:rStyle w:val="Hyperlink"/>
            <w:noProof/>
          </w:rPr>
          <w:t>Table 9 - Training programme requirements</w:t>
        </w:r>
        <w:r w:rsidR="005F3492">
          <w:rPr>
            <w:noProof/>
            <w:webHidden/>
          </w:rPr>
          <w:tab/>
        </w:r>
        <w:r w:rsidR="005F3492">
          <w:rPr>
            <w:noProof/>
            <w:webHidden/>
          </w:rPr>
          <w:fldChar w:fldCharType="begin"/>
        </w:r>
        <w:r w:rsidR="005F3492">
          <w:rPr>
            <w:noProof/>
            <w:webHidden/>
          </w:rPr>
          <w:instrText xml:space="preserve"> PAGEREF _Toc433883490 \h </w:instrText>
        </w:r>
        <w:r w:rsidR="005F3492">
          <w:rPr>
            <w:noProof/>
            <w:webHidden/>
          </w:rPr>
        </w:r>
        <w:r w:rsidR="005F3492">
          <w:rPr>
            <w:noProof/>
            <w:webHidden/>
          </w:rPr>
          <w:fldChar w:fldCharType="separate"/>
        </w:r>
        <w:r w:rsidR="005F3492">
          <w:rPr>
            <w:noProof/>
            <w:webHidden/>
          </w:rPr>
          <w:t>26</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1" w:history="1">
        <w:r w:rsidR="005F3492" w:rsidRPr="00354420">
          <w:rPr>
            <w:rStyle w:val="Hyperlink"/>
            <w:noProof/>
          </w:rPr>
          <w:t>Table 10 - Curricula requirements</w:t>
        </w:r>
        <w:r w:rsidR="005F3492">
          <w:rPr>
            <w:noProof/>
            <w:webHidden/>
          </w:rPr>
          <w:tab/>
        </w:r>
        <w:r w:rsidR="005F3492">
          <w:rPr>
            <w:noProof/>
            <w:webHidden/>
          </w:rPr>
          <w:fldChar w:fldCharType="begin"/>
        </w:r>
        <w:r w:rsidR="005F3492">
          <w:rPr>
            <w:noProof/>
            <w:webHidden/>
          </w:rPr>
          <w:instrText xml:space="preserve"> PAGEREF _Toc433883491 \h </w:instrText>
        </w:r>
        <w:r w:rsidR="005F3492">
          <w:rPr>
            <w:noProof/>
            <w:webHidden/>
          </w:rPr>
        </w:r>
        <w:r w:rsidR="005F3492">
          <w:rPr>
            <w:noProof/>
            <w:webHidden/>
          </w:rPr>
          <w:fldChar w:fldCharType="separate"/>
        </w:r>
        <w:r w:rsidR="005F3492">
          <w:rPr>
            <w:noProof/>
            <w:webHidden/>
          </w:rPr>
          <w:t>27</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2" w:history="1">
        <w:r w:rsidR="005F3492" w:rsidRPr="00354420">
          <w:rPr>
            <w:rStyle w:val="Hyperlink"/>
            <w:noProof/>
          </w:rPr>
          <w:t>Table 11 - Training post management requirements</w:t>
        </w:r>
        <w:r w:rsidR="005F3492">
          <w:rPr>
            <w:noProof/>
            <w:webHidden/>
          </w:rPr>
          <w:tab/>
        </w:r>
        <w:r w:rsidR="005F3492">
          <w:rPr>
            <w:noProof/>
            <w:webHidden/>
          </w:rPr>
          <w:fldChar w:fldCharType="begin"/>
        </w:r>
        <w:r w:rsidR="005F3492">
          <w:rPr>
            <w:noProof/>
            <w:webHidden/>
          </w:rPr>
          <w:instrText xml:space="preserve"> PAGEREF _Toc433883492 \h </w:instrText>
        </w:r>
        <w:r w:rsidR="005F3492">
          <w:rPr>
            <w:noProof/>
            <w:webHidden/>
          </w:rPr>
        </w:r>
        <w:r w:rsidR="005F3492">
          <w:rPr>
            <w:noProof/>
            <w:webHidden/>
          </w:rPr>
          <w:fldChar w:fldCharType="separate"/>
        </w:r>
        <w:r w:rsidR="005F3492">
          <w:rPr>
            <w:noProof/>
            <w:webHidden/>
          </w:rPr>
          <w:t>28</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3" w:history="1">
        <w:r w:rsidR="005F3492" w:rsidRPr="00354420">
          <w:rPr>
            <w:rStyle w:val="Hyperlink"/>
            <w:noProof/>
          </w:rPr>
          <w:t>Table 12 - Placement management requirements</w:t>
        </w:r>
        <w:r w:rsidR="005F3492">
          <w:rPr>
            <w:noProof/>
            <w:webHidden/>
          </w:rPr>
          <w:tab/>
        </w:r>
        <w:r w:rsidR="005F3492">
          <w:rPr>
            <w:noProof/>
            <w:webHidden/>
          </w:rPr>
          <w:fldChar w:fldCharType="begin"/>
        </w:r>
        <w:r w:rsidR="005F3492">
          <w:rPr>
            <w:noProof/>
            <w:webHidden/>
          </w:rPr>
          <w:instrText xml:space="preserve"> PAGEREF _Toc433883493 \h </w:instrText>
        </w:r>
        <w:r w:rsidR="005F3492">
          <w:rPr>
            <w:noProof/>
            <w:webHidden/>
          </w:rPr>
        </w:r>
        <w:r w:rsidR="005F3492">
          <w:rPr>
            <w:noProof/>
            <w:webHidden/>
          </w:rPr>
          <w:fldChar w:fldCharType="separate"/>
        </w:r>
        <w:r w:rsidR="005F3492">
          <w:rPr>
            <w:noProof/>
            <w:webHidden/>
          </w:rPr>
          <w:t>29</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4" w:history="1">
        <w:r w:rsidR="005F3492" w:rsidRPr="00354420">
          <w:rPr>
            <w:rStyle w:val="Hyperlink"/>
            <w:noProof/>
          </w:rPr>
          <w:t>Table 13 - Leaver requirements</w:t>
        </w:r>
        <w:r w:rsidR="005F3492">
          <w:rPr>
            <w:noProof/>
            <w:webHidden/>
          </w:rPr>
          <w:tab/>
        </w:r>
        <w:r w:rsidR="005F3492">
          <w:rPr>
            <w:noProof/>
            <w:webHidden/>
          </w:rPr>
          <w:fldChar w:fldCharType="begin"/>
        </w:r>
        <w:r w:rsidR="005F3492">
          <w:rPr>
            <w:noProof/>
            <w:webHidden/>
          </w:rPr>
          <w:instrText xml:space="preserve"> PAGEREF _Toc433883494 \h </w:instrText>
        </w:r>
        <w:r w:rsidR="005F3492">
          <w:rPr>
            <w:noProof/>
            <w:webHidden/>
          </w:rPr>
        </w:r>
        <w:r w:rsidR="005F3492">
          <w:rPr>
            <w:noProof/>
            <w:webHidden/>
          </w:rPr>
          <w:fldChar w:fldCharType="separate"/>
        </w:r>
        <w:r w:rsidR="005F3492">
          <w:rPr>
            <w:noProof/>
            <w:webHidden/>
          </w:rPr>
          <w:t>32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5" w:history="1">
        <w:r w:rsidR="005F3492" w:rsidRPr="00354420">
          <w:rPr>
            <w:rStyle w:val="Hyperlink"/>
            <w:noProof/>
          </w:rPr>
          <w:t>Table 14 - Reporting</w:t>
        </w:r>
        <w:r w:rsidR="005F3492">
          <w:rPr>
            <w:noProof/>
            <w:webHidden/>
          </w:rPr>
          <w:tab/>
        </w:r>
        <w:r w:rsidR="005F3492">
          <w:rPr>
            <w:noProof/>
            <w:webHidden/>
          </w:rPr>
          <w:fldChar w:fldCharType="begin"/>
        </w:r>
        <w:r w:rsidR="005F3492">
          <w:rPr>
            <w:noProof/>
            <w:webHidden/>
          </w:rPr>
          <w:instrText xml:space="preserve"> PAGEREF _Toc433883495 \h </w:instrText>
        </w:r>
        <w:r w:rsidR="005F3492">
          <w:rPr>
            <w:noProof/>
            <w:webHidden/>
          </w:rPr>
        </w:r>
        <w:r w:rsidR="005F3492">
          <w:rPr>
            <w:noProof/>
            <w:webHidden/>
          </w:rPr>
          <w:fldChar w:fldCharType="separate"/>
        </w:r>
        <w:r w:rsidR="005F3492">
          <w:rPr>
            <w:noProof/>
            <w:webHidden/>
          </w:rPr>
          <w:t>32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6" w:history="1">
        <w:r w:rsidR="005F3492" w:rsidRPr="00354420">
          <w:rPr>
            <w:rStyle w:val="Hyperlink"/>
            <w:noProof/>
          </w:rPr>
          <w:t>Table 15 - User experience</w:t>
        </w:r>
        <w:r w:rsidR="005F3492">
          <w:rPr>
            <w:noProof/>
            <w:webHidden/>
          </w:rPr>
          <w:tab/>
        </w:r>
        <w:r w:rsidR="005F3492">
          <w:rPr>
            <w:noProof/>
            <w:webHidden/>
          </w:rPr>
          <w:fldChar w:fldCharType="begin"/>
        </w:r>
        <w:r w:rsidR="005F3492">
          <w:rPr>
            <w:noProof/>
            <w:webHidden/>
          </w:rPr>
          <w:instrText xml:space="preserve"> PAGEREF _Toc433883496 \h </w:instrText>
        </w:r>
        <w:r w:rsidR="005F3492">
          <w:rPr>
            <w:noProof/>
            <w:webHidden/>
          </w:rPr>
        </w:r>
        <w:r w:rsidR="005F3492">
          <w:rPr>
            <w:noProof/>
            <w:webHidden/>
          </w:rPr>
          <w:fldChar w:fldCharType="separate"/>
        </w:r>
        <w:r w:rsidR="005F3492">
          <w:rPr>
            <w:noProof/>
            <w:webHidden/>
          </w:rPr>
          <w:t>34</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7" w:history="1">
        <w:r w:rsidR="005F3492" w:rsidRPr="00354420">
          <w:rPr>
            <w:rStyle w:val="Hyperlink"/>
            <w:noProof/>
          </w:rPr>
          <w:t>Table 16 - System organisation</w:t>
        </w:r>
        <w:r w:rsidR="005F3492">
          <w:rPr>
            <w:noProof/>
            <w:webHidden/>
          </w:rPr>
          <w:tab/>
        </w:r>
        <w:r w:rsidR="005F3492">
          <w:rPr>
            <w:noProof/>
            <w:webHidden/>
          </w:rPr>
          <w:fldChar w:fldCharType="begin"/>
        </w:r>
        <w:r w:rsidR="005F3492">
          <w:rPr>
            <w:noProof/>
            <w:webHidden/>
          </w:rPr>
          <w:instrText xml:space="preserve"> PAGEREF _Toc433883497 \h </w:instrText>
        </w:r>
        <w:r w:rsidR="005F3492">
          <w:rPr>
            <w:noProof/>
            <w:webHidden/>
          </w:rPr>
        </w:r>
        <w:r w:rsidR="005F3492">
          <w:rPr>
            <w:noProof/>
            <w:webHidden/>
          </w:rPr>
          <w:fldChar w:fldCharType="separate"/>
        </w:r>
        <w:r w:rsidR="005F3492">
          <w:rPr>
            <w:noProof/>
            <w:webHidden/>
          </w:rPr>
          <w:t>35</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8" w:history="1">
        <w:r w:rsidR="005F3492" w:rsidRPr="00354420">
          <w:rPr>
            <w:rStyle w:val="Hyperlink"/>
            <w:noProof/>
          </w:rPr>
          <w:t>Table 17 - Assessment requirements</w:t>
        </w:r>
        <w:r w:rsidR="005F3492">
          <w:rPr>
            <w:noProof/>
            <w:webHidden/>
          </w:rPr>
          <w:tab/>
        </w:r>
        <w:r w:rsidR="005F3492">
          <w:rPr>
            <w:noProof/>
            <w:webHidden/>
          </w:rPr>
          <w:fldChar w:fldCharType="begin"/>
        </w:r>
        <w:r w:rsidR="005F3492">
          <w:rPr>
            <w:noProof/>
            <w:webHidden/>
          </w:rPr>
          <w:instrText xml:space="preserve"> PAGEREF _Toc433883498 \h </w:instrText>
        </w:r>
        <w:r w:rsidR="005F3492">
          <w:rPr>
            <w:noProof/>
            <w:webHidden/>
          </w:rPr>
        </w:r>
        <w:r w:rsidR="005F3492">
          <w:rPr>
            <w:noProof/>
            <w:webHidden/>
          </w:rPr>
          <w:fldChar w:fldCharType="separate"/>
        </w:r>
        <w:r w:rsidR="005F3492">
          <w:rPr>
            <w:noProof/>
            <w:webHidden/>
          </w:rPr>
          <w:t>36</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499" w:history="1">
        <w:r w:rsidR="005F3492" w:rsidRPr="00354420">
          <w:rPr>
            <w:rStyle w:val="Hyperlink"/>
            <w:noProof/>
          </w:rPr>
          <w:t>Table 18 - Educational attainments</w:t>
        </w:r>
        <w:r w:rsidR="005F3492">
          <w:rPr>
            <w:noProof/>
            <w:webHidden/>
          </w:rPr>
          <w:tab/>
        </w:r>
        <w:r w:rsidR="005F3492">
          <w:rPr>
            <w:noProof/>
            <w:webHidden/>
          </w:rPr>
          <w:fldChar w:fldCharType="begin"/>
        </w:r>
        <w:r w:rsidR="005F3492">
          <w:rPr>
            <w:noProof/>
            <w:webHidden/>
          </w:rPr>
          <w:instrText xml:space="preserve"> PAGEREF _Toc433883499 \h </w:instrText>
        </w:r>
        <w:r w:rsidR="005F3492">
          <w:rPr>
            <w:noProof/>
            <w:webHidden/>
          </w:rPr>
        </w:r>
        <w:r w:rsidR="005F3492">
          <w:rPr>
            <w:noProof/>
            <w:webHidden/>
          </w:rPr>
          <w:fldChar w:fldCharType="separate"/>
        </w:r>
        <w:r w:rsidR="005F3492">
          <w:rPr>
            <w:noProof/>
            <w:webHidden/>
          </w:rPr>
          <w:t>37</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0" w:history="1">
        <w:r w:rsidR="005F3492" w:rsidRPr="00354420">
          <w:rPr>
            <w:rStyle w:val="Hyperlink"/>
            <w:noProof/>
          </w:rPr>
          <w:t>Table 19 - Revalidation of trainee doctors</w:t>
        </w:r>
        <w:r w:rsidR="005F3492">
          <w:rPr>
            <w:noProof/>
            <w:webHidden/>
          </w:rPr>
          <w:tab/>
        </w:r>
        <w:r w:rsidR="005F3492">
          <w:rPr>
            <w:noProof/>
            <w:webHidden/>
          </w:rPr>
          <w:fldChar w:fldCharType="begin"/>
        </w:r>
        <w:r w:rsidR="005F3492">
          <w:rPr>
            <w:noProof/>
            <w:webHidden/>
          </w:rPr>
          <w:instrText xml:space="preserve"> PAGEREF _Toc433883500 \h </w:instrText>
        </w:r>
        <w:r w:rsidR="005F3492">
          <w:rPr>
            <w:noProof/>
            <w:webHidden/>
          </w:rPr>
        </w:r>
        <w:r w:rsidR="005F3492">
          <w:rPr>
            <w:noProof/>
            <w:webHidden/>
          </w:rPr>
          <w:fldChar w:fldCharType="separate"/>
        </w:r>
        <w:r w:rsidR="005F3492">
          <w:rPr>
            <w:noProof/>
            <w:webHidden/>
          </w:rPr>
          <w:t>38</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1" w:history="1">
        <w:r w:rsidR="005F3492" w:rsidRPr="00354420">
          <w:rPr>
            <w:rStyle w:val="Hyperlink"/>
            <w:noProof/>
          </w:rPr>
          <w:t>Table 20 - Trainer management</w:t>
        </w:r>
        <w:r w:rsidR="005F3492">
          <w:rPr>
            <w:noProof/>
            <w:webHidden/>
          </w:rPr>
          <w:tab/>
        </w:r>
        <w:r w:rsidR="005F3492">
          <w:rPr>
            <w:noProof/>
            <w:webHidden/>
          </w:rPr>
          <w:fldChar w:fldCharType="begin"/>
        </w:r>
        <w:r w:rsidR="005F3492">
          <w:rPr>
            <w:noProof/>
            <w:webHidden/>
          </w:rPr>
          <w:instrText xml:space="preserve"> PAGEREF _Toc433883501 \h </w:instrText>
        </w:r>
        <w:r w:rsidR="005F3492">
          <w:rPr>
            <w:noProof/>
            <w:webHidden/>
          </w:rPr>
        </w:r>
        <w:r w:rsidR="005F3492">
          <w:rPr>
            <w:noProof/>
            <w:webHidden/>
          </w:rPr>
          <w:fldChar w:fldCharType="separate"/>
        </w:r>
        <w:r w:rsidR="005F3492">
          <w:rPr>
            <w:noProof/>
            <w:webHidden/>
          </w:rPr>
          <w:t>39</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2" w:history="1">
        <w:r w:rsidR="005F3492" w:rsidRPr="00354420">
          <w:rPr>
            <w:rStyle w:val="Hyperlink"/>
            <w:noProof/>
          </w:rPr>
          <w:t>Table 21 - Self-service requirements</w:t>
        </w:r>
        <w:r w:rsidR="005F3492">
          <w:rPr>
            <w:noProof/>
            <w:webHidden/>
          </w:rPr>
          <w:tab/>
        </w:r>
        <w:r w:rsidR="005F3492">
          <w:rPr>
            <w:noProof/>
            <w:webHidden/>
          </w:rPr>
          <w:fldChar w:fldCharType="begin"/>
        </w:r>
        <w:r w:rsidR="005F3492">
          <w:rPr>
            <w:noProof/>
            <w:webHidden/>
          </w:rPr>
          <w:instrText xml:space="preserve"> PAGEREF _Toc433883502 \h </w:instrText>
        </w:r>
        <w:r w:rsidR="005F3492">
          <w:rPr>
            <w:noProof/>
            <w:webHidden/>
          </w:rPr>
        </w:r>
        <w:r w:rsidR="005F3492">
          <w:rPr>
            <w:noProof/>
            <w:webHidden/>
          </w:rPr>
          <w:fldChar w:fldCharType="separate"/>
        </w:r>
        <w:r w:rsidR="005F3492">
          <w:rPr>
            <w:noProof/>
            <w:webHidden/>
          </w:rPr>
          <w:t>40</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3" w:history="1">
        <w:r w:rsidR="005F3492" w:rsidRPr="00354420">
          <w:rPr>
            <w:rStyle w:val="Hyperlink"/>
            <w:noProof/>
          </w:rPr>
          <w:t>Table 22 - Approvals requirements</w:t>
        </w:r>
        <w:r w:rsidR="005F3492">
          <w:rPr>
            <w:noProof/>
            <w:webHidden/>
          </w:rPr>
          <w:tab/>
        </w:r>
        <w:r w:rsidR="005F3492">
          <w:rPr>
            <w:noProof/>
            <w:webHidden/>
          </w:rPr>
          <w:fldChar w:fldCharType="begin"/>
        </w:r>
        <w:r w:rsidR="005F3492">
          <w:rPr>
            <w:noProof/>
            <w:webHidden/>
          </w:rPr>
          <w:instrText xml:space="preserve"> PAGEREF _Toc433883503 \h </w:instrText>
        </w:r>
        <w:r w:rsidR="005F3492">
          <w:rPr>
            <w:noProof/>
            <w:webHidden/>
          </w:rPr>
        </w:r>
        <w:r w:rsidR="005F3492">
          <w:rPr>
            <w:noProof/>
            <w:webHidden/>
          </w:rPr>
          <w:fldChar w:fldCharType="separate"/>
        </w:r>
        <w:r w:rsidR="005F3492">
          <w:rPr>
            <w:noProof/>
            <w:webHidden/>
          </w:rPr>
          <w:t>41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4" w:history="1">
        <w:r w:rsidR="005F3492" w:rsidRPr="00354420">
          <w:rPr>
            <w:rStyle w:val="Hyperlink"/>
            <w:noProof/>
          </w:rPr>
          <w:t>Table 23 - Finance management requirements</w:t>
        </w:r>
        <w:r w:rsidR="005F3492">
          <w:rPr>
            <w:noProof/>
            <w:webHidden/>
          </w:rPr>
          <w:tab/>
        </w:r>
        <w:r w:rsidR="005F3492">
          <w:rPr>
            <w:noProof/>
            <w:webHidden/>
          </w:rPr>
          <w:fldChar w:fldCharType="begin"/>
        </w:r>
        <w:r w:rsidR="005F3492">
          <w:rPr>
            <w:noProof/>
            <w:webHidden/>
          </w:rPr>
          <w:instrText xml:space="preserve"> PAGEREF _Toc433883504 \h </w:instrText>
        </w:r>
        <w:r w:rsidR="005F3492">
          <w:rPr>
            <w:noProof/>
            <w:webHidden/>
          </w:rPr>
        </w:r>
        <w:r w:rsidR="005F3492">
          <w:rPr>
            <w:noProof/>
            <w:webHidden/>
          </w:rPr>
          <w:fldChar w:fldCharType="separate"/>
        </w:r>
        <w:r w:rsidR="005F3492">
          <w:rPr>
            <w:noProof/>
            <w:webHidden/>
          </w:rPr>
          <w:t>43</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5" w:history="1">
        <w:r w:rsidR="005F3492" w:rsidRPr="00354420">
          <w:rPr>
            <w:rStyle w:val="Hyperlink"/>
            <w:noProof/>
          </w:rPr>
          <w:t>Table 24 - Communications requirements</w:t>
        </w:r>
        <w:r w:rsidR="005F3492">
          <w:rPr>
            <w:noProof/>
            <w:webHidden/>
          </w:rPr>
          <w:tab/>
        </w:r>
        <w:r w:rsidR="005F3492">
          <w:rPr>
            <w:noProof/>
            <w:webHidden/>
          </w:rPr>
          <w:fldChar w:fldCharType="begin"/>
        </w:r>
        <w:r w:rsidR="005F3492">
          <w:rPr>
            <w:noProof/>
            <w:webHidden/>
          </w:rPr>
          <w:instrText xml:space="preserve"> PAGEREF _Toc433883505 \h </w:instrText>
        </w:r>
        <w:r w:rsidR="005F3492">
          <w:rPr>
            <w:noProof/>
            <w:webHidden/>
          </w:rPr>
        </w:r>
        <w:r w:rsidR="005F3492">
          <w:rPr>
            <w:noProof/>
            <w:webHidden/>
          </w:rPr>
          <w:fldChar w:fldCharType="separate"/>
        </w:r>
        <w:r w:rsidR="005F3492">
          <w:rPr>
            <w:noProof/>
            <w:webHidden/>
          </w:rPr>
          <w:t>44</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6" w:history="1">
        <w:r w:rsidR="005F3492" w:rsidRPr="00354420">
          <w:rPr>
            <w:rStyle w:val="Hyperlink"/>
            <w:noProof/>
          </w:rPr>
          <w:t>Table 25 - Content management requirements</w:t>
        </w:r>
        <w:r w:rsidR="005F3492">
          <w:rPr>
            <w:noProof/>
            <w:webHidden/>
          </w:rPr>
          <w:tab/>
        </w:r>
        <w:r w:rsidR="005F3492">
          <w:rPr>
            <w:noProof/>
            <w:webHidden/>
          </w:rPr>
          <w:fldChar w:fldCharType="begin"/>
        </w:r>
        <w:r w:rsidR="005F3492">
          <w:rPr>
            <w:noProof/>
            <w:webHidden/>
          </w:rPr>
          <w:instrText xml:space="preserve"> PAGEREF _Toc433883506 \h </w:instrText>
        </w:r>
        <w:r w:rsidR="005F3492">
          <w:rPr>
            <w:noProof/>
            <w:webHidden/>
          </w:rPr>
        </w:r>
        <w:r w:rsidR="005F3492">
          <w:rPr>
            <w:noProof/>
            <w:webHidden/>
          </w:rPr>
          <w:fldChar w:fldCharType="separate"/>
        </w:r>
        <w:r w:rsidR="005F3492">
          <w:rPr>
            <w:noProof/>
            <w:webHidden/>
          </w:rPr>
          <w:t>45</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7" w:history="1">
        <w:r w:rsidR="005F3492" w:rsidRPr="00354420">
          <w:rPr>
            <w:rStyle w:val="Hyperlink"/>
            <w:noProof/>
          </w:rPr>
          <w:t>Table 26 - Quality management requirements</w:t>
        </w:r>
        <w:r w:rsidR="005F3492">
          <w:rPr>
            <w:noProof/>
            <w:webHidden/>
          </w:rPr>
          <w:tab/>
        </w:r>
        <w:r w:rsidR="005F3492">
          <w:rPr>
            <w:noProof/>
            <w:webHidden/>
          </w:rPr>
          <w:fldChar w:fldCharType="begin"/>
        </w:r>
        <w:r w:rsidR="005F3492">
          <w:rPr>
            <w:noProof/>
            <w:webHidden/>
          </w:rPr>
          <w:instrText xml:space="preserve"> PAGEREF _Toc433883507 \h </w:instrText>
        </w:r>
        <w:r w:rsidR="005F3492">
          <w:rPr>
            <w:noProof/>
            <w:webHidden/>
          </w:rPr>
        </w:r>
        <w:r w:rsidR="005F3492">
          <w:rPr>
            <w:noProof/>
            <w:webHidden/>
          </w:rPr>
          <w:fldChar w:fldCharType="separate"/>
        </w:r>
        <w:r w:rsidR="005F3492">
          <w:rPr>
            <w:noProof/>
            <w:webHidden/>
          </w:rPr>
          <w:t>46</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8" w:history="1">
        <w:r w:rsidR="005F3492" w:rsidRPr="00354420">
          <w:rPr>
            <w:rStyle w:val="Hyperlink"/>
            <w:noProof/>
          </w:rPr>
          <w:t>Table 27 - Data exchanges in place, or possible</w:t>
        </w:r>
        <w:r w:rsidR="005F3492">
          <w:rPr>
            <w:noProof/>
            <w:webHidden/>
          </w:rPr>
          <w:tab/>
        </w:r>
        <w:r w:rsidR="005F3492">
          <w:rPr>
            <w:noProof/>
            <w:webHidden/>
          </w:rPr>
          <w:fldChar w:fldCharType="begin"/>
        </w:r>
        <w:r w:rsidR="005F3492">
          <w:rPr>
            <w:noProof/>
            <w:webHidden/>
          </w:rPr>
          <w:instrText xml:space="preserve"> PAGEREF _Toc433883508 \h </w:instrText>
        </w:r>
        <w:r w:rsidR="005F3492">
          <w:rPr>
            <w:noProof/>
            <w:webHidden/>
          </w:rPr>
        </w:r>
        <w:r w:rsidR="005F3492">
          <w:rPr>
            <w:noProof/>
            <w:webHidden/>
          </w:rPr>
          <w:fldChar w:fldCharType="separate"/>
        </w:r>
        <w:r w:rsidR="005F3492">
          <w:rPr>
            <w:noProof/>
            <w:webHidden/>
          </w:rPr>
          <w:t>47</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09" w:history="1">
        <w:r w:rsidR="005F3492" w:rsidRPr="00354420">
          <w:rPr>
            <w:rStyle w:val="Hyperlink"/>
            <w:noProof/>
          </w:rPr>
          <w:t>Table 28 - Interface and data exchange requirements</w:t>
        </w:r>
        <w:r w:rsidR="005F3492">
          <w:rPr>
            <w:noProof/>
            <w:webHidden/>
          </w:rPr>
          <w:tab/>
        </w:r>
        <w:r w:rsidR="005F3492">
          <w:rPr>
            <w:noProof/>
            <w:webHidden/>
          </w:rPr>
          <w:fldChar w:fldCharType="begin"/>
        </w:r>
        <w:r w:rsidR="005F3492">
          <w:rPr>
            <w:noProof/>
            <w:webHidden/>
          </w:rPr>
          <w:instrText xml:space="preserve"> PAGEREF _Toc433883509 \h </w:instrText>
        </w:r>
        <w:r w:rsidR="005F3492">
          <w:rPr>
            <w:noProof/>
            <w:webHidden/>
          </w:rPr>
        </w:r>
        <w:r w:rsidR="005F3492">
          <w:rPr>
            <w:noProof/>
            <w:webHidden/>
          </w:rPr>
          <w:fldChar w:fldCharType="separate"/>
        </w:r>
        <w:r w:rsidR="005F3492">
          <w:rPr>
            <w:noProof/>
            <w:webHidden/>
          </w:rPr>
          <w:t>48</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0" w:history="1">
        <w:r w:rsidR="005F3492" w:rsidRPr="00354420">
          <w:rPr>
            <w:rStyle w:val="Hyperlink"/>
            <w:noProof/>
          </w:rPr>
          <w:t>Table 29 - Other requirements</w:t>
        </w:r>
        <w:r w:rsidR="005F3492">
          <w:rPr>
            <w:noProof/>
            <w:webHidden/>
          </w:rPr>
          <w:tab/>
        </w:r>
        <w:r w:rsidR="005F3492">
          <w:rPr>
            <w:noProof/>
            <w:webHidden/>
          </w:rPr>
          <w:fldChar w:fldCharType="begin"/>
        </w:r>
        <w:r w:rsidR="005F3492">
          <w:rPr>
            <w:noProof/>
            <w:webHidden/>
          </w:rPr>
          <w:instrText xml:space="preserve"> PAGEREF _Toc433883510 \h </w:instrText>
        </w:r>
        <w:r w:rsidR="005F3492">
          <w:rPr>
            <w:noProof/>
            <w:webHidden/>
          </w:rPr>
        </w:r>
        <w:r w:rsidR="005F3492">
          <w:rPr>
            <w:noProof/>
            <w:webHidden/>
          </w:rPr>
          <w:fldChar w:fldCharType="separate"/>
        </w:r>
        <w:r w:rsidR="005F3492">
          <w:rPr>
            <w:noProof/>
            <w:webHidden/>
          </w:rPr>
          <w:t>48</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1" w:history="1">
        <w:r w:rsidR="005F3492" w:rsidRPr="00354420">
          <w:rPr>
            <w:rStyle w:val="Hyperlink"/>
            <w:noProof/>
          </w:rPr>
          <w:t>Table 30 - E-document and paperless requirements</w:t>
        </w:r>
        <w:r w:rsidR="005F3492">
          <w:rPr>
            <w:noProof/>
            <w:webHidden/>
          </w:rPr>
          <w:tab/>
        </w:r>
        <w:r w:rsidR="005F3492">
          <w:rPr>
            <w:noProof/>
            <w:webHidden/>
          </w:rPr>
          <w:fldChar w:fldCharType="begin"/>
        </w:r>
        <w:r w:rsidR="005F3492">
          <w:rPr>
            <w:noProof/>
            <w:webHidden/>
          </w:rPr>
          <w:instrText xml:space="preserve"> PAGEREF _Toc433883511 \h </w:instrText>
        </w:r>
        <w:r w:rsidR="005F3492">
          <w:rPr>
            <w:noProof/>
            <w:webHidden/>
          </w:rPr>
        </w:r>
        <w:r w:rsidR="005F3492">
          <w:rPr>
            <w:noProof/>
            <w:webHidden/>
          </w:rPr>
          <w:fldChar w:fldCharType="separate"/>
        </w:r>
        <w:r w:rsidR="005F3492">
          <w:rPr>
            <w:noProof/>
            <w:webHidden/>
          </w:rPr>
          <w:t>51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2" w:history="1">
        <w:r w:rsidR="005F3492" w:rsidRPr="00354420">
          <w:rPr>
            <w:rStyle w:val="Hyperlink"/>
            <w:noProof/>
          </w:rPr>
          <w:t>Table 31 - Surveys and questionnaire requirements</w:t>
        </w:r>
        <w:r w:rsidR="005F3492">
          <w:rPr>
            <w:noProof/>
            <w:webHidden/>
          </w:rPr>
          <w:tab/>
        </w:r>
        <w:r w:rsidR="005F3492">
          <w:rPr>
            <w:noProof/>
            <w:webHidden/>
          </w:rPr>
          <w:fldChar w:fldCharType="begin"/>
        </w:r>
        <w:r w:rsidR="005F3492">
          <w:rPr>
            <w:noProof/>
            <w:webHidden/>
          </w:rPr>
          <w:instrText xml:space="preserve"> PAGEREF _Toc433883512 \h </w:instrText>
        </w:r>
        <w:r w:rsidR="005F3492">
          <w:rPr>
            <w:noProof/>
            <w:webHidden/>
          </w:rPr>
        </w:r>
        <w:r w:rsidR="005F3492">
          <w:rPr>
            <w:noProof/>
            <w:webHidden/>
          </w:rPr>
          <w:fldChar w:fldCharType="separate"/>
        </w:r>
        <w:r w:rsidR="005F3492">
          <w:rPr>
            <w:noProof/>
            <w:webHidden/>
          </w:rPr>
          <w:t>52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3" w:history="1">
        <w:r w:rsidR="005F3492" w:rsidRPr="00354420">
          <w:rPr>
            <w:rStyle w:val="Hyperlink"/>
            <w:noProof/>
          </w:rPr>
          <w:t>Table 32 - Dashboard requirements</w:t>
        </w:r>
        <w:r w:rsidR="005F3492">
          <w:rPr>
            <w:noProof/>
            <w:webHidden/>
          </w:rPr>
          <w:tab/>
        </w:r>
        <w:r w:rsidR="005F3492">
          <w:rPr>
            <w:noProof/>
            <w:webHidden/>
          </w:rPr>
          <w:fldChar w:fldCharType="begin"/>
        </w:r>
        <w:r w:rsidR="005F3492">
          <w:rPr>
            <w:noProof/>
            <w:webHidden/>
          </w:rPr>
          <w:instrText xml:space="preserve"> PAGEREF _Toc433883513 \h </w:instrText>
        </w:r>
        <w:r w:rsidR="005F3492">
          <w:rPr>
            <w:noProof/>
            <w:webHidden/>
          </w:rPr>
        </w:r>
        <w:r w:rsidR="005F3492">
          <w:rPr>
            <w:noProof/>
            <w:webHidden/>
          </w:rPr>
          <w:fldChar w:fldCharType="separate"/>
        </w:r>
        <w:r w:rsidR="005F3492">
          <w:rPr>
            <w:noProof/>
            <w:webHidden/>
          </w:rPr>
          <w:t>52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4" w:history="1">
        <w:r w:rsidR="005F3492" w:rsidRPr="00354420">
          <w:rPr>
            <w:rStyle w:val="Hyperlink"/>
            <w:noProof/>
          </w:rPr>
          <w:t>Table 33 - Training course requirements</w:t>
        </w:r>
        <w:r w:rsidR="005F3492">
          <w:rPr>
            <w:noProof/>
            <w:webHidden/>
          </w:rPr>
          <w:tab/>
        </w:r>
        <w:r w:rsidR="005F3492">
          <w:rPr>
            <w:noProof/>
            <w:webHidden/>
          </w:rPr>
          <w:fldChar w:fldCharType="begin"/>
        </w:r>
        <w:r w:rsidR="005F3492">
          <w:rPr>
            <w:noProof/>
            <w:webHidden/>
          </w:rPr>
          <w:instrText xml:space="preserve"> PAGEREF _Toc433883514 \h </w:instrText>
        </w:r>
        <w:r w:rsidR="005F3492">
          <w:rPr>
            <w:noProof/>
            <w:webHidden/>
          </w:rPr>
        </w:r>
        <w:r w:rsidR="005F3492">
          <w:rPr>
            <w:noProof/>
            <w:webHidden/>
          </w:rPr>
          <w:fldChar w:fldCharType="separate"/>
        </w:r>
        <w:r w:rsidR="005F3492">
          <w:rPr>
            <w:noProof/>
            <w:webHidden/>
          </w:rPr>
          <w:t>53</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5" w:history="1">
        <w:r w:rsidR="005F3492" w:rsidRPr="00354420">
          <w:rPr>
            <w:rStyle w:val="Hyperlink"/>
            <w:noProof/>
          </w:rPr>
          <w:t>Table 34 - Study leave requirements</w:t>
        </w:r>
        <w:r w:rsidR="005F3492">
          <w:rPr>
            <w:noProof/>
            <w:webHidden/>
          </w:rPr>
          <w:tab/>
        </w:r>
        <w:r w:rsidR="005F3492">
          <w:rPr>
            <w:noProof/>
            <w:webHidden/>
          </w:rPr>
          <w:fldChar w:fldCharType="begin"/>
        </w:r>
        <w:r w:rsidR="005F3492">
          <w:rPr>
            <w:noProof/>
            <w:webHidden/>
          </w:rPr>
          <w:instrText xml:space="preserve"> PAGEREF _Toc433883515 \h </w:instrText>
        </w:r>
        <w:r w:rsidR="005F3492">
          <w:rPr>
            <w:noProof/>
            <w:webHidden/>
          </w:rPr>
        </w:r>
        <w:r w:rsidR="005F3492">
          <w:rPr>
            <w:noProof/>
            <w:webHidden/>
          </w:rPr>
          <w:fldChar w:fldCharType="separate"/>
        </w:r>
        <w:r w:rsidR="005F3492">
          <w:rPr>
            <w:noProof/>
            <w:webHidden/>
          </w:rPr>
          <w:t>55</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6" w:history="1">
        <w:r w:rsidR="005F3492" w:rsidRPr="00354420">
          <w:rPr>
            <w:rStyle w:val="Hyperlink"/>
            <w:noProof/>
          </w:rPr>
          <w:t>Table 35 - Data warehousing requirements</w:t>
        </w:r>
        <w:r w:rsidR="005F3492">
          <w:rPr>
            <w:noProof/>
            <w:webHidden/>
          </w:rPr>
          <w:tab/>
        </w:r>
        <w:r w:rsidR="005F3492">
          <w:rPr>
            <w:noProof/>
            <w:webHidden/>
          </w:rPr>
          <w:fldChar w:fldCharType="begin"/>
        </w:r>
        <w:r w:rsidR="005F3492">
          <w:rPr>
            <w:noProof/>
            <w:webHidden/>
          </w:rPr>
          <w:instrText xml:space="preserve"> PAGEREF _Toc433883516 \h </w:instrText>
        </w:r>
        <w:r w:rsidR="005F3492">
          <w:rPr>
            <w:noProof/>
            <w:webHidden/>
          </w:rPr>
        </w:r>
        <w:r w:rsidR="005F3492">
          <w:rPr>
            <w:noProof/>
            <w:webHidden/>
          </w:rPr>
          <w:fldChar w:fldCharType="separate"/>
        </w:r>
        <w:r w:rsidR="005F3492">
          <w:rPr>
            <w:noProof/>
            <w:webHidden/>
          </w:rPr>
          <w:t>55</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7" w:history="1">
        <w:r w:rsidR="005F3492" w:rsidRPr="00354420">
          <w:rPr>
            <w:rStyle w:val="Hyperlink"/>
            <w:noProof/>
          </w:rPr>
          <w:t>Table 36 - Case management requirements</w:t>
        </w:r>
        <w:r w:rsidR="005F3492">
          <w:rPr>
            <w:noProof/>
            <w:webHidden/>
          </w:rPr>
          <w:tab/>
        </w:r>
        <w:r w:rsidR="005F3492">
          <w:rPr>
            <w:noProof/>
            <w:webHidden/>
          </w:rPr>
          <w:fldChar w:fldCharType="begin"/>
        </w:r>
        <w:r w:rsidR="005F3492">
          <w:rPr>
            <w:noProof/>
            <w:webHidden/>
          </w:rPr>
          <w:instrText xml:space="preserve"> PAGEREF _Toc433883517 \h </w:instrText>
        </w:r>
        <w:r w:rsidR="005F3492">
          <w:rPr>
            <w:noProof/>
            <w:webHidden/>
          </w:rPr>
        </w:r>
        <w:r w:rsidR="005F3492">
          <w:rPr>
            <w:noProof/>
            <w:webHidden/>
          </w:rPr>
          <w:fldChar w:fldCharType="separate"/>
        </w:r>
        <w:r w:rsidR="005F3492">
          <w:rPr>
            <w:noProof/>
            <w:webHidden/>
          </w:rPr>
          <w:t>57</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8" w:history="1">
        <w:r w:rsidR="005F3492" w:rsidRPr="00354420">
          <w:rPr>
            <w:rStyle w:val="Hyperlink"/>
            <w:noProof/>
          </w:rPr>
          <w:t>Table 37 - e-portfolio requirements</w:t>
        </w:r>
        <w:r w:rsidR="005F3492">
          <w:rPr>
            <w:noProof/>
            <w:webHidden/>
          </w:rPr>
          <w:tab/>
        </w:r>
        <w:r w:rsidR="005F3492">
          <w:rPr>
            <w:noProof/>
            <w:webHidden/>
          </w:rPr>
          <w:fldChar w:fldCharType="begin"/>
        </w:r>
        <w:r w:rsidR="005F3492">
          <w:rPr>
            <w:noProof/>
            <w:webHidden/>
          </w:rPr>
          <w:instrText xml:space="preserve"> PAGEREF _Toc433883518 \h </w:instrText>
        </w:r>
        <w:r w:rsidR="005F3492">
          <w:rPr>
            <w:noProof/>
            <w:webHidden/>
          </w:rPr>
        </w:r>
        <w:r w:rsidR="005F3492">
          <w:rPr>
            <w:noProof/>
            <w:webHidden/>
          </w:rPr>
          <w:fldChar w:fldCharType="separate"/>
        </w:r>
        <w:r w:rsidR="005F3492">
          <w:rPr>
            <w:noProof/>
            <w:webHidden/>
          </w:rPr>
          <w:t>58</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19" w:history="1">
        <w:r w:rsidR="005F3492" w:rsidRPr="00354420">
          <w:rPr>
            <w:rStyle w:val="Hyperlink"/>
            <w:noProof/>
          </w:rPr>
          <w:t>Table 38 - System hosting</w:t>
        </w:r>
        <w:r w:rsidR="005F3492">
          <w:rPr>
            <w:noProof/>
            <w:webHidden/>
          </w:rPr>
          <w:tab/>
        </w:r>
        <w:r w:rsidR="005F3492">
          <w:rPr>
            <w:noProof/>
            <w:webHidden/>
          </w:rPr>
          <w:fldChar w:fldCharType="begin"/>
        </w:r>
        <w:r w:rsidR="005F3492">
          <w:rPr>
            <w:noProof/>
            <w:webHidden/>
          </w:rPr>
          <w:instrText xml:space="preserve"> PAGEREF _Toc433883519 \h </w:instrText>
        </w:r>
        <w:r w:rsidR="005F3492">
          <w:rPr>
            <w:noProof/>
            <w:webHidden/>
          </w:rPr>
        </w:r>
        <w:r w:rsidR="005F3492">
          <w:rPr>
            <w:noProof/>
            <w:webHidden/>
          </w:rPr>
          <w:fldChar w:fldCharType="separate"/>
        </w:r>
        <w:r w:rsidR="005F3492">
          <w:rPr>
            <w:noProof/>
            <w:webHidden/>
          </w:rPr>
          <w:t>59</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0" w:history="1">
        <w:r w:rsidR="005F3492" w:rsidRPr="00354420">
          <w:rPr>
            <w:rStyle w:val="Hyperlink"/>
            <w:noProof/>
          </w:rPr>
          <w:t>Table 39 - System development</w:t>
        </w:r>
        <w:r w:rsidR="005F3492">
          <w:rPr>
            <w:noProof/>
            <w:webHidden/>
          </w:rPr>
          <w:tab/>
        </w:r>
        <w:r w:rsidR="005F3492">
          <w:rPr>
            <w:noProof/>
            <w:webHidden/>
          </w:rPr>
          <w:fldChar w:fldCharType="begin"/>
        </w:r>
        <w:r w:rsidR="005F3492">
          <w:rPr>
            <w:noProof/>
            <w:webHidden/>
          </w:rPr>
          <w:instrText xml:space="preserve"> PAGEREF _Toc433883520 \h </w:instrText>
        </w:r>
        <w:r w:rsidR="005F3492">
          <w:rPr>
            <w:noProof/>
            <w:webHidden/>
          </w:rPr>
        </w:r>
        <w:r w:rsidR="005F3492">
          <w:rPr>
            <w:noProof/>
            <w:webHidden/>
          </w:rPr>
          <w:fldChar w:fldCharType="separate"/>
        </w:r>
        <w:r w:rsidR="005F3492">
          <w:rPr>
            <w:noProof/>
            <w:webHidden/>
          </w:rPr>
          <w:t>59</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1" w:history="1">
        <w:r w:rsidR="005F3492" w:rsidRPr="00354420">
          <w:rPr>
            <w:rStyle w:val="Hyperlink"/>
            <w:noProof/>
          </w:rPr>
          <w:t>Table 40 - Performance and usability</w:t>
        </w:r>
        <w:r w:rsidR="005F3492">
          <w:rPr>
            <w:noProof/>
            <w:webHidden/>
          </w:rPr>
          <w:tab/>
        </w:r>
        <w:r w:rsidR="005F3492">
          <w:rPr>
            <w:noProof/>
            <w:webHidden/>
          </w:rPr>
          <w:fldChar w:fldCharType="begin"/>
        </w:r>
        <w:r w:rsidR="005F3492">
          <w:rPr>
            <w:noProof/>
            <w:webHidden/>
          </w:rPr>
          <w:instrText xml:space="preserve"> PAGEREF _Toc433883521 \h </w:instrText>
        </w:r>
        <w:r w:rsidR="005F3492">
          <w:rPr>
            <w:noProof/>
            <w:webHidden/>
          </w:rPr>
        </w:r>
        <w:r w:rsidR="005F3492">
          <w:rPr>
            <w:noProof/>
            <w:webHidden/>
          </w:rPr>
          <w:fldChar w:fldCharType="separate"/>
        </w:r>
        <w:r w:rsidR="005F3492">
          <w:rPr>
            <w:noProof/>
            <w:webHidden/>
          </w:rPr>
          <w:t>60</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2" w:history="1">
        <w:r w:rsidR="005F3492" w:rsidRPr="00354420">
          <w:rPr>
            <w:rStyle w:val="Hyperlink"/>
            <w:noProof/>
          </w:rPr>
          <w:t>Table 41 - Capacity and scalability requirements</w:t>
        </w:r>
        <w:r w:rsidR="005F3492">
          <w:rPr>
            <w:noProof/>
            <w:webHidden/>
          </w:rPr>
          <w:tab/>
        </w:r>
        <w:r w:rsidR="005F3492">
          <w:rPr>
            <w:noProof/>
            <w:webHidden/>
          </w:rPr>
          <w:fldChar w:fldCharType="begin"/>
        </w:r>
        <w:r w:rsidR="005F3492">
          <w:rPr>
            <w:noProof/>
            <w:webHidden/>
          </w:rPr>
          <w:instrText xml:space="preserve"> PAGEREF _Toc433883522 \h </w:instrText>
        </w:r>
        <w:r w:rsidR="005F3492">
          <w:rPr>
            <w:noProof/>
            <w:webHidden/>
          </w:rPr>
        </w:r>
        <w:r w:rsidR="005F3492">
          <w:rPr>
            <w:noProof/>
            <w:webHidden/>
          </w:rPr>
          <w:fldChar w:fldCharType="separate"/>
        </w:r>
        <w:r w:rsidR="005F3492">
          <w:rPr>
            <w:noProof/>
            <w:webHidden/>
          </w:rPr>
          <w:t>60</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3" w:history="1">
        <w:r w:rsidR="005F3492" w:rsidRPr="00354420">
          <w:rPr>
            <w:rStyle w:val="Hyperlink"/>
            <w:noProof/>
          </w:rPr>
          <w:t>Table 42 - Archiving requirements</w:t>
        </w:r>
        <w:r w:rsidR="005F3492">
          <w:rPr>
            <w:noProof/>
            <w:webHidden/>
          </w:rPr>
          <w:tab/>
        </w:r>
        <w:r w:rsidR="005F3492">
          <w:rPr>
            <w:noProof/>
            <w:webHidden/>
          </w:rPr>
          <w:fldChar w:fldCharType="begin"/>
        </w:r>
        <w:r w:rsidR="005F3492">
          <w:rPr>
            <w:noProof/>
            <w:webHidden/>
          </w:rPr>
          <w:instrText xml:space="preserve"> PAGEREF _Toc433883523 \h </w:instrText>
        </w:r>
        <w:r w:rsidR="005F3492">
          <w:rPr>
            <w:noProof/>
            <w:webHidden/>
          </w:rPr>
        </w:r>
        <w:r w:rsidR="005F3492">
          <w:rPr>
            <w:noProof/>
            <w:webHidden/>
          </w:rPr>
          <w:fldChar w:fldCharType="separate"/>
        </w:r>
        <w:r w:rsidR="005F3492">
          <w:rPr>
            <w:noProof/>
            <w:webHidden/>
          </w:rPr>
          <w:t>61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4" w:history="1">
        <w:r w:rsidR="005F3492" w:rsidRPr="00354420">
          <w:rPr>
            <w:rStyle w:val="Hyperlink"/>
            <w:noProof/>
          </w:rPr>
          <w:t>Table 43 - Availability, Resilience, Reliability &amp; Recoverability requirements</w:t>
        </w:r>
        <w:r w:rsidR="005F3492">
          <w:rPr>
            <w:noProof/>
            <w:webHidden/>
          </w:rPr>
          <w:tab/>
        </w:r>
        <w:r w:rsidR="005F3492">
          <w:rPr>
            <w:noProof/>
            <w:webHidden/>
          </w:rPr>
          <w:fldChar w:fldCharType="begin"/>
        </w:r>
        <w:r w:rsidR="005F3492">
          <w:rPr>
            <w:noProof/>
            <w:webHidden/>
          </w:rPr>
          <w:instrText xml:space="preserve"> PAGEREF _Toc433883524 \h </w:instrText>
        </w:r>
        <w:r w:rsidR="005F3492">
          <w:rPr>
            <w:noProof/>
            <w:webHidden/>
          </w:rPr>
        </w:r>
        <w:r w:rsidR="005F3492">
          <w:rPr>
            <w:noProof/>
            <w:webHidden/>
          </w:rPr>
          <w:fldChar w:fldCharType="separate"/>
        </w:r>
        <w:r w:rsidR="005F3492">
          <w:rPr>
            <w:noProof/>
            <w:webHidden/>
          </w:rPr>
          <w:t>61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5" w:history="1">
        <w:r w:rsidR="005F3492" w:rsidRPr="00354420">
          <w:rPr>
            <w:rStyle w:val="Hyperlink"/>
            <w:noProof/>
          </w:rPr>
          <w:t>Table 44 - Application accessibility requirements</w:t>
        </w:r>
        <w:r w:rsidR="005F3492">
          <w:rPr>
            <w:noProof/>
            <w:webHidden/>
          </w:rPr>
          <w:tab/>
        </w:r>
        <w:r w:rsidR="005F3492">
          <w:rPr>
            <w:noProof/>
            <w:webHidden/>
          </w:rPr>
          <w:fldChar w:fldCharType="begin"/>
        </w:r>
        <w:r w:rsidR="005F3492">
          <w:rPr>
            <w:noProof/>
            <w:webHidden/>
          </w:rPr>
          <w:instrText xml:space="preserve"> PAGEREF _Toc433883525 \h </w:instrText>
        </w:r>
        <w:r w:rsidR="005F3492">
          <w:rPr>
            <w:noProof/>
            <w:webHidden/>
          </w:rPr>
        </w:r>
        <w:r w:rsidR="005F3492">
          <w:rPr>
            <w:noProof/>
            <w:webHidden/>
          </w:rPr>
          <w:fldChar w:fldCharType="separate"/>
        </w:r>
        <w:r w:rsidR="005F3492">
          <w:rPr>
            <w:noProof/>
            <w:webHidden/>
          </w:rPr>
          <w:t>61</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6" w:history="1">
        <w:r w:rsidR="005F3492" w:rsidRPr="00354420">
          <w:rPr>
            <w:rStyle w:val="Hyperlink"/>
            <w:noProof/>
          </w:rPr>
          <w:t>Table 45 - Application identity requirements</w:t>
        </w:r>
        <w:r w:rsidR="005F3492">
          <w:rPr>
            <w:noProof/>
            <w:webHidden/>
          </w:rPr>
          <w:tab/>
        </w:r>
        <w:r w:rsidR="005F3492">
          <w:rPr>
            <w:noProof/>
            <w:webHidden/>
          </w:rPr>
          <w:fldChar w:fldCharType="begin"/>
        </w:r>
        <w:r w:rsidR="005F3492">
          <w:rPr>
            <w:noProof/>
            <w:webHidden/>
          </w:rPr>
          <w:instrText xml:space="preserve"> PAGEREF _Toc433883526 \h </w:instrText>
        </w:r>
        <w:r w:rsidR="005F3492">
          <w:rPr>
            <w:noProof/>
            <w:webHidden/>
          </w:rPr>
        </w:r>
        <w:r w:rsidR="005F3492">
          <w:rPr>
            <w:noProof/>
            <w:webHidden/>
          </w:rPr>
          <w:fldChar w:fldCharType="separate"/>
        </w:r>
        <w:r w:rsidR="005F3492">
          <w:rPr>
            <w:noProof/>
            <w:webHidden/>
          </w:rPr>
          <w:t>62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7" w:history="1">
        <w:r w:rsidR="005F3492" w:rsidRPr="00354420">
          <w:rPr>
            <w:rStyle w:val="Hyperlink"/>
            <w:noProof/>
          </w:rPr>
          <w:t>Table 46 - Application security requirements</w:t>
        </w:r>
        <w:r w:rsidR="005F3492">
          <w:rPr>
            <w:noProof/>
            <w:webHidden/>
          </w:rPr>
          <w:tab/>
        </w:r>
        <w:r w:rsidR="005F3492">
          <w:rPr>
            <w:noProof/>
            <w:webHidden/>
          </w:rPr>
          <w:fldChar w:fldCharType="begin"/>
        </w:r>
        <w:r w:rsidR="005F3492">
          <w:rPr>
            <w:noProof/>
            <w:webHidden/>
          </w:rPr>
          <w:instrText xml:space="preserve"> PAGEREF _Toc433883527 \h </w:instrText>
        </w:r>
        <w:r w:rsidR="005F3492">
          <w:rPr>
            <w:noProof/>
            <w:webHidden/>
          </w:rPr>
        </w:r>
        <w:r w:rsidR="005F3492">
          <w:rPr>
            <w:noProof/>
            <w:webHidden/>
          </w:rPr>
          <w:fldChar w:fldCharType="separate"/>
        </w:r>
        <w:r w:rsidR="005F3492">
          <w:rPr>
            <w:noProof/>
            <w:webHidden/>
          </w:rPr>
          <w:t>62</w:t>
        </w:r>
        <w:r w:rsidR="005F3492">
          <w:rPr>
            <w:noProof/>
            <w:webHidden/>
          </w:rPr>
          <w:fldChar w:fldCharType="end"/>
        </w:r>
      </w:hyperlink>
    </w:p>
    <w:p w:rsidR="005F3492" w:rsidRDefault="0093593E">
      <w:pPr>
        <w:pStyle w:val="TableofFigures"/>
        <w:tabs>
          <w:tab w:val="right" w:leader="dot" w:pos="9054"/>
        </w:tabs>
        <w:rPr>
          <w:rFonts w:asciiTheme="minorHAnsi" w:eastAsiaTheme="minorEastAsia" w:hAnsiTheme="minorHAnsi" w:cstheme="minorBidi"/>
          <w:noProof/>
          <w:sz w:val="22"/>
          <w:szCs w:val="22"/>
        </w:rPr>
      </w:pPr>
      <w:hyperlink w:anchor="_Toc433883528" w:history="1">
        <w:r w:rsidR="005F3492" w:rsidRPr="00354420">
          <w:rPr>
            <w:rStyle w:val="Hyperlink"/>
            <w:noProof/>
          </w:rPr>
          <w:t>Table 47 - System audit requirements</w:t>
        </w:r>
        <w:r w:rsidR="005F3492">
          <w:rPr>
            <w:noProof/>
            <w:webHidden/>
          </w:rPr>
          <w:tab/>
        </w:r>
        <w:r w:rsidR="005F3492">
          <w:rPr>
            <w:noProof/>
            <w:webHidden/>
          </w:rPr>
          <w:fldChar w:fldCharType="begin"/>
        </w:r>
        <w:r w:rsidR="005F3492">
          <w:rPr>
            <w:noProof/>
            <w:webHidden/>
          </w:rPr>
          <w:instrText xml:space="preserve"> PAGEREF _Toc433883528 \h </w:instrText>
        </w:r>
        <w:r w:rsidR="005F3492">
          <w:rPr>
            <w:noProof/>
            <w:webHidden/>
          </w:rPr>
        </w:r>
        <w:r w:rsidR="005F3492">
          <w:rPr>
            <w:noProof/>
            <w:webHidden/>
          </w:rPr>
          <w:fldChar w:fldCharType="separate"/>
        </w:r>
        <w:r w:rsidR="005F3492">
          <w:rPr>
            <w:noProof/>
            <w:webHidden/>
          </w:rPr>
          <w:t>63</w:t>
        </w:r>
        <w:r w:rsidR="005F3492">
          <w:rPr>
            <w:noProof/>
            <w:webHidden/>
          </w:rPr>
          <w:fldChar w:fldCharType="end"/>
        </w:r>
      </w:hyperlink>
    </w:p>
    <w:p w:rsidR="00A60C1C" w:rsidRDefault="00542BC0" w:rsidP="00CD2B28">
      <w:r>
        <w:fldChar w:fldCharType="end"/>
      </w:r>
    </w:p>
    <w:p w:rsidR="00A60C1C" w:rsidRDefault="00A60C1C" w:rsidP="00CD2B28"/>
    <w:p w:rsidR="005F3492" w:rsidRDefault="005F3492">
      <w:pPr>
        <w:rPr>
          <w:b/>
          <w:bCs/>
          <w:color w:val="000000"/>
          <w:sz w:val="22"/>
          <w:szCs w:val="28"/>
        </w:rPr>
      </w:pPr>
      <w:r>
        <w:br w:type="page"/>
      </w:r>
    </w:p>
    <w:p w:rsidR="005D3236" w:rsidRPr="00CD2B28" w:rsidRDefault="005D3236" w:rsidP="005D3236">
      <w:pPr>
        <w:pStyle w:val="RPH1"/>
      </w:pPr>
      <w:bookmarkStart w:id="7" w:name="_Toc434591682"/>
      <w:r>
        <w:t>About this document</w:t>
      </w:r>
      <w:r w:rsidR="00B726B5">
        <w:t>s</w:t>
      </w:r>
      <w:bookmarkEnd w:id="7"/>
    </w:p>
    <w:p w:rsidR="005D3236" w:rsidRDefault="005D3236" w:rsidP="005D3236">
      <w:pPr>
        <w:pStyle w:val="RPN1"/>
      </w:pPr>
    </w:p>
    <w:p w:rsidR="00663911" w:rsidRDefault="00663911" w:rsidP="005D3236">
      <w:pPr>
        <w:pStyle w:val="RPN1"/>
      </w:pPr>
      <w:r>
        <w:t xml:space="preserve">Over the last four months the </w:t>
      </w:r>
      <w:r w:rsidR="0083020F">
        <w:t xml:space="preserve">HEE </w:t>
      </w:r>
      <w:r>
        <w:t xml:space="preserve">user community </w:t>
      </w:r>
      <w:r w:rsidR="0083020F">
        <w:t xml:space="preserve">and stakeholders </w:t>
      </w:r>
      <w:r w:rsidR="00B55D4B">
        <w:t>submitted 1</w:t>
      </w:r>
      <w:r>
        <w:t xml:space="preserve">10 </w:t>
      </w:r>
      <w:r w:rsidR="009A1EF7">
        <w:t>requirements</w:t>
      </w:r>
      <w:r w:rsidR="0083020F">
        <w:t xml:space="preserve"> documents, with</w:t>
      </w:r>
      <w:r>
        <w:t xml:space="preserve"> each containing many individual requirements and ideas for what they wanted in </w:t>
      </w:r>
      <w:r w:rsidR="0083020F">
        <w:t>the system (</w:t>
      </w:r>
      <w:r>
        <w:t>TIS</w:t>
      </w:r>
      <w:r w:rsidR="0083020F">
        <w:t>)</w:t>
      </w:r>
      <w:r>
        <w:t xml:space="preserve">.  These requirements have been </w:t>
      </w:r>
      <w:r w:rsidR="00E72EBE">
        <w:t>consolidated into this document.</w:t>
      </w:r>
    </w:p>
    <w:p w:rsidR="00663911" w:rsidRDefault="00663911" w:rsidP="005D3236">
      <w:pPr>
        <w:pStyle w:val="RPN1"/>
      </w:pPr>
    </w:p>
    <w:p w:rsidR="005D3236" w:rsidRDefault="005D3236" w:rsidP="005D3236">
      <w:pPr>
        <w:pStyle w:val="RPN1"/>
      </w:pPr>
      <w:r>
        <w:t xml:space="preserve">This document is intended to inform potential suppliers of the high-level business requirements for software </w:t>
      </w:r>
      <w:r w:rsidR="00A23A60">
        <w:t>as a</w:t>
      </w:r>
      <w:r>
        <w:t xml:space="preserve"> services to support the effective management of trainees and learners, henceforth collectively referred to as learners, </w:t>
      </w:r>
      <w:r w:rsidR="00A23A60">
        <w:t>across</w:t>
      </w:r>
      <w:r>
        <w:t xml:space="preserve"> </w:t>
      </w:r>
      <w:r w:rsidR="00B55D4B">
        <w:t>HEE.</w:t>
      </w:r>
      <w:r>
        <w:t xml:space="preserve"> </w:t>
      </w:r>
    </w:p>
    <w:p w:rsidR="00B74B4F" w:rsidRDefault="00B74B4F" w:rsidP="005D3236">
      <w:pPr>
        <w:pStyle w:val="RPN1"/>
      </w:pPr>
    </w:p>
    <w:p w:rsidR="00B74B4F" w:rsidRPr="00CD2B28" w:rsidRDefault="00B74B4F" w:rsidP="005D3236">
      <w:pPr>
        <w:pStyle w:val="RPN1"/>
      </w:pPr>
      <w:r>
        <w:t xml:space="preserve">It is intended that this document will enable </w:t>
      </w:r>
      <w:r w:rsidR="004B0479">
        <w:t xml:space="preserve">suppliers to </w:t>
      </w:r>
      <w:r>
        <w:t>understand the framework and boundaries of the system and in so doing, be able to make objective and informed deci</w:t>
      </w:r>
      <w:r w:rsidR="004B0479">
        <w:t xml:space="preserve">sions on their approach and costs associated with the development, implementation and in-service support.  </w:t>
      </w:r>
    </w:p>
    <w:p w:rsidR="005D3236" w:rsidRDefault="005D3236" w:rsidP="005D3236">
      <w:pPr>
        <w:pStyle w:val="RPN1"/>
      </w:pPr>
    </w:p>
    <w:p w:rsidR="005D3236" w:rsidRDefault="005D3236" w:rsidP="005D3236">
      <w:pPr>
        <w:pStyle w:val="RPN1"/>
      </w:pPr>
      <w:r>
        <w:t>Th</w:t>
      </w:r>
      <w:r w:rsidR="009E4659">
        <w:t>e</w:t>
      </w:r>
      <w:r>
        <w:t xml:space="preserve"> document forms the vision for an information system to be procured that will underpin the effective management of learners across a range of functional areas.</w:t>
      </w:r>
    </w:p>
    <w:p w:rsidR="009E4659" w:rsidRDefault="009E4659" w:rsidP="005D3236">
      <w:pPr>
        <w:pStyle w:val="RPN1"/>
      </w:pPr>
    </w:p>
    <w:p w:rsidR="009E4659" w:rsidRDefault="009E4659" w:rsidP="005D3236">
      <w:pPr>
        <w:pStyle w:val="RPN1"/>
      </w:pPr>
      <w:r>
        <w:t>The document is split into three parts, as follows:</w:t>
      </w:r>
    </w:p>
    <w:p w:rsidR="009E4659" w:rsidRDefault="009E4659" w:rsidP="005D3236">
      <w:pPr>
        <w:pStyle w:val="RPN1"/>
      </w:pPr>
    </w:p>
    <w:tbl>
      <w:tblPr>
        <w:tblStyle w:val="TableGrid"/>
        <w:tblW w:w="0" w:type="auto"/>
        <w:tblInd w:w="534" w:type="dxa"/>
        <w:tblLook w:val="04A0" w:firstRow="1" w:lastRow="0" w:firstColumn="1" w:lastColumn="0" w:noHBand="0" w:noVBand="1"/>
      </w:tblPr>
      <w:tblGrid>
        <w:gridCol w:w="1417"/>
        <w:gridCol w:w="7329"/>
      </w:tblGrid>
      <w:tr w:rsidR="009E3529" w:rsidRPr="00E72EBE" w:rsidTr="006C45DA">
        <w:tc>
          <w:tcPr>
            <w:tcW w:w="1417" w:type="dxa"/>
          </w:tcPr>
          <w:p w:rsidR="009E3529" w:rsidRPr="00A23A60" w:rsidRDefault="009E3529" w:rsidP="005D3236">
            <w:pPr>
              <w:pStyle w:val="RPN1"/>
              <w:ind w:left="0"/>
              <w:rPr>
                <w:b/>
                <w:sz w:val="20"/>
                <w:szCs w:val="20"/>
              </w:rPr>
            </w:pPr>
            <w:r w:rsidRPr="00A23A60">
              <w:rPr>
                <w:b/>
                <w:sz w:val="20"/>
                <w:szCs w:val="20"/>
              </w:rPr>
              <w:t>Section</w:t>
            </w:r>
          </w:p>
        </w:tc>
        <w:tc>
          <w:tcPr>
            <w:tcW w:w="7329" w:type="dxa"/>
          </w:tcPr>
          <w:p w:rsidR="009E3529" w:rsidRPr="00A23A60" w:rsidRDefault="009E3529" w:rsidP="005D3236">
            <w:pPr>
              <w:pStyle w:val="RPN1"/>
              <w:ind w:left="0"/>
              <w:rPr>
                <w:b/>
                <w:sz w:val="20"/>
                <w:szCs w:val="20"/>
              </w:rPr>
            </w:pPr>
            <w:r w:rsidRPr="00A23A60">
              <w:rPr>
                <w:b/>
                <w:sz w:val="20"/>
                <w:szCs w:val="20"/>
              </w:rPr>
              <w:t>Description</w:t>
            </w:r>
          </w:p>
        </w:tc>
      </w:tr>
      <w:tr w:rsidR="009E3529" w:rsidRPr="00E72EBE" w:rsidTr="006C45DA">
        <w:tc>
          <w:tcPr>
            <w:tcW w:w="1417" w:type="dxa"/>
          </w:tcPr>
          <w:p w:rsidR="009E3529" w:rsidRPr="00E72EBE" w:rsidRDefault="00886A1A" w:rsidP="005D3236">
            <w:pPr>
              <w:pStyle w:val="RPN1"/>
              <w:ind w:left="0"/>
              <w:rPr>
                <w:sz w:val="20"/>
                <w:szCs w:val="20"/>
              </w:rPr>
            </w:pPr>
            <w:r w:rsidRPr="00E72EBE">
              <w:rPr>
                <w:sz w:val="20"/>
                <w:szCs w:val="20"/>
              </w:rPr>
              <w:fldChar w:fldCharType="begin"/>
            </w:r>
            <w:r w:rsidRPr="00E72EBE">
              <w:rPr>
                <w:sz w:val="20"/>
                <w:szCs w:val="20"/>
              </w:rPr>
              <w:instrText xml:space="preserve"> REF _Ref432742858 \r \h </w:instrText>
            </w:r>
            <w:r w:rsidR="00E72EBE">
              <w:rPr>
                <w:sz w:val="20"/>
                <w:szCs w:val="20"/>
              </w:rPr>
              <w:instrText xml:space="preserve"> \* MERGEFORMAT </w:instrText>
            </w:r>
            <w:r w:rsidRPr="00E72EBE">
              <w:rPr>
                <w:sz w:val="20"/>
                <w:szCs w:val="20"/>
              </w:rPr>
            </w:r>
            <w:r w:rsidRPr="00E72EBE">
              <w:rPr>
                <w:sz w:val="20"/>
                <w:szCs w:val="20"/>
              </w:rPr>
              <w:fldChar w:fldCharType="separate"/>
            </w:r>
            <w:r w:rsidR="00E9053B">
              <w:rPr>
                <w:sz w:val="20"/>
                <w:szCs w:val="20"/>
              </w:rPr>
              <w:t>PART A</w:t>
            </w:r>
            <w:r w:rsidRPr="00E72EBE">
              <w:rPr>
                <w:sz w:val="20"/>
                <w:szCs w:val="20"/>
              </w:rPr>
              <w:fldChar w:fldCharType="end"/>
            </w:r>
          </w:p>
        </w:tc>
        <w:tc>
          <w:tcPr>
            <w:tcW w:w="7329" w:type="dxa"/>
          </w:tcPr>
          <w:p w:rsidR="009E3529" w:rsidRPr="00E72EBE" w:rsidRDefault="009E3529" w:rsidP="009E3529">
            <w:pPr>
              <w:rPr>
                <w:szCs w:val="20"/>
              </w:rPr>
            </w:pPr>
            <w:r w:rsidRPr="00E72EBE">
              <w:rPr>
                <w:szCs w:val="20"/>
              </w:rPr>
              <w:t>Provides the contextual narrative.</w:t>
            </w:r>
          </w:p>
        </w:tc>
      </w:tr>
      <w:tr w:rsidR="009E3529" w:rsidRPr="00E72EBE" w:rsidTr="006C45DA">
        <w:tc>
          <w:tcPr>
            <w:tcW w:w="1417" w:type="dxa"/>
          </w:tcPr>
          <w:p w:rsidR="009E3529" w:rsidRPr="00E72EBE" w:rsidRDefault="009E3529" w:rsidP="005D3236">
            <w:pPr>
              <w:pStyle w:val="RPN1"/>
              <w:ind w:left="0"/>
              <w:rPr>
                <w:sz w:val="20"/>
                <w:szCs w:val="20"/>
              </w:rPr>
            </w:pPr>
            <w:r w:rsidRPr="00E72EBE">
              <w:rPr>
                <w:sz w:val="20"/>
                <w:szCs w:val="20"/>
              </w:rPr>
              <w:fldChar w:fldCharType="begin"/>
            </w:r>
            <w:r w:rsidRPr="00E72EBE">
              <w:rPr>
                <w:sz w:val="20"/>
                <w:szCs w:val="20"/>
              </w:rPr>
              <w:instrText xml:space="preserve"> REF _Ref432483698 \r \h  \* MERGEFORMAT </w:instrText>
            </w:r>
            <w:r w:rsidRPr="00E72EBE">
              <w:rPr>
                <w:sz w:val="20"/>
                <w:szCs w:val="20"/>
              </w:rPr>
            </w:r>
            <w:r w:rsidRPr="00E72EBE">
              <w:rPr>
                <w:sz w:val="20"/>
                <w:szCs w:val="20"/>
              </w:rPr>
              <w:fldChar w:fldCharType="separate"/>
            </w:r>
            <w:r w:rsidR="00E9053B">
              <w:rPr>
                <w:sz w:val="20"/>
                <w:szCs w:val="20"/>
              </w:rPr>
              <w:t>PART B</w:t>
            </w:r>
            <w:r w:rsidRPr="00E72EBE">
              <w:rPr>
                <w:sz w:val="20"/>
                <w:szCs w:val="20"/>
              </w:rPr>
              <w:fldChar w:fldCharType="end"/>
            </w:r>
          </w:p>
        </w:tc>
        <w:tc>
          <w:tcPr>
            <w:tcW w:w="7329" w:type="dxa"/>
          </w:tcPr>
          <w:p w:rsidR="009E3529" w:rsidRPr="00E72EBE" w:rsidRDefault="009E3529" w:rsidP="009E3529">
            <w:pPr>
              <w:rPr>
                <w:szCs w:val="20"/>
              </w:rPr>
            </w:pPr>
            <w:r w:rsidRPr="00E72EBE">
              <w:rPr>
                <w:szCs w:val="20"/>
              </w:rPr>
              <w:t>Provides guidance for suppliers.</w:t>
            </w:r>
          </w:p>
        </w:tc>
      </w:tr>
      <w:tr w:rsidR="009E3529" w:rsidRPr="00E72EBE" w:rsidTr="006C45DA">
        <w:tc>
          <w:tcPr>
            <w:tcW w:w="1417" w:type="dxa"/>
          </w:tcPr>
          <w:p w:rsidR="009E3529" w:rsidRPr="00E72EBE" w:rsidRDefault="009E3529" w:rsidP="005D3236">
            <w:pPr>
              <w:pStyle w:val="RPN1"/>
              <w:ind w:left="0"/>
              <w:rPr>
                <w:sz w:val="20"/>
                <w:szCs w:val="20"/>
              </w:rPr>
            </w:pPr>
            <w:r w:rsidRPr="00E72EBE">
              <w:rPr>
                <w:sz w:val="20"/>
                <w:szCs w:val="20"/>
              </w:rPr>
              <w:fldChar w:fldCharType="begin"/>
            </w:r>
            <w:r w:rsidRPr="00E72EBE">
              <w:rPr>
                <w:sz w:val="20"/>
                <w:szCs w:val="20"/>
              </w:rPr>
              <w:instrText xml:space="preserve"> REF _Ref432483702 \r \h  \* MERGEFORMAT </w:instrText>
            </w:r>
            <w:r w:rsidRPr="00E72EBE">
              <w:rPr>
                <w:sz w:val="20"/>
                <w:szCs w:val="20"/>
              </w:rPr>
            </w:r>
            <w:r w:rsidRPr="00E72EBE">
              <w:rPr>
                <w:sz w:val="20"/>
                <w:szCs w:val="20"/>
              </w:rPr>
              <w:fldChar w:fldCharType="separate"/>
            </w:r>
            <w:r w:rsidR="00E9053B">
              <w:rPr>
                <w:sz w:val="20"/>
                <w:szCs w:val="20"/>
              </w:rPr>
              <w:t>PART C</w:t>
            </w:r>
            <w:r w:rsidRPr="00E72EBE">
              <w:rPr>
                <w:sz w:val="20"/>
                <w:szCs w:val="20"/>
              </w:rPr>
              <w:fldChar w:fldCharType="end"/>
            </w:r>
          </w:p>
        </w:tc>
        <w:tc>
          <w:tcPr>
            <w:tcW w:w="7329" w:type="dxa"/>
          </w:tcPr>
          <w:p w:rsidR="00DD7474" w:rsidRPr="00E72EBE" w:rsidRDefault="009E3529" w:rsidP="00DB1F83">
            <w:pPr>
              <w:rPr>
                <w:szCs w:val="20"/>
              </w:rPr>
            </w:pPr>
            <w:r w:rsidRPr="00E72EBE">
              <w:rPr>
                <w:szCs w:val="20"/>
              </w:rPr>
              <w:t>Provides the functional</w:t>
            </w:r>
            <w:r w:rsidR="00DB1F83" w:rsidRPr="00E72EBE">
              <w:rPr>
                <w:szCs w:val="20"/>
              </w:rPr>
              <w:t xml:space="preserve"> and non-functional</w:t>
            </w:r>
            <w:r w:rsidRPr="00E72EBE">
              <w:rPr>
                <w:szCs w:val="20"/>
              </w:rPr>
              <w:t>, or output</w:t>
            </w:r>
            <w:r w:rsidR="00DD7474" w:rsidRPr="00E72EBE">
              <w:rPr>
                <w:szCs w:val="20"/>
              </w:rPr>
              <w:t>s and</w:t>
            </w:r>
            <w:r w:rsidRPr="00E72EBE">
              <w:rPr>
                <w:szCs w:val="20"/>
              </w:rPr>
              <w:t xml:space="preserve"> specification.  This is sectioned into the</w:t>
            </w:r>
            <w:r w:rsidR="00DD7474" w:rsidRPr="00E72EBE">
              <w:rPr>
                <w:szCs w:val="20"/>
              </w:rPr>
              <w:t xml:space="preserve"> following</w:t>
            </w:r>
            <w:r w:rsidRPr="00E72EBE">
              <w:rPr>
                <w:szCs w:val="20"/>
              </w:rPr>
              <w:t xml:space="preserve"> requirements</w:t>
            </w:r>
            <w:r w:rsidR="00A23A60">
              <w:rPr>
                <w:szCs w:val="20"/>
              </w:rPr>
              <w:t>:</w:t>
            </w:r>
          </w:p>
          <w:p w:rsidR="00DD7474" w:rsidRPr="00E72EBE" w:rsidRDefault="00DD7474" w:rsidP="00DD7474">
            <w:pPr>
              <w:pStyle w:val="ListParagraph"/>
              <w:numPr>
                <w:ilvl w:val="0"/>
                <w:numId w:val="37"/>
              </w:numPr>
              <w:rPr>
                <w:szCs w:val="20"/>
              </w:rPr>
            </w:pPr>
            <w:r w:rsidRPr="00E72EBE">
              <w:rPr>
                <w:szCs w:val="20"/>
              </w:rPr>
              <w:t xml:space="preserve">Core functional requirements </w:t>
            </w:r>
          </w:p>
          <w:p w:rsidR="00DD7474" w:rsidRPr="00E72EBE" w:rsidRDefault="00DD7474" w:rsidP="00DD7474">
            <w:pPr>
              <w:pStyle w:val="ListParagraph"/>
              <w:numPr>
                <w:ilvl w:val="0"/>
                <w:numId w:val="37"/>
              </w:numPr>
              <w:rPr>
                <w:szCs w:val="20"/>
              </w:rPr>
            </w:pPr>
            <w:r w:rsidRPr="00E72EBE">
              <w:rPr>
                <w:szCs w:val="20"/>
              </w:rPr>
              <w:t>Specialist functional requirements</w:t>
            </w:r>
          </w:p>
          <w:p w:rsidR="00DD7474" w:rsidRPr="00E72EBE" w:rsidRDefault="00DD7474" w:rsidP="00DD7474">
            <w:pPr>
              <w:pStyle w:val="ListParagraph"/>
              <w:numPr>
                <w:ilvl w:val="0"/>
                <w:numId w:val="37"/>
              </w:numPr>
              <w:rPr>
                <w:szCs w:val="20"/>
              </w:rPr>
            </w:pPr>
            <w:r w:rsidRPr="00E72EBE">
              <w:rPr>
                <w:szCs w:val="20"/>
              </w:rPr>
              <w:t>General functional requirements</w:t>
            </w:r>
          </w:p>
          <w:p w:rsidR="009E3529" w:rsidRPr="00E72EBE" w:rsidRDefault="00DD7474" w:rsidP="00DD7474">
            <w:pPr>
              <w:pStyle w:val="ListParagraph"/>
              <w:numPr>
                <w:ilvl w:val="0"/>
                <w:numId w:val="37"/>
              </w:numPr>
              <w:rPr>
                <w:szCs w:val="20"/>
              </w:rPr>
            </w:pPr>
            <w:r w:rsidRPr="00E72EBE">
              <w:rPr>
                <w:szCs w:val="20"/>
              </w:rPr>
              <w:t xml:space="preserve">Non-functional </w:t>
            </w:r>
            <w:r w:rsidR="00E72EBE" w:rsidRPr="00E72EBE">
              <w:rPr>
                <w:szCs w:val="20"/>
              </w:rPr>
              <w:t xml:space="preserve">and technical </w:t>
            </w:r>
            <w:r w:rsidRPr="00E72EBE">
              <w:rPr>
                <w:szCs w:val="20"/>
              </w:rPr>
              <w:t>requirements</w:t>
            </w:r>
          </w:p>
        </w:tc>
      </w:tr>
    </w:tbl>
    <w:p w:rsidR="00BA3024" w:rsidRDefault="00BA3024" w:rsidP="00BA3024">
      <w:pPr>
        <w:pStyle w:val="RPN1"/>
        <w:rPr>
          <w:color w:val="000000"/>
          <w:sz w:val="32"/>
          <w:szCs w:val="28"/>
        </w:rPr>
      </w:pPr>
      <w:bookmarkStart w:id="8" w:name="_Ref432483697"/>
      <w:r>
        <w:br w:type="page"/>
      </w:r>
    </w:p>
    <w:p w:rsidR="00027C99" w:rsidRPr="00CD2B28" w:rsidRDefault="007E637D" w:rsidP="00027C99">
      <w:pPr>
        <w:pStyle w:val="RPHPART"/>
      </w:pPr>
      <w:bookmarkStart w:id="9" w:name="_Ref432742858"/>
      <w:bookmarkStart w:id="10" w:name="_Toc434591683"/>
      <w:r>
        <w:t>Forward</w:t>
      </w:r>
      <w:r w:rsidR="0030700D">
        <w:t xml:space="preserve"> and context</w:t>
      </w:r>
      <w:bookmarkEnd w:id="8"/>
      <w:bookmarkEnd w:id="9"/>
      <w:bookmarkEnd w:id="10"/>
    </w:p>
    <w:p w:rsidR="00027C99" w:rsidRDefault="00027C99" w:rsidP="00CD2B28"/>
    <w:p w:rsidR="005D3236" w:rsidRPr="00CD2B28" w:rsidRDefault="005D3236" w:rsidP="00CD2B28"/>
    <w:p w:rsidR="00627CEA" w:rsidRPr="00CD2B28" w:rsidRDefault="00627CEA" w:rsidP="00C71121">
      <w:pPr>
        <w:pStyle w:val="RPH1"/>
      </w:pPr>
      <w:bookmarkStart w:id="11" w:name="_Toc434591684"/>
      <w:bookmarkStart w:id="12" w:name="_Toc423955153"/>
      <w:r>
        <w:t>Terminology</w:t>
      </w:r>
      <w:r w:rsidR="005D3236">
        <w:t xml:space="preserve"> and notes</w:t>
      </w:r>
      <w:bookmarkEnd w:id="11"/>
    </w:p>
    <w:p w:rsidR="00627CEA" w:rsidRDefault="00627CEA" w:rsidP="006C45DA">
      <w:pPr>
        <w:pStyle w:val="RPN1"/>
      </w:pPr>
    </w:p>
    <w:p w:rsidR="00627CEA" w:rsidRDefault="00627CEA" w:rsidP="006C45DA">
      <w:pPr>
        <w:pStyle w:val="RPN1"/>
      </w:pPr>
      <w:r>
        <w:t>Due to differences in terminology between functional areas, local teams</w:t>
      </w:r>
      <w:r w:rsidR="00FE689D">
        <w:t>,</w:t>
      </w:r>
      <w:r>
        <w:t xml:space="preserve"> and with stakeholders the Trainee Information System (TIS) project has sought to i</w:t>
      </w:r>
      <w:r w:rsidR="005227B8">
        <w:t>ntroduce consistent te</w:t>
      </w:r>
      <w:r w:rsidR="00FA3665">
        <w:t xml:space="preserve">rminology, and </w:t>
      </w:r>
      <w:r w:rsidR="00F633CA">
        <w:fldChar w:fldCharType="begin"/>
      </w:r>
      <w:r w:rsidR="00F633CA">
        <w:instrText xml:space="preserve"> REF _Ref433240021 \h </w:instrText>
      </w:r>
      <w:r w:rsidR="00F633CA">
        <w:fldChar w:fldCharType="separate"/>
      </w:r>
      <w:r w:rsidR="00E9053B">
        <w:t xml:space="preserve">Annex </w:t>
      </w:r>
      <w:r w:rsidR="00E9053B">
        <w:rPr>
          <w:noProof/>
        </w:rPr>
        <w:t>A</w:t>
      </w:r>
      <w:r w:rsidR="00F633CA">
        <w:fldChar w:fldCharType="end"/>
      </w:r>
      <w:r w:rsidR="00F633CA">
        <w:t xml:space="preserve"> </w:t>
      </w:r>
      <w:r w:rsidR="002553C9">
        <w:t>provides an overview.</w:t>
      </w:r>
    </w:p>
    <w:p w:rsidR="00E40969" w:rsidRDefault="00E40969" w:rsidP="006C45DA">
      <w:pPr>
        <w:pStyle w:val="RPN1"/>
      </w:pPr>
    </w:p>
    <w:p w:rsidR="002553C9" w:rsidRDefault="00FE689D" w:rsidP="00C71121">
      <w:pPr>
        <w:pStyle w:val="RPN1"/>
      </w:pPr>
      <w:r>
        <w:t>It should be noted that t</w:t>
      </w:r>
      <w:r w:rsidR="002553C9">
        <w:t>hroughout the project to date, terminology has been evolving.  For readability the following should be noted:</w:t>
      </w:r>
    </w:p>
    <w:p w:rsidR="00C124CF" w:rsidRDefault="00C124CF" w:rsidP="00C71121">
      <w:pPr>
        <w:pStyle w:val="RPN1"/>
      </w:pPr>
    </w:p>
    <w:p w:rsidR="00C71121" w:rsidRDefault="00DD385F" w:rsidP="004D7D9B">
      <w:pPr>
        <w:pStyle w:val="RPN1"/>
        <w:numPr>
          <w:ilvl w:val="0"/>
          <w:numId w:val="12"/>
        </w:numPr>
      </w:pPr>
      <w:r>
        <w:t xml:space="preserve">The term “the system” is used to describe the information system also known as TIS.  </w:t>
      </w:r>
    </w:p>
    <w:p w:rsidR="00C124CF" w:rsidRDefault="00C124CF" w:rsidP="004D7D9B">
      <w:pPr>
        <w:pStyle w:val="RPN1"/>
        <w:numPr>
          <w:ilvl w:val="0"/>
          <w:numId w:val="12"/>
        </w:numPr>
      </w:pPr>
      <w:r>
        <w:t>The term “learner” is used to describe trainees and learners as the system (TIS) should not differentiate.</w:t>
      </w:r>
      <w:r w:rsidR="00047CCD">
        <w:t xml:space="preserve">  In some cases trainee will be used for historical convenience.</w:t>
      </w:r>
    </w:p>
    <w:p w:rsidR="00FE689D" w:rsidRDefault="00FE689D" w:rsidP="004D7D9B">
      <w:pPr>
        <w:pStyle w:val="RPN1"/>
        <w:numPr>
          <w:ilvl w:val="0"/>
          <w:numId w:val="12"/>
        </w:numPr>
      </w:pPr>
      <w:r>
        <w:t>The term “trainer” is a coverall description that may include teacher, tutor, supervisor, trainer, mentor or any similar role.</w:t>
      </w:r>
    </w:p>
    <w:p w:rsidR="00F233C6" w:rsidRDefault="00F233C6" w:rsidP="004D7D9B">
      <w:pPr>
        <w:pStyle w:val="RPN1"/>
        <w:numPr>
          <w:ilvl w:val="0"/>
          <w:numId w:val="12"/>
        </w:numPr>
      </w:pPr>
      <w:r>
        <w:t>The term “user” is used to describe any person who uses the system, fo</w:t>
      </w:r>
      <w:r w:rsidR="00197BA4">
        <w:t>r</w:t>
      </w:r>
      <w:r>
        <w:t xml:space="preserve"> whatever role.  It is also used interchangeably </w:t>
      </w:r>
      <w:r w:rsidR="00FC1B6B">
        <w:t xml:space="preserve">admin or </w:t>
      </w:r>
      <w:r>
        <w:t xml:space="preserve">operator.   </w:t>
      </w:r>
    </w:p>
    <w:p w:rsidR="00197BA4" w:rsidRDefault="00197BA4" w:rsidP="004D7D9B">
      <w:pPr>
        <w:pStyle w:val="RPN1"/>
        <w:numPr>
          <w:ilvl w:val="0"/>
          <w:numId w:val="12"/>
        </w:numPr>
      </w:pPr>
      <w:r>
        <w:t>The term</w:t>
      </w:r>
      <w:r w:rsidR="00FC1B6B">
        <w:t>s</w:t>
      </w:r>
      <w:r>
        <w:t xml:space="preserve"> “directly managed” and “commissioned learners” is still used to illustrate the core business processes associated with that </w:t>
      </w:r>
      <w:r w:rsidR="00E051D5">
        <w:t>learner-type</w:t>
      </w:r>
      <w:r>
        <w:t xml:space="preserve">. </w:t>
      </w:r>
      <w:r w:rsidR="00FC1B6B">
        <w:t xml:space="preserve"> The difference remains as a convenient demarcation of system functions, but are expected to diminish in use through time. </w:t>
      </w:r>
    </w:p>
    <w:p w:rsidR="005D3236" w:rsidRDefault="005D3236" w:rsidP="005D3236">
      <w:pPr>
        <w:pStyle w:val="RPN1"/>
      </w:pPr>
    </w:p>
    <w:p w:rsidR="00627CEA" w:rsidRDefault="005D3236" w:rsidP="00FC1B6B">
      <w:pPr>
        <w:pStyle w:val="RPN1"/>
      </w:pPr>
      <w:r>
        <w:t>The use of the term “information system” or “system” in this document does not imply or assume a single system</w:t>
      </w:r>
      <w:r w:rsidR="000B7FFB">
        <w:t>,</w:t>
      </w:r>
      <w:r>
        <w:t xml:space="preserve"> and may comprise many separate components, systems and/or modules.</w:t>
      </w:r>
    </w:p>
    <w:p w:rsidR="00FC1B6B" w:rsidRDefault="00FC1B6B" w:rsidP="00FC1B6B">
      <w:pPr>
        <w:pStyle w:val="RPN1"/>
      </w:pPr>
    </w:p>
    <w:p w:rsidR="00FC1B6B" w:rsidRDefault="00FC1B6B" w:rsidP="00FC1B6B">
      <w:pPr>
        <w:pStyle w:val="RPN1"/>
      </w:pPr>
    </w:p>
    <w:p w:rsidR="0090453B" w:rsidRPr="00CD2B28" w:rsidRDefault="0090453B" w:rsidP="00C71121">
      <w:pPr>
        <w:pStyle w:val="RPH1"/>
      </w:pPr>
      <w:bookmarkStart w:id="13" w:name="_Toc434591685"/>
      <w:r>
        <w:t>Bac</w:t>
      </w:r>
      <w:r w:rsidR="007F292F">
        <w:t>kground of Health Education England</w:t>
      </w:r>
      <w:bookmarkEnd w:id="13"/>
    </w:p>
    <w:p w:rsidR="0090453B" w:rsidRDefault="0090453B" w:rsidP="00C71121">
      <w:pPr>
        <w:pStyle w:val="RPN1"/>
      </w:pPr>
    </w:p>
    <w:p w:rsidR="00757808" w:rsidRDefault="00757808" w:rsidP="00C71121">
      <w:pPr>
        <w:pStyle w:val="RPN1"/>
        <w:rPr>
          <w:lang w:val="en"/>
        </w:rPr>
      </w:pPr>
      <w:r>
        <w:t>HEE’s organisational ancestry is complex, with a variety of organisations coalescing over the last decade</w:t>
      </w:r>
      <w:r w:rsidR="00CC4270">
        <w:t xml:space="preserve"> into a collection of dispersed functional networks</w:t>
      </w:r>
      <w:r>
        <w:t xml:space="preserve">, and finally being incorporated into HEE in 2013 when the Strategic Health Authorities (SHAs) were abolished under the </w:t>
      </w:r>
      <w:r w:rsidRPr="005B156D">
        <w:rPr>
          <w:lang w:val="en"/>
        </w:rPr>
        <w:t>Health and Social Care Act 2012</w:t>
      </w:r>
      <w:r>
        <w:rPr>
          <w:lang w:val="en"/>
        </w:rPr>
        <w:t xml:space="preserve">.  </w:t>
      </w:r>
    </w:p>
    <w:p w:rsidR="00757808" w:rsidRDefault="00757808" w:rsidP="00C71121">
      <w:pPr>
        <w:pStyle w:val="RPN1"/>
        <w:rPr>
          <w:lang w:val="en"/>
        </w:rPr>
      </w:pPr>
    </w:p>
    <w:p w:rsidR="004B64E9" w:rsidRDefault="000A4612" w:rsidP="00C71121">
      <w:pPr>
        <w:pStyle w:val="RPN1"/>
      </w:pPr>
      <w:r>
        <w:t>HEE</w:t>
      </w:r>
      <w:r w:rsidR="00707288">
        <w:t xml:space="preserve"> became a </w:t>
      </w:r>
      <w:r w:rsidR="00707288" w:rsidRPr="00707288">
        <w:t>Non-Departmental Public Body (NDPB)</w:t>
      </w:r>
      <w:r w:rsidR="00707288">
        <w:t xml:space="preserve"> on 1</w:t>
      </w:r>
      <w:r w:rsidR="00707288" w:rsidRPr="00707288">
        <w:rPr>
          <w:vertAlign w:val="superscript"/>
        </w:rPr>
        <w:t>st</w:t>
      </w:r>
      <w:r w:rsidR="00707288">
        <w:t xml:space="preserve"> April 2015 and </w:t>
      </w:r>
      <w:r>
        <w:t>is comprised of 13 local teams known as Local Education and Training Boards (LETBs)</w:t>
      </w:r>
      <w:r w:rsidR="004B64E9">
        <w:t xml:space="preserve">.  These are </w:t>
      </w:r>
      <w:r>
        <w:t xml:space="preserve">organised into </w:t>
      </w:r>
      <w:r w:rsidR="002553C9">
        <w:t>for Geo</w:t>
      </w:r>
      <w:r w:rsidR="00FA3665">
        <w:t xml:space="preserve">graphy areas, as detailed in </w:t>
      </w:r>
      <w:r w:rsidR="00FA3665">
        <w:fldChar w:fldCharType="begin"/>
      </w:r>
      <w:r w:rsidR="00FA3665">
        <w:instrText xml:space="preserve"> REF _Ref432486352 \h </w:instrText>
      </w:r>
      <w:r w:rsidR="00FA3665">
        <w:fldChar w:fldCharType="separate"/>
      </w:r>
      <w:r w:rsidR="00E9053B">
        <w:t xml:space="preserve">Annex </w:t>
      </w:r>
      <w:r w:rsidR="00E9053B">
        <w:rPr>
          <w:noProof/>
        </w:rPr>
        <w:t>B</w:t>
      </w:r>
      <w:r w:rsidR="00FA3665">
        <w:fldChar w:fldCharType="end"/>
      </w:r>
      <w:r>
        <w:t xml:space="preserve">.  </w:t>
      </w:r>
    </w:p>
    <w:p w:rsidR="004B64E9" w:rsidRDefault="004B64E9" w:rsidP="00C71121">
      <w:pPr>
        <w:pStyle w:val="RPN1"/>
      </w:pPr>
    </w:p>
    <w:p w:rsidR="000A4612" w:rsidRDefault="00707288" w:rsidP="00C71121">
      <w:pPr>
        <w:pStyle w:val="RPN1"/>
      </w:pPr>
      <w:r>
        <w:t xml:space="preserve">The role, </w:t>
      </w:r>
      <w:r w:rsidR="00582B85">
        <w:t>go</w:t>
      </w:r>
      <w:r w:rsidR="00FA3665">
        <w:t>vernance and structure of HEE are</w:t>
      </w:r>
      <w:r w:rsidR="00582B85">
        <w:t xml:space="preserve"> described </w:t>
      </w:r>
      <w:r w:rsidR="00A23A60">
        <w:t>o</w:t>
      </w:r>
      <w:r w:rsidR="00582B85">
        <w:t xml:space="preserve">n </w:t>
      </w:r>
      <w:r>
        <w:t>HEE</w:t>
      </w:r>
      <w:r w:rsidR="00582B85">
        <w:t>’</w:t>
      </w:r>
      <w:r>
        <w:t xml:space="preserve">s website at </w:t>
      </w:r>
      <w:hyperlink r:id="rId8" w:history="1">
        <w:r w:rsidRPr="00E51079">
          <w:rPr>
            <w:rStyle w:val="Hyperlink"/>
          </w:rPr>
          <w:t>https://hee.nhs.uk</w:t>
        </w:r>
      </w:hyperlink>
      <w:r>
        <w:t>.</w:t>
      </w:r>
    </w:p>
    <w:p w:rsidR="007A62A1" w:rsidRDefault="007A62A1" w:rsidP="00C71121">
      <w:pPr>
        <w:pStyle w:val="RPN1"/>
      </w:pPr>
    </w:p>
    <w:p w:rsidR="00684C87" w:rsidRDefault="00684C87" w:rsidP="00C71121">
      <w:pPr>
        <w:pStyle w:val="RPN1"/>
      </w:pPr>
    </w:p>
    <w:p w:rsidR="007A62A1" w:rsidRPr="00CD2B28" w:rsidRDefault="007A62A1" w:rsidP="00C71121">
      <w:pPr>
        <w:pStyle w:val="RPH1"/>
      </w:pPr>
      <w:bookmarkStart w:id="14" w:name="_Toc434591686"/>
      <w:r>
        <w:t xml:space="preserve">Background of the </w:t>
      </w:r>
      <w:r w:rsidR="00A23A60">
        <w:t>Trainee I</w:t>
      </w:r>
      <w:r>
        <w:t xml:space="preserve">nformation </w:t>
      </w:r>
      <w:r w:rsidR="00A23A60">
        <w:t>S</w:t>
      </w:r>
      <w:r>
        <w:t>ystem project</w:t>
      </w:r>
      <w:bookmarkEnd w:id="14"/>
    </w:p>
    <w:p w:rsidR="00757808" w:rsidRDefault="00757808" w:rsidP="00C71121">
      <w:pPr>
        <w:pStyle w:val="RPN1"/>
      </w:pPr>
    </w:p>
    <w:p w:rsidR="004B64E9" w:rsidRDefault="00684C87" w:rsidP="00C71121">
      <w:pPr>
        <w:pStyle w:val="RPN1"/>
      </w:pPr>
      <w:r>
        <w:t>HEE inherited a complex and disparate portfolio of information systems that are used to manage trainees a</w:t>
      </w:r>
      <w:r w:rsidR="004B64E9">
        <w:t>nd learners associated with HEE-</w:t>
      </w:r>
      <w:r>
        <w:t xml:space="preserve">funded and supported training programmes and initiatives.  The number of information systems and their functional </w:t>
      </w:r>
      <w:r w:rsidR="004B64E9">
        <w:t xml:space="preserve">scope and </w:t>
      </w:r>
      <w:r>
        <w:t>scale has resulted in an uncoordinated, expensive and difficult to integrate information system landscape</w:t>
      </w:r>
      <w:r w:rsidR="004B64E9">
        <w:t>,</w:t>
      </w:r>
      <w:r>
        <w:t xml:space="preserve"> that</w:t>
      </w:r>
      <w:r w:rsidR="004B64E9">
        <w:t xml:space="preserve"> is, and will continue to </w:t>
      </w:r>
      <w:r>
        <w:t xml:space="preserve">constrain HEE’s ability to develop their business.  </w:t>
      </w:r>
    </w:p>
    <w:p w:rsidR="004B64E9" w:rsidRDefault="004B64E9" w:rsidP="00C71121">
      <w:pPr>
        <w:pStyle w:val="RPN1"/>
      </w:pPr>
    </w:p>
    <w:p w:rsidR="00757808" w:rsidRDefault="00757808" w:rsidP="00C71121">
      <w:pPr>
        <w:pStyle w:val="RPN1"/>
      </w:pPr>
      <w:r>
        <w:t xml:space="preserve">In early 2014 a paper was produced that </w:t>
      </w:r>
      <w:r w:rsidR="007A62A1">
        <w:t>outlined plans to develop a n</w:t>
      </w:r>
      <w:r>
        <w:t xml:space="preserve">ational information system </w:t>
      </w:r>
      <w:r w:rsidR="007A62A1">
        <w:t>to support trainees</w:t>
      </w:r>
      <w:r w:rsidR="00582B85">
        <w:t xml:space="preserve">, primarily medical and dental </w:t>
      </w:r>
      <w:r w:rsidR="007A62A1">
        <w:t xml:space="preserve">trainees.  </w:t>
      </w:r>
      <w:r>
        <w:t xml:space="preserve">This work developed </w:t>
      </w:r>
      <w:r w:rsidR="007A62A1">
        <w:t xml:space="preserve">slowly but ended with an initial </w:t>
      </w:r>
      <w:r>
        <w:t xml:space="preserve">options appraisal </w:t>
      </w:r>
      <w:r w:rsidR="007A62A1">
        <w:t xml:space="preserve">which </w:t>
      </w:r>
      <w:r>
        <w:t>identified the need fo</w:t>
      </w:r>
      <w:r w:rsidR="00582B85">
        <w:t>r a multi-professional approach</w:t>
      </w:r>
      <w:r w:rsidR="007F0278">
        <w:t xml:space="preserve"> with a wider scope – i.e. not </w:t>
      </w:r>
      <w:r w:rsidR="00582B85">
        <w:t xml:space="preserve">just medical and dental functions.  </w:t>
      </w:r>
    </w:p>
    <w:p w:rsidR="00C76991" w:rsidRDefault="00C76991" w:rsidP="00C71121">
      <w:pPr>
        <w:pStyle w:val="RPN1"/>
      </w:pPr>
    </w:p>
    <w:p w:rsidR="00C76991" w:rsidRDefault="00684C87" w:rsidP="00C71121">
      <w:pPr>
        <w:pStyle w:val="RPN1"/>
      </w:pPr>
      <w:r>
        <w:t>In November</w:t>
      </w:r>
      <w:r w:rsidR="00C76991">
        <w:t xml:space="preserve"> 2014 the Trainee Information</w:t>
      </w:r>
      <w:r w:rsidR="000140F1">
        <w:t xml:space="preserve"> System (TIS) p</w:t>
      </w:r>
      <w:r w:rsidR="00C76991">
        <w:t>roject was initiated with the appointmen</w:t>
      </w:r>
      <w:r w:rsidR="000140F1">
        <w:t xml:space="preserve">t of </w:t>
      </w:r>
      <w:r>
        <w:t xml:space="preserve">a part-time (later full-time) </w:t>
      </w:r>
      <w:r w:rsidR="000140F1">
        <w:t xml:space="preserve">Programme Manager.  The initial focus was on understanding the scope of TIS </w:t>
      </w:r>
      <w:r w:rsidR="00582B85">
        <w:t xml:space="preserve">with the steer </w:t>
      </w:r>
      <w:r w:rsidR="000140F1">
        <w:t>any outco</w:t>
      </w:r>
      <w:r w:rsidR="00582B85">
        <w:t>me should be multi-professional in some form.</w:t>
      </w:r>
    </w:p>
    <w:p w:rsidR="000140F1" w:rsidRDefault="000140F1" w:rsidP="00C71121">
      <w:pPr>
        <w:pStyle w:val="RPN1"/>
      </w:pPr>
    </w:p>
    <w:p w:rsidR="000140F1" w:rsidRDefault="000140F1" w:rsidP="00C71121">
      <w:pPr>
        <w:pStyle w:val="RPN1"/>
      </w:pPr>
      <w:r>
        <w:t xml:space="preserve">At the same time the need to mobilise potential suppliers was identified and </w:t>
      </w:r>
      <w:r w:rsidR="004B64E9">
        <w:t>a supplier engagement was also initiated and to date two s</w:t>
      </w:r>
      <w:r>
        <w:t>upplier days</w:t>
      </w:r>
      <w:r w:rsidR="004B64E9">
        <w:t xml:space="preserve"> have been run.  These events </w:t>
      </w:r>
      <w:r w:rsidR="00582B85">
        <w:t>sought to promote the forthcoming procurement and to maximise interest from “the market”.</w:t>
      </w:r>
    </w:p>
    <w:p w:rsidR="000140F1" w:rsidRDefault="000140F1" w:rsidP="00C71121">
      <w:pPr>
        <w:pStyle w:val="RPN1"/>
      </w:pPr>
    </w:p>
    <w:p w:rsidR="004B64E9" w:rsidRDefault="000140F1" w:rsidP="00C71121">
      <w:pPr>
        <w:pStyle w:val="RPN1"/>
      </w:pPr>
      <w:r w:rsidRPr="000140F1">
        <w:t xml:space="preserve">The options appraisal </w:t>
      </w:r>
      <w:r w:rsidR="004B64E9">
        <w:t xml:space="preserve">carried out in late 2015 and early 2015 </w:t>
      </w:r>
      <w:r w:rsidRPr="000140F1">
        <w:t xml:space="preserve">identified and differentiated between </w:t>
      </w:r>
      <w:r w:rsidR="004B64E9">
        <w:t>two types of trainees and leaners</w:t>
      </w:r>
      <w:r w:rsidR="009F6B68">
        <w:t>, bulleted below with defini</w:t>
      </w:r>
      <w:r w:rsidR="00965C88">
        <w:t xml:space="preserve">tions </w:t>
      </w:r>
      <w:r w:rsidR="009F6B68">
        <w:t xml:space="preserve">shown in </w:t>
      </w:r>
      <w:r w:rsidR="00965C88">
        <w:fldChar w:fldCharType="begin"/>
      </w:r>
      <w:r w:rsidR="00965C88">
        <w:instrText xml:space="preserve"> REF _Ref433609940 \h </w:instrText>
      </w:r>
      <w:r w:rsidR="00965C88">
        <w:fldChar w:fldCharType="separate"/>
      </w:r>
      <w:r w:rsidR="00E9053B">
        <w:t xml:space="preserve">Annex </w:t>
      </w:r>
      <w:r w:rsidR="00E9053B">
        <w:rPr>
          <w:noProof/>
        </w:rPr>
        <w:t>C</w:t>
      </w:r>
      <w:r w:rsidR="00965C88">
        <w:fldChar w:fldCharType="end"/>
      </w:r>
      <w:r w:rsidR="004B64E9">
        <w:t>:</w:t>
      </w:r>
    </w:p>
    <w:p w:rsidR="004B64E9" w:rsidRDefault="004B64E9" w:rsidP="00C71121">
      <w:pPr>
        <w:pStyle w:val="RPN1"/>
      </w:pPr>
    </w:p>
    <w:p w:rsidR="004B64E9" w:rsidRDefault="004B64E9" w:rsidP="004B64E9">
      <w:pPr>
        <w:pStyle w:val="RPN1"/>
        <w:numPr>
          <w:ilvl w:val="0"/>
          <w:numId w:val="38"/>
        </w:numPr>
      </w:pPr>
      <w:r>
        <w:t xml:space="preserve">Trainees </w:t>
      </w:r>
      <w:r w:rsidR="000140F1" w:rsidRPr="000140F1">
        <w:t xml:space="preserve">in Directly Managed Programmes (DMP), where HEE has a direct </w:t>
      </w:r>
      <w:r w:rsidR="007F0B51">
        <w:t>and o</w:t>
      </w:r>
      <w:r w:rsidR="000140F1" w:rsidRPr="000140F1">
        <w:t>ften regulatory</w:t>
      </w:r>
      <w:r w:rsidR="007F0B51">
        <w:t xml:space="preserve"> </w:t>
      </w:r>
      <w:r w:rsidR="000140F1" w:rsidRPr="000140F1">
        <w:t>relati</w:t>
      </w:r>
      <w:r w:rsidR="007F0B51">
        <w:t>onship with the trainee</w:t>
      </w:r>
      <w:r>
        <w:t>, such as d</w:t>
      </w:r>
      <w:r w:rsidR="000140F1" w:rsidRPr="000140F1">
        <w:t>octors, dentists, public hea</w:t>
      </w:r>
      <w:r w:rsidR="007F0B51">
        <w:t xml:space="preserve">lth, scientists and pharmacists were groups that fell into this category.  </w:t>
      </w:r>
    </w:p>
    <w:p w:rsidR="007F0B51" w:rsidRDefault="004B64E9" w:rsidP="004B64E9">
      <w:pPr>
        <w:pStyle w:val="RPN1"/>
        <w:numPr>
          <w:ilvl w:val="0"/>
          <w:numId w:val="38"/>
        </w:numPr>
      </w:pPr>
      <w:r>
        <w:t xml:space="preserve">Learners </w:t>
      </w:r>
      <w:r w:rsidR="000140F1" w:rsidRPr="000140F1">
        <w:t>associated wi</w:t>
      </w:r>
      <w:r w:rsidR="00BC023C">
        <w:t>th Commissioned Programmes (CP)</w:t>
      </w:r>
      <w:r w:rsidR="000140F1" w:rsidRPr="000140F1">
        <w:t xml:space="preserve"> where the relationship with a learner is typically through a third party, such as a university.   </w:t>
      </w:r>
    </w:p>
    <w:p w:rsidR="007F0B51" w:rsidRDefault="007F0B51" w:rsidP="00C71121">
      <w:pPr>
        <w:pStyle w:val="RPN1"/>
      </w:pPr>
    </w:p>
    <w:p w:rsidR="00CB50F9" w:rsidRDefault="000140F1" w:rsidP="00C71121">
      <w:pPr>
        <w:pStyle w:val="RPN1"/>
      </w:pPr>
      <w:r>
        <w:t xml:space="preserve">With DMP the </w:t>
      </w:r>
      <w:r w:rsidR="007F0B51">
        <w:t xml:space="preserve">business </w:t>
      </w:r>
      <w:r>
        <w:t>processes were similar across all local teams due to a higher level of national working and alignment to regulatory</w:t>
      </w:r>
      <w:r w:rsidR="00CB50F9">
        <w:t xml:space="preserve"> fram</w:t>
      </w:r>
      <w:r>
        <w:t>eworks.  However, with CP it was found that pr</w:t>
      </w:r>
      <w:r w:rsidR="00CB50F9">
        <w:t>ocesses and practices were move</w:t>
      </w:r>
      <w:r>
        <w:t xml:space="preserve"> diverse </w:t>
      </w:r>
      <w:r w:rsidR="00CB50F9">
        <w:t xml:space="preserve">between local teams due to variation in </w:t>
      </w:r>
      <w:r>
        <w:t xml:space="preserve">legacy </w:t>
      </w:r>
      <w:r w:rsidR="00CB50F9">
        <w:t>management arrangements</w:t>
      </w:r>
      <w:r w:rsidR="00965C88">
        <w:t xml:space="preserve"> and information systems used</w:t>
      </w:r>
      <w:r w:rsidR="00CB50F9">
        <w:t xml:space="preserve">.  </w:t>
      </w:r>
    </w:p>
    <w:p w:rsidR="00CB50F9" w:rsidRDefault="00CB50F9" w:rsidP="00C71121">
      <w:pPr>
        <w:pStyle w:val="RPN1"/>
      </w:pPr>
    </w:p>
    <w:p w:rsidR="00CB50F9" w:rsidRDefault="00CB50F9" w:rsidP="00C71121">
      <w:pPr>
        <w:pStyle w:val="RPN1"/>
      </w:pPr>
      <w:r>
        <w:t xml:space="preserve">The outcome of the options appraisal </w:t>
      </w:r>
      <w:r w:rsidR="00684C87">
        <w:t xml:space="preserve">highlighted the different types of learners (i.e. DMP and CP) and offered the following </w:t>
      </w:r>
      <w:r w:rsidR="007F0B51">
        <w:t>outputs</w:t>
      </w:r>
      <w:r w:rsidR="00965C88">
        <w:t xml:space="preserve"> which were endorsed by Project Board.  </w:t>
      </w:r>
      <w:r w:rsidR="007F0278">
        <w:t xml:space="preserve"> </w:t>
      </w:r>
    </w:p>
    <w:p w:rsidR="00CB50F9" w:rsidRDefault="00CB50F9" w:rsidP="00C71121">
      <w:pPr>
        <w:pStyle w:val="RPN1"/>
      </w:pPr>
    </w:p>
    <w:p w:rsidR="00CB50F9" w:rsidRDefault="00CB50F9" w:rsidP="004D7D9B">
      <w:pPr>
        <w:pStyle w:val="RPN1"/>
        <w:numPr>
          <w:ilvl w:val="0"/>
          <w:numId w:val="17"/>
        </w:numPr>
      </w:pPr>
      <w:r>
        <w:t xml:space="preserve">The requirement for DMP </w:t>
      </w:r>
      <w:r w:rsidR="007F0B51">
        <w:t xml:space="preserve">was to maximise what could be delivered through any new information system so that the functional outputs were </w:t>
      </w:r>
      <w:r>
        <w:t>over and above current provision</w:t>
      </w:r>
      <w:r w:rsidR="00684C87">
        <w:t xml:space="preserve">, characterised by a high degree of process standardisation across a range of operational functions.  It was decided the </w:t>
      </w:r>
      <w:r w:rsidR="007F0278">
        <w:t xml:space="preserve">functionality would </w:t>
      </w:r>
      <w:r>
        <w:t xml:space="preserve">exceed that offered by the existing information systems in use.  </w:t>
      </w:r>
    </w:p>
    <w:p w:rsidR="00965C88" w:rsidRDefault="007F0B51" w:rsidP="004D7D9B">
      <w:pPr>
        <w:pStyle w:val="RPN1"/>
        <w:numPr>
          <w:ilvl w:val="0"/>
          <w:numId w:val="17"/>
        </w:numPr>
      </w:pPr>
      <w:r>
        <w:t xml:space="preserve">Due to the lack of business alignment within </w:t>
      </w:r>
      <w:r w:rsidR="00CB50F9" w:rsidRPr="00CD2B28">
        <w:t>Commissioned Programmes</w:t>
      </w:r>
      <w:r>
        <w:t xml:space="preserve"> due to myriad legacy arrangements and the </w:t>
      </w:r>
      <w:r w:rsidR="007F0278">
        <w:t xml:space="preserve">immaturity of </w:t>
      </w:r>
      <w:r>
        <w:t xml:space="preserve">organisational strategy, a </w:t>
      </w:r>
      <w:r w:rsidR="00CB50F9" w:rsidRPr="00CD2B28">
        <w:t>“minimum” development outcome was selected</w:t>
      </w:r>
      <w:r>
        <w:t xml:space="preserve">.  This has evolved into a two-stage approach.  </w:t>
      </w:r>
    </w:p>
    <w:p w:rsidR="00965C88" w:rsidRDefault="007F0B51" w:rsidP="00965C88">
      <w:pPr>
        <w:pStyle w:val="RPN1"/>
        <w:numPr>
          <w:ilvl w:val="1"/>
          <w:numId w:val="17"/>
        </w:numPr>
      </w:pPr>
      <w:r>
        <w:t>Stage 1 is a process of internal alignment and standardisation to ensure local tea</w:t>
      </w:r>
      <w:r w:rsidR="00684C87">
        <w:t>m</w:t>
      </w:r>
      <w:r>
        <w:t xml:space="preserve">s are all collecting similar data and using existing information systems optimally.  </w:t>
      </w:r>
    </w:p>
    <w:p w:rsidR="005C522C" w:rsidRDefault="007F0B51" w:rsidP="00965C88">
      <w:pPr>
        <w:pStyle w:val="RPN1"/>
        <w:numPr>
          <w:ilvl w:val="1"/>
          <w:numId w:val="17"/>
        </w:numPr>
      </w:pPr>
      <w:r>
        <w:t xml:space="preserve">Stage 2 </w:t>
      </w:r>
      <w:r w:rsidR="0068009E">
        <w:t xml:space="preserve">would be </w:t>
      </w:r>
      <w:r w:rsidR="00627CEA">
        <w:t xml:space="preserve">to transition </w:t>
      </w:r>
      <w:r w:rsidR="00684C87">
        <w:t xml:space="preserve">of </w:t>
      </w:r>
      <w:r w:rsidR="00627CEA">
        <w:t xml:space="preserve">local teams into </w:t>
      </w:r>
      <w:r w:rsidR="00965C88">
        <w:t>a “</w:t>
      </w:r>
      <w:r w:rsidR="00627CEA">
        <w:t>TIS for all</w:t>
      </w:r>
      <w:r w:rsidR="00965C88">
        <w:t xml:space="preserve">”.  This is highly dependent on a national strategy in this space to define the parameters of how COP will be managed.  </w:t>
      </w:r>
      <w:r w:rsidR="00684C87">
        <w:t>Th</w:t>
      </w:r>
      <w:r w:rsidR="007F0278">
        <w:t xml:space="preserve">erefore there </w:t>
      </w:r>
      <w:r w:rsidR="00684C87">
        <w:t>a degree of uncertainty as to the extent of the CP</w:t>
      </w:r>
      <w:r w:rsidR="00965C88">
        <w:t xml:space="preserve"> requirement.  However, suppliers will be required to build the functionality into the common product and other areas indicated in the requirement.  </w:t>
      </w:r>
      <w:r w:rsidR="005C522C">
        <w:t xml:space="preserve">This </w:t>
      </w:r>
      <w:r w:rsidR="00965C88">
        <w:t xml:space="preserve">is </w:t>
      </w:r>
      <w:r w:rsidR="005C522C">
        <w:t xml:space="preserve">possible due to the similarity between DMP and CP at the “core” level.  </w:t>
      </w:r>
    </w:p>
    <w:p w:rsidR="005C522C" w:rsidRDefault="005C522C" w:rsidP="005C522C">
      <w:pPr>
        <w:pStyle w:val="RPN1"/>
      </w:pPr>
    </w:p>
    <w:p w:rsidR="005C522C" w:rsidRDefault="005C522C" w:rsidP="005C522C">
      <w:pPr>
        <w:pStyle w:val="RPN1"/>
      </w:pPr>
      <w:r>
        <w:t xml:space="preserve">For the system therefore, the differentiation between CP and DMP requirements is being removed, with the concept of </w:t>
      </w:r>
      <w:r w:rsidR="00E051D5">
        <w:t>learner-type</w:t>
      </w:r>
      <w:r>
        <w:t>s being introduced.</w:t>
      </w:r>
      <w:r w:rsidR="00CC4270">
        <w:t xml:space="preserve">  </w:t>
      </w:r>
      <w:r w:rsidR="007F0278">
        <w:t>For example, if the learner is a trainee doctor then the syst</w:t>
      </w:r>
      <w:r w:rsidR="00965C88">
        <w:t>em would behave differently than</w:t>
      </w:r>
      <w:r w:rsidR="007F0278">
        <w:t xml:space="preserve"> if the learner was </w:t>
      </w:r>
      <w:r w:rsidR="00BC023C">
        <w:t>an</w:t>
      </w:r>
      <w:r w:rsidR="007F0278">
        <w:t xml:space="preserve"> undergraduate student, however, the core system would be common.</w:t>
      </w:r>
    </w:p>
    <w:p w:rsidR="005C522C" w:rsidRDefault="005C522C" w:rsidP="005C522C">
      <w:pPr>
        <w:pStyle w:val="RPN1"/>
      </w:pPr>
    </w:p>
    <w:p w:rsidR="00684C87" w:rsidRDefault="00684C87" w:rsidP="00C71121">
      <w:pPr>
        <w:pStyle w:val="RPN1"/>
      </w:pPr>
    </w:p>
    <w:p w:rsidR="002E3FCC" w:rsidRPr="00CD2B28" w:rsidRDefault="002E3FCC" w:rsidP="00590C96">
      <w:pPr>
        <w:pStyle w:val="RPH1"/>
      </w:pPr>
      <w:bookmarkStart w:id="15" w:name="_Toc434591687"/>
      <w:r>
        <w:t>Primary objectives of the system</w:t>
      </w:r>
      <w:bookmarkEnd w:id="15"/>
    </w:p>
    <w:p w:rsidR="002E3FCC" w:rsidRDefault="002E3FCC" w:rsidP="00590C96">
      <w:pPr>
        <w:pStyle w:val="RPN1"/>
      </w:pPr>
    </w:p>
    <w:p w:rsidR="002E3FCC" w:rsidRDefault="002E3FCC" w:rsidP="00590C96">
      <w:pPr>
        <w:pStyle w:val="RPN1"/>
      </w:pPr>
      <w:r>
        <w:t>The system will produce the fo</w:t>
      </w:r>
      <w:r w:rsidR="009D2F06">
        <w:t>llowing organisational benefits.</w:t>
      </w:r>
    </w:p>
    <w:p w:rsidR="002E3FCC" w:rsidRDefault="002E3FCC" w:rsidP="00590C96">
      <w:pPr>
        <w:pStyle w:val="RPN1"/>
      </w:pPr>
    </w:p>
    <w:p w:rsidR="002E3FCC" w:rsidRDefault="002E3FCC" w:rsidP="00F10F26">
      <w:pPr>
        <w:pStyle w:val="Caption"/>
        <w:ind w:left="360"/>
      </w:pPr>
      <w:bookmarkStart w:id="16" w:name="_Toc433883482"/>
      <w:r>
        <w:t xml:space="preserve">Table </w:t>
      </w:r>
      <w:fldSimple w:instr=" SEQ Table \* ARABIC ">
        <w:r w:rsidR="00E9053B">
          <w:rPr>
            <w:noProof/>
          </w:rPr>
          <w:t>1</w:t>
        </w:r>
      </w:fldSimple>
      <w:r w:rsidR="0062375D">
        <w:t xml:space="preserve"> - </w:t>
      </w:r>
      <w:r>
        <w:t>Primary objectives of the system</w:t>
      </w:r>
      <w:bookmarkEnd w:id="16"/>
    </w:p>
    <w:tbl>
      <w:tblPr>
        <w:tblStyle w:val="TableGrid"/>
        <w:tblW w:w="0" w:type="auto"/>
        <w:tblInd w:w="534" w:type="dxa"/>
        <w:tblLook w:val="04A0" w:firstRow="1" w:lastRow="0" w:firstColumn="1" w:lastColumn="0" w:noHBand="0" w:noVBand="1"/>
      </w:tblPr>
      <w:tblGrid>
        <w:gridCol w:w="567"/>
        <w:gridCol w:w="2268"/>
        <w:gridCol w:w="5911"/>
      </w:tblGrid>
      <w:tr w:rsidR="002E3FCC" w:rsidRPr="00635C7D" w:rsidTr="00F10F26">
        <w:trPr>
          <w:tblHeader/>
        </w:trPr>
        <w:tc>
          <w:tcPr>
            <w:tcW w:w="567" w:type="dxa"/>
          </w:tcPr>
          <w:p w:rsidR="002E3FCC" w:rsidRPr="00635C7D" w:rsidRDefault="002E3FCC" w:rsidP="00C71121">
            <w:pPr>
              <w:pStyle w:val="RPN2"/>
              <w:ind w:left="0"/>
              <w:rPr>
                <w:b/>
                <w:sz w:val="20"/>
                <w:szCs w:val="20"/>
              </w:rPr>
            </w:pPr>
          </w:p>
        </w:tc>
        <w:tc>
          <w:tcPr>
            <w:tcW w:w="2268" w:type="dxa"/>
          </w:tcPr>
          <w:p w:rsidR="002E3FCC" w:rsidRPr="00635C7D" w:rsidRDefault="002E3FCC" w:rsidP="00C71121">
            <w:pPr>
              <w:pStyle w:val="RPN2"/>
              <w:ind w:left="0"/>
              <w:rPr>
                <w:b/>
                <w:sz w:val="20"/>
                <w:szCs w:val="20"/>
              </w:rPr>
            </w:pPr>
            <w:r w:rsidRPr="00635C7D">
              <w:rPr>
                <w:b/>
                <w:sz w:val="20"/>
                <w:szCs w:val="20"/>
              </w:rPr>
              <w:t>Theme</w:t>
            </w:r>
          </w:p>
        </w:tc>
        <w:tc>
          <w:tcPr>
            <w:tcW w:w="5911" w:type="dxa"/>
          </w:tcPr>
          <w:p w:rsidR="002E3FCC" w:rsidRPr="00635C7D" w:rsidRDefault="002E3FCC" w:rsidP="00C71121">
            <w:pPr>
              <w:pStyle w:val="RPN2"/>
              <w:ind w:left="0"/>
              <w:rPr>
                <w:b/>
                <w:sz w:val="20"/>
                <w:szCs w:val="20"/>
              </w:rPr>
            </w:pPr>
            <w:r w:rsidRPr="00635C7D">
              <w:rPr>
                <w:b/>
                <w:sz w:val="20"/>
                <w:szCs w:val="20"/>
              </w:rPr>
              <w:t>Description</w:t>
            </w:r>
          </w:p>
        </w:tc>
      </w:tr>
      <w:tr w:rsidR="002E3FCC" w:rsidRPr="00635C7D" w:rsidTr="00F10F26">
        <w:trPr>
          <w:tblHeader/>
        </w:trPr>
        <w:tc>
          <w:tcPr>
            <w:tcW w:w="567" w:type="dxa"/>
          </w:tcPr>
          <w:p w:rsidR="002E3FCC" w:rsidRPr="00635C7D" w:rsidRDefault="002E3FCC" w:rsidP="00C71121">
            <w:pPr>
              <w:pStyle w:val="RPN2"/>
              <w:ind w:left="0"/>
              <w:rPr>
                <w:sz w:val="20"/>
                <w:szCs w:val="20"/>
              </w:rPr>
            </w:pPr>
            <w:r w:rsidRPr="00635C7D">
              <w:rPr>
                <w:sz w:val="20"/>
                <w:szCs w:val="20"/>
              </w:rPr>
              <w:t>1</w:t>
            </w:r>
          </w:p>
        </w:tc>
        <w:tc>
          <w:tcPr>
            <w:tcW w:w="2268" w:type="dxa"/>
          </w:tcPr>
          <w:p w:rsidR="002E3FCC" w:rsidRPr="00635C7D" w:rsidRDefault="002E3FCC" w:rsidP="00C71121">
            <w:pPr>
              <w:pStyle w:val="RPN2"/>
              <w:ind w:left="0"/>
              <w:rPr>
                <w:sz w:val="20"/>
                <w:szCs w:val="20"/>
              </w:rPr>
            </w:pPr>
            <w:r w:rsidRPr="00635C7D">
              <w:rPr>
                <w:sz w:val="20"/>
                <w:szCs w:val="20"/>
              </w:rPr>
              <w:t>Data management</w:t>
            </w:r>
          </w:p>
        </w:tc>
        <w:tc>
          <w:tcPr>
            <w:tcW w:w="5911" w:type="dxa"/>
          </w:tcPr>
          <w:p w:rsidR="002E3FCC" w:rsidRPr="00635C7D" w:rsidRDefault="002E3FCC" w:rsidP="00C71121">
            <w:pPr>
              <w:pStyle w:val="RPN2"/>
              <w:ind w:left="0"/>
              <w:rPr>
                <w:sz w:val="20"/>
                <w:szCs w:val="20"/>
              </w:rPr>
            </w:pPr>
            <w:r w:rsidRPr="00635C7D">
              <w:rPr>
                <w:sz w:val="20"/>
                <w:szCs w:val="20"/>
              </w:rPr>
              <w:t>Improved data reliability and availability to improve decision making e.g. understanding workforce dynamics impacting workforce planning</w:t>
            </w:r>
            <w:r w:rsidR="00F10F26" w:rsidRPr="00635C7D">
              <w:rPr>
                <w:sz w:val="20"/>
                <w:szCs w:val="20"/>
              </w:rPr>
              <w:t xml:space="preserve"> and commissioning</w:t>
            </w:r>
            <w:r w:rsidRPr="00635C7D">
              <w:rPr>
                <w:sz w:val="20"/>
                <w:szCs w:val="20"/>
              </w:rPr>
              <w:t xml:space="preserve"> decisions.</w:t>
            </w:r>
          </w:p>
        </w:tc>
      </w:tr>
      <w:tr w:rsidR="002E3FCC" w:rsidRPr="00635C7D" w:rsidTr="00F10F26">
        <w:trPr>
          <w:tblHeader/>
        </w:trPr>
        <w:tc>
          <w:tcPr>
            <w:tcW w:w="567" w:type="dxa"/>
          </w:tcPr>
          <w:p w:rsidR="002E3FCC" w:rsidRPr="00635C7D" w:rsidRDefault="002E3FCC" w:rsidP="00C71121">
            <w:pPr>
              <w:pStyle w:val="RPN2"/>
              <w:ind w:left="0"/>
              <w:rPr>
                <w:sz w:val="20"/>
                <w:szCs w:val="20"/>
              </w:rPr>
            </w:pPr>
            <w:r w:rsidRPr="00635C7D">
              <w:rPr>
                <w:sz w:val="20"/>
                <w:szCs w:val="20"/>
              </w:rPr>
              <w:t>3</w:t>
            </w:r>
          </w:p>
        </w:tc>
        <w:tc>
          <w:tcPr>
            <w:tcW w:w="2268" w:type="dxa"/>
          </w:tcPr>
          <w:p w:rsidR="002E3FCC" w:rsidRPr="00635C7D" w:rsidRDefault="002E3FCC" w:rsidP="00C71121">
            <w:pPr>
              <w:pStyle w:val="RPN2"/>
              <w:ind w:left="0"/>
              <w:rPr>
                <w:sz w:val="20"/>
                <w:szCs w:val="20"/>
              </w:rPr>
            </w:pPr>
            <w:r w:rsidRPr="00635C7D">
              <w:rPr>
                <w:sz w:val="20"/>
                <w:szCs w:val="20"/>
              </w:rPr>
              <w:t>Process harmonisation</w:t>
            </w:r>
          </w:p>
        </w:tc>
        <w:tc>
          <w:tcPr>
            <w:tcW w:w="5911" w:type="dxa"/>
          </w:tcPr>
          <w:p w:rsidR="002E3FCC" w:rsidRPr="00635C7D" w:rsidRDefault="002E3FCC" w:rsidP="00C71121">
            <w:pPr>
              <w:pStyle w:val="RPN2"/>
              <w:ind w:left="0"/>
              <w:rPr>
                <w:sz w:val="20"/>
                <w:szCs w:val="20"/>
              </w:rPr>
            </w:pPr>
            <w:r w:rsidRPr="00635C7D">
              <w:rPr>
                <w:sz w:val="20"/>
                <w:szCs w:val="20"/>
              </w:rPr>
              <w:t xml:space="preserve">Greater convergence towards standardised processes will support the move towards </w:t>
            </w:r>
            <w:r w:rsidR="00F10F26" w:rsidRPr="00635C7D">
              <w:rPr>
                <w:sz w:val="20"/>
                <w:szCs w:val="20"/>
              </w:rPr>
              <w:t>“</w:t>
            </w:r>
            <w:r w:rsidRPr="00635C7D">
              <w:rPr>
                <w:sz w:val="20"/>
                <w:szCs w:val="20"/>
              </w:rPr>
              <w:t>One HEE</w:t>
            </w:r>
            <w:r w:rsidR="00F10F26" w:rsidRPr="00635C7D">
              <w:rPr>
                <w:sz w:val="20"/>
                <w:szCs w:val="20"/>
              </w:rPr>
              <w:t>”</w:t>
            </w:r>
            <w:r w:rsidRPr="00635C7D">
              <w:rPr>
                <w:sz w:val="20"/>
                <w:szCs w:val="20"/>
              </w:rPr>
              <w:t xml:space="preserve"> and improved system-wide efficiencies and productivity.</w:t>
            </w:r>
          </w:p>
        </w:tc>
      </w:tr>
      <w:tr w:rsidR="002E3FCC" w:rsidRPr="00635C7D" w:rsidTr="00F10F26">
        <w:trPr>
          <w:tblHeader/>
        </w:trPr>
        <w:tc>
          <w:tcPr>
            <w:tcW w:w="567" w:type="dxa"/>
          </w:tcPr>
          <w:p w:rsidR="002E3FCC" w:rsidRPr="00635C7D" w:rsidRDefault="00F10F26" w:rsidP="00C71121">
            <w:pPr>
              <w:pStyle w:val="RPN2"/>
              <w:ind w:left="0"/>
              <w:rPr>
                <w:sz w:val="20"/>
                <w:szCs w:val="20"/>
              </w:rPr>
            </w:pPr>
            <w:r w:rsidRPr="00635C7D">
              <w:rPr>
                <w:sz w:val="20"/>
                <w:szCs w:val="20"/>
              </w:rPr>
              <w:t>3</w:t>
            </w:r>
          </w:p>
        </w:tc>
        <w:tc>
          <w:tcPr>
            <w:tcW w:w="2268" w:type="dxa"/>
          </w:tcPr>
          <w:p w:rsidR="002E3FCC" w:rsidRPr="00635C7D" w:rsidRDefault="002E3FCC" w:rsidP="00C71121">
            <w:pPr>
              <w:pStyle w:val="RPN2"/>
              <w:ind w:left="0"/>
              <w:rPr>
                <w:sz w:val="20"/>
                <w:szCs w:val="20"/>
              </w:rPr>
            </w:pPr>
            <w:r w:rsidRPr="00635C7D">
              <w:rPr>
                <w:sz w:val="20"/>
                <w:szCs w:val="20"/>
              </w:rPr>
              <w:t>Reduced systems</w:t>
            </w:r>
          </w:p>
        </w:tc>
        <w:tc>
          <w:tcPr>
            <w:tcW w:w="5911" w:type="dxa"/>
          </w:tcPr>
          <w:p w:rsidR="002E3FCC" w:rsidRPr="00635C7D" w:rsidRDefault="002E3FCC" w:rsidP="00C71121">
            <w:pPr>
              <w:pStyle w:val="RPN2"/>
              <w:ind w:left="0"/>
              <w:rPr>
                <w:sz w:val="20"/>
                <w:szCs w:val="20"/>
              </w:rPr>
            </w:pPr>
            <w:r w:rsidRPr="00635C7D">
              <w:rPr>
                <w:sz w:val="20"/>
                <w:szCs w:val="20"/>
              </w:rPr>
              <w:t>To reduce the number of information systems in use</w:t>
            </w:r>
            <w:r w:rsidR="00DA4378" w:rsidRPr="00635C7D">
              <w:rPr>
                <w:sz w:val="20"/>
                <w:szCs w:val="20"/>
              </w:rPr>
              <w:t xml:space="preserve"> by introducing national systems</w:t>
            </w:r>
            <w:r w:rsidR="00635C7D" w:rsidRPr="00635C7D">
              <w:rPr>
                <w:sz w:val="20"/>
                <w:szCs w:val="20"/>
              </w:rPr>
              <w:t>, such as the subject of this document</w:t>
            </w:r>
            <w:r w:rsidR="00DA4378" w:rsidRPr="00635C7D">
              <w:rPr>
                <w:sz w:val="20"/>
                <w:szCs w:val="20"/>
              </w:rPr>
              <w:t>.</w:t>
            </w:r>
          </w:p>
        </w:tc>
      </w:tr>
      <w:tr w:rsidR="002E3FCC" w:rsidRPr="00635C7D" w:rsidTr="00F10F26">
        <w:trPr>
          <w:tblHeader/>
        </w:trPr>
        <w:tc>
          <w:tcPr>
            <w:tcW w:w="567" w:type="dxa"/>
          </w:tcPr>
          <w:p w:rsidR="002E3FCC" w:rsidRPr="00635C7D" w:rsidRDefault="00664E5E" w:rsidP="00C71121">
            <w:pPr>
              <w:pStyle w:val="RPN2"/>
              <w:ind w:left="0"/>
              <w:rPr>
                <w:sz w:val="20"/>
                <w:szCs w:val="20"/>
              </w:rPr>
            </w:pPr>
            <w:r>
              <w:rPr>
                <w:sz w:val="20"/>
                <w:szCs w:val="20"/>
              </w:rPr>
              <w:t>4</w:t>
            </w:r>
          </w:p>
        </w:tc>
        <w:tc>
          <w:tcPr>
            <w:tcW w:w="2268" w:type="dxa"/>
          </w:tcPr>
          <w:p w:rsidR="002E3FCC" w:rsidRPr="00635C7D" w:rsidRDefault="002E3FCC" w:rsidP="00C71121">
            <w:pPr>
              <w:pStyle w:val="RPN2"/>
              <w:ind w:left="0"/>
              <w:rPr>
                <w:sz w:val="20"/>
                <w:szCs w:val="20"/>
              </w:rPr>
            </w:pPr>
            <w:r w:rsidRPr="00635C7D">
              <w:rPr>
                <w:sz w:val="20"/>
                <w:szCs w:val="20"/>
              </w:rPr>
              <w:t>Risk</w:t>
            </w:r>
          </w:p>
        </w:tc>
        <w:tc>
          <w:tcPr>
            <w:tcW w:w="5911" w:type="dxa"/>
          </w:tcPr>
          <w:p w:rsidR="002E3FCC" w:rsidRPr="00635C7D" w:rsidRDefault="002E3FCC" w:rsidP="00C71121">
            <w:pPr>
              <w:pStyle w:val="RPN2"/>
              <w:ind w:left="0"/>
              <w:rPr>
                <w:sz w:val="20"/>
                <w:szCs w:val="20"/>
              </w:rPr>
            </w:pPr>
            <w:r w:rsidRPr="00635C7D">
              <w:rPr>
                <w:sz w:val="20"/>
                <w:szCs w:val="20"/>
              </w:rPr>
              <w:t xml:space="preserve">Reducing corporate risk e.g. from data loss or the impact of a serious omission caused by data confusion that impacts the management of a learner. </w:t>
            </w:r>
          </w:p>
        </w:tc>
      </w:tr>
      <w:tr w:rsidR="002E3FCC" w:rsidRPr="00635C7D" w:rsidTr="00F10F26">
        <w:trPr>
          <w:tblHeader/>
        </w:trPr>
        <w:tc>
          <w:tcPr>
            <w:tcW w:w="567" w:type="dxa"/>
          </w:tcPr>
          <w:p w:rsidR="002E3FCC" w:rsidRPr="00635C7D" w:rsidRDefault="00664E5E" w:rsidP="00C71121">
            <w:pPr>
              <w:pStyle w:val="RPN2"/>
              <w:ind w:left="0"/>
              <w:rPr>
                <w:sz w:val="20"/>
                <w:szCs w:val="20"/>
              </w:rPr>
            </w:pPr>
            <w:r>
              <w:rPr>
                <w:sz w:val="20"/>
                <w:szCs w:val="20"/>
              </w:rPr>
              <w:t>5</w:t>
            </w:r>
          </w:p>
        </w:tc>
        <w:tc>
          <w:tcPr>
            <w:tcW w:w="2268" w:type="dxa"/>
          </w:tcPr>
          <w:p w:rsidR="002E3FCC" w:rsidRPr="00635C7D" w:rsidRDefault="00DA4378" w:rsidP="00C71121">
            <w:pPr>
              <w:pStyle w:val="RPN2"/>
              <w:ind w:left="0"/>
              <w:rPr>
                <w:sz w:val="20"/>
                <w:szCs w:val="20"/>
              </w:rPr>
            </w:pPr>
            <w:r w:rsidRPr="00635C7D">
              <w:rPr>
                <w:sz w:val="20"/>
                <w:szCs w:val="20"/>
              </w:rPr>
              <w:t>Finance</w:t>
            </w:r>
          </w:p>
        </w:tc>
        <w:tc>
          <w:tcPr>
            <w:tcW w:w="5911" w:type="dxa"/>
          </w:tcPr>
          <w:p w:rsidR="002E3FCC" w:rsidRPr="00635C7D" w:rsidRDefault="00DA4378" w:rsidP="00C71121">
            <w:pPr>
              <w:pStyle w:val="RPN2"/>
              <w:ind w:left="0"/>
              <w:rPr>
                <w:sz w:val="20"/>
                <w:szCs w:val="20"/>
              </w:rPr>
            </w:pPr>
            <w:r w:rsidRPr="00635C7D">
              <w:rPr>
                <w:sz w:val="20"/>
                <w:szCs w:val="20"/>
              </w:rPr>
              <w:t>Providing improved value for money.</w:t>
            </w:r>
          </w:p>
        </w:tc>
      </w:tr>
    </w:tbl>
    <w:p w:rsidR="002E3FCC" w:rsidRDefault="002E3FCC">
      <w:pPr>
        <w:rPr>
          <w:b/>
          <w:bCs/>
          <w:color w:val="000000"/>
          <w:sz w:val="32"/>
          <w:szCs w:val="28"/>
        </w:rPr>
      </w:pPr>
      <w:r>
        <w:br w:type="page"/>
      </w:r>
    </w:p>
    <w:p w:rsidR="007E637D" w:rsidRDefault="007E637D" w:rsidP="007E637D">
      <w:pPr>
        <w:pStyle w:val="RPHPART"/>
      </w:pPr>
      <w:bookmarkStart w:id="17" w:name="_Ref432483698"/>
      <w:bookmarkStart w:id="18" w:name="_Toc434591688"/>
      <w:r>
        <w:t>– Supplier guidance</w:t>
      </w:r>
      <w:bookmarkEnd w:id="17"/>
      <w:bookmarkEnd w:id="18"/>
    </w:p>
    <w:p w:rsidR="00BA3E0B" w:rsidRDefault="00BA3E0B" w:rsidP="0090453B">
      <w:pPr>
        <w:rPr>
          <w:sz w:val="22"/>
        </w:rPr>
      </w:pPr>
      <w:bookmarkStart w:id="19" w:name="_Toc423955152"/>
    </w:p>
    <w:p w:rsidR="006F6CE6" w:rsidRDefault="006F6CE6" w:rsidP="006F6CE6">
      <w:pPr>
        <w:rPr>
          <w:b/>
          <w:bCs/>
          <w:color w:val="000000"/>
          <w:sz w:val="22"/>
          <w:szCs w:val="28"/>
        </w:rPr>
      </w:pPr>
    </w:p>
    <w:p w:rsidR="006F6CE6" w:rsidRPr="00CD2B28" w:rsidRDefault="006F6CE6" w:rsidP="002E3FCC">
      <w:pPr>
        <w:pStyle w:val="RPH1"/>
      </w:pPr>
      <w:bookmarkStart w:id="20" w:name="_Ref430963063"/>
      <w:bookmarkStart w:id="21" w:name="_Toc434591689"/>
      <w:r>
        <w:t>How to use this document</w:t>
      </w:r>
      <w:bookmarkEnd w:id="20"/>
      <w:bookmarkEnd w:id="21"/>
    </w:p>
    <w:p w:rsidR="006F6CE6" w:rsidRDefault="006F6CE6" w:rsidP="002E3FCC">
      <w:pPr>
        <w:pStyle w:val="RPN1"/>
      </w:pPr>
    </w:p>
    <w:p w:rsidR="000849AB" w:rsidRDefault="00390431" w:rsidP="002E3FCC">
      <w:pPr>
        <w:pStyle w:val="RPN1"/>
      </w:pPr>
      <w:r>
        <w:t xml:space="preserve">The </w:t>
      </w:r>
      <w:r w:rsidR="0030700D">
        <w:t xml:space="preserve">requirements for the system are documented in </w:t>
      </w:r>
      <w:r w:rsidR="000849AB">
        <w:fldChar w:fldCharType="begin"/>
      </w:r>
      <w:r w:rsidR="000849AB">
        <w:instrText xml:space="preserve"> REF _Ref432483799 \r \h </w:instrText>
      </w:r>
      <w:r w:rsidR="000849AB">
        <w:fldChar w:fldCharType="separate"/>
      </w:r>
      <w:r w:rsidR="00E9053B">
        <w:t>PART C</w:t>
      </w:r>
      <w:r w:rsidR="000849AB">
        <w:fldChar w:fldCharType="end"/>
      </w:r>
      <w:r w:rsidR="000849AB">
        <w:t xml:space="preserve"> and these provide the framework,</w:t>
      </w:r>
      <w:r w:rsidR="00B53CD2">
        <w:t xml:space="preserve"> or boundaries</w:t>
      </w:r>
      <w:r w:rsidR="009452F2">
        <w:t>,</w:t>
      </w:r>
      <w:r w:rsidR="00B53CD2">
        <w:t xml:space="preserve"> </w:t>
      </w:r>
      <w:r w:rsidR="00993FAF">
        <w:t>for suppliers to develop their proposals</w:t>
      </w:r>
      <w:r w:rsidR="000849AB">
        <w:t>.  They are meant to enable suppliers to understand the scale and scope of the requirement and in so doing, be able to make informed and objective judgement</w:t>
      </w:r>
      <w:r w:rsidR="00EE39A9">
        <w:t>s</w:t>
      </w:r>
      <w:r w:rsidR="000849AB">
        <w:t xml:space="preserve"> of the work to develop the system, implement and</w:t>
      </w:r>
      <w:r w:rsidR="009452F2">
        <w:t xml:space="preserve"> provide </w:t>
      </w:r>
      <w:r w:rsidR="000849AB">
        <w:t>support</w:t>
      </w:r>
      <w:r w:rsidR="00993FAF">
        <w:t xml:space="preserve"> through the system’s life</w:t>
      </w:r>
      <w:r w:rsidR="000849AB">
        <w:t>.</w:t>
      </w:r>
    </w:p>
    <w:p w:rsidR="000849AB" w:rsidRDefault="000849AB" w:rsidP="002E3FCC">
      <w:pPr>
        <w:pStyle w:val="RPN1"/>
      </w:pPr>
    </w:p>
    <w:p w:rsidR="00373BD2" w:rsidRDefault="00390431" w:rsidP="00373BD2">
      <w:pPr>
        <w:pStyle w:val="RPN1"/>
      </w:pPr>
      <w:r>
        <w:t>A</w:t>
      </w:r>
      <w:r w:rsidR="00625B9B">
        <w:t>s the system will be developed using an Agile approach</w:t>
      </w:r>
      <w:r w:rsidR="00EE39A9">
        <w:t>,</w:t>
      </w:r>
      <w:r w:rsidR="00625B9B">
        <w:t xml:space="preserve"> the requirement</w:t>
      </w:r>
      <w:r w:rsidR="00EE74B5">
        <w:t>s</w:t>
      </w:r>
      <w:r w:rsidR="00625B9B">
        <w:t xml:space="preserve"> </w:t>
      </w:r>
      <w:r w:rsidR="00B53CD2">
        <w:t xml:space="preserve">should not be taken as definitive or limiting </w:t>
      </w:r>
      <w:r w:rsidR="00993FAF">
        <w:t xml:space="preserve">any </w:t>
      </w:r>
      <w:r w:rsidR="00B53CD2">
        <w:t>further requirement elaboration</w:t>
      </w:r>
      <w:r w:rsidR="00C531EE">
        <w:t>/discovery</w:t>
      </w:r>
      <w:r w:rsidR="00B53CD2">
        <w:t xml:space="preserve"> and process definition activity that will be necessary as part of a</w:t>
      </w:r>
      <w:r w:rsidR="00C531EE">
        <w:t xml:space="preserve"> successful i</w:t>
      </w:r>
      <w:r w:rsidR="00EE39A9">
        <w:t>terative system-</w:t>
      </w:r>
      <w:r w:rsidR="00B53CD2">
        <w:t xml:space="preserve">development approach. </w:t>
      </w:r>
      <w:r w:rsidR="00373BD2">
        <w:t>Indeed, there is an expectation that further requirements elaboration will be necessary post tender, alongside process alignment and standardisation activity between the supplier</w:t>
      </w:r>
      <w:r w:rsidR="00EE39A9">
        <w:t xml:space="preserve">, </w:t>
      </w:r>
      <w:r w:rsidR="00373BD2">
        <w:t>the user community</w:t>
      </w:r>
      <w:r w:rsidR="00EE39A9">
        <w:t xml:space="preserve"> and the TIS Project team</w:t>
      </w:r>
      <w:r w:rsidR="00373BD2">
        <w:t>, and this will derive a detail</w:t>
      </w:r>
      <w:r w:rsidR="00EE39A9">
        <w:t>ed set of business requirements that will inform system development and build.</w:t>
      </w:r>
    </w:p>
    <w:p w:rsidR="00373BD2" w:rsidRDefault="00373BD2" w:rsidP="002E3FCC">
      <w:pPr>
        <w:pStyle w:val="RPN1"/>
      </w:pPr>
    </w:p>
    <w:p w:rsidR="00EE39A9" w:rsidRDefault="00B53CD2" w:rsidP="002E3FCC">
      <w:pPr>
        <w:pStyle w:val="RPN1"/>
      </w:pPr>
      <w:r>
        <w:t xml:space="preserve">Each </w:t>
      </w:r>
      <w:r w:rsidR="00373BD2">
        <w:t>requirement</w:t>
      </w:r>
      <w:r>
        <w:t xml:space="preserve"> area contains a broad description of the requirement</w:t>
      </w:r>
      <w:r w:rsidR="00EE39A9">
        <w:t xml:space="preserve"> context</w:t>
      </w:r>
      <w:r>
        <w:t>, the potential and latitude for innovative solutions and the high-level requirements.</w:t>
      </w:r>
      <w:r w:rsidR="00C531EE">
        <w:t xml:space="preserve">  </w:t>
      </w:r>
    </w:p>
    <w:p w:rsidR="00EE39A9" w:rsidRDefault="00EE39A9" w:rsidP="002E3FCC">
      <w:pPr>
        <w:pStyle w:val="RPN1"/>
      </w:pPr>
    </w:p>
    <w:p w:rsidR="00494AB1" w:rsidRDefault="00EE39A9" w:rsidP="002E3FCC">
      <w:pPr>
        <w:pStyle w:val="RPN1"/>
      </w:pPr>
      <w:r>
        <w:t>In the course of the wo</w:t>
      </w:r>
      <w:r w:rsidR="00D5296F">
        <w:t>r</w:t>
      </w:r>
      <w:r>
        <w:t xml:space="preserve">k to date it has been possible to section the functional requirement into functional areas, as shown in </w:t>
      </w:r>
      <w:r w:rsidR="00C531EE">
        <w:fldChar w:fldCharType="begin"/>
      </w:r>
      <w:r w:rsidR="00C531EE">
        <w:instrText xml:space="preserve"> REF _Ref432589364 \h </w:instrText>
      </w:r>
      <w:r w:rsidR="00C531EE">
        <w:fldChar w:fldCharType="separate"/>
      </w:r>
      <w:r w:rsidR="00E9053B">
        <w:t xml:space="preserve">Figure </w:t>
      </w:r>
      <w:r w:rsidR="00E9053B">
        <w:rPr>
          <w:noProof/>
        </w:rPr>
        <w:t>1</w:t>
      </w:r>
      <w:r w:rsidR="00C531EE">
        <w:fldChar w:fldCharType="end"/>
      </w:r>
      <w:r w:rsidR="00C531EE">
        <w:t>.</w:t>
      </w:r>
      <w:r>
        <w:t xml:space="preserve">  This helps to understand how the system could be built and function.  </w:t>
      </w:r>
    </w:p>
    <w:p w:rsidR="00C531EE" w:rsidRDefault="00C531EE" w:rsidP="002E3FCC">
      <w:pPr>
        <w:pStyle w:val="RPN1"/>
      </w:pPr>
    </w:p>
    <w:p w:rsidR="00C531EE" w:rsidRDefault="00C531EE" w:rsidP="00C531EE">
      <w:pPr>
        <w:pStyle w:val="Caption"/>
        <w:ind w:left="360"/>
      </w:pPr>
      <w:bookmarkStart w:id="22" w:name="_Ref432589364"/>
      <w:bookmarkStart w:id="23" w:name="_Toc434591743"/>
      <w:r>
        <w:t xml:space="preserve">Figure </w:t>
      </w:r>
      <w:fldSimple w:instr=" SEQ Figure \* ARABIC ">
        <w:r w:rsidR="00E9053B">
          <w:rPr>
            <w:noProof/>
          </w:rPr>
          <w:t>1</w:t>
        </w:r>
      </w:fldSimple>
      <w:bookmarkEnd w:id="22"/>
      <w:r>
        <w:t xml:space="preserve"> - The system overview</w:t>
      </w:r>
      <w:bookmarkEnd w:id="23"/>
    </w:p>
    <w:p w:rsidR="00C531EE" w:rsidRDefault="00EE39A9" w:rsidP="00C531EE">
      <w:pPr>
        <w:pStyle w:val="RPN1"/>
      </w:pPr>
      <w:r>
        <w:object w:dxaOrig="7711" w:dyaOrig="7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78.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5" ShapeID="_x0000_i1025" DrawAspect="Content" ObjectID="_1525261861" r:id="rId10"/>
        </w:object>
      </w:r>
    </w:p>
    <w:p w:rsidR="00C531EE" w:rsidRDefault="00C531EE" w:rsidP="00C531EE">
      <w:pPr>
        <w:pStyle w:val="RPN1"/>
      </w:pPr>
    </w:p>
    <w:p w:rsidR="00C531EE" w:rsidRDefault="00C531EE" w:rsidP="00C531EE">
      <w:pPr>
        <w:pStyle w:val="RPN1"/>
      </w:pPr>
      <w:r>
        <w:t xml:space="preserve">The interpretation of the system </w:t>
      </w:r>
      <w:r w:rsidR="008901F4">
        <w:t>requirement</w:t>
      </w:r>
      <w:r>
        <w:t xml:space="preserve"> categories are:</w:t>
      </w:r>
    </w:p>
    <w:p w:rsidR="00EE39A9" w:rsidRDefault="00EE39A9" w:rsidP="00C531EE">
      <w:pPr>
        <w:pStyle w:val="RPN1"/>
      </w:pPr>
    </w:p>
    <w:p w:rsidR="00C531EE" w:rsidRDefault="00C531EE" w:rsidP="004D7D9B">
      <w:pPr>
        <w:pStyle w:val="RPN1"/>
        <w:numPr>
          <w:ilvl w:val="0"/>
          <w:numId w:val="20"/>
        </w:numPr>
      </w:pPr>
      <w:r>
        <w:t>Common – These are the requirements that are likely to be common for a</w:t>
      </w:r>
      <w:r w:rsidR="008901F4">
        <w:t>ll system entities and enable</w:t>
      </w:r>
      <w:r>
        <w:t xml:space="preserve"> learners and associated processes to be managed in one system.  In essence, this represents functions that will be common features for the management of “directly manag</w:t>
      </w:r>
      <w:r w:rsidR="002B1526">
        <w:t>ed” and “commissioned” learners.</w:t>
      </w:r>
    </w:p>
    <w:p w:rsidR="00C531EE" w:rsidRDefault="00C531EE" w:rsidP="004D7D9B">
      <w:pPr>
        <w:pStyle w:val="RPN1"/>
        <w:numPr>
          <w:ilvl w:val="0"/>
          <w:numId w:val="20"/>
        </w:numPr>
      </w:pPr>
      <w:r>
        <w:t>Specialist – These include functions that are likely to be specific to HEE and as such will need to be built as bespoke products.</w:t>
      </w:r>
    </w:p>
    <w:p w:rsidR="00C531EE" w:rsidRDefault="00C531EE" w:rsidP="004D7D9B">
      <w:pPr>
        <w:pStyle w:val="RPN1"/>
        <w:numPr>
          <w:ilvl w:val="0"/>
          <w:numId w:val="20"/>
        </w:numPr>
      </w:pPr>
      <w:r>
        <w:t>General – This represents products that could be potentially procured as “commercial off the shelf” (COTS) items, or products built by the supplier.  This provides HEE with potential and flexibility to remove system components and replace with other products, or to run more than one product in the same space.</w:t>
      </w:r>
    </w:p>
    <w:p w:rsidR="00C531EE" w:rsidRDefault="00C531EE" w:rsidP="004D7D9B">
      <w:pPr>
        <w:pStyle w:val="RPN1"/>
        <w:numPr>
          <w:ilvl w:val="0"/>
          <w:numId w:val="20"/>
        </w:numPr>
      </w:pPr>
      <w:r>
        <w:t>Non-function</w:t>
      </w:r>
      <w:r w:rsidR="008901F4">
        <w:t>al</w:t>
      </w:r>
      <w:r>
        <w:t xml:space="preserve"> </w:t>
      </w:r>
      <w:r w:rsidR="00D26D08">
        <w:t xml:space="preserve">and technical </w:t>
      </w:r>
      <w:r>
        <w:t xml:space="preserve">– Encompasses requirements within which the system will operate and be managed.  </w:t>
      </w:r>
    </w:p>
    <w:p w:rsidR="00C531EE" w:rsidRDefault="00C531EE" w:rsidP="00C531EE">
      <w:pPr>
        <w:pStyle w:val="RPN1"/>
      </w:pPr>
    </w:p>
    <w:p w:rsidR="00C531EE" w:rsidRDefault="00E15694" w:rsidP="002E3FCC">
      <w:pPr>
        <w:pStyle w:val="RPN1"/>
      </w:pPr>
      <w:r>
        <w:t xml:space="preserve">Within the </w:t>
      </w:r>
      <w:r w:rsidR="00515BBD">
        <w:t xml:space="preserve">each </w:t>
      </w:r>
      <w:r w:rsidR="008901F4">
        <w:t>requirement</w:t>
      </w:r>
      <w:r w:rsidR="00515BBD">
        <w:t xml:space="preserve"> area there structured set of information</w:t>
      </w:r>
      <w:r w:rsidR="00515BBD">
        <w:rPr>
          <w:rStyle w:val="FootnoteReference"/>
        </w:rPr>
        <w:footnoteReference w:id="1"/>
      </w:r>
      <w:r w:rsidR="00515BBD">
        <w:t>, as follows:</w:t>
      </w:r>
    </w:p>
    <w:p w:rsidR="00515BBD" w:rsidRDefault="00515BBD" w:rsidP="00515BBD">
      <w:pPr>
        <w:pStyle w:val="RPN1"/>
      </w:pPr>
    </w:p>
    <w:p w:rsidR="00515BBD" w:rsidRDefault="00EE39A9" w:rsidP="004D7D9B">
      <w:pPr>
        <w:pStyle w:val="RPN1"/>
        <w:numPr>
          <w:ilvl w:val="0"/>
          <w:numId w:val="3"/>
        </w:numPr>
      </w:pPr>
      <w:r>
        <w:t>Title – A section reference and heading.</w:t>
      </w:r>
    </w:p>
    <w:p w:rsidR="00EE39A9" w:rsidRDefault="00EE39A9" w:rsidP="00EE39A9">
      <w:pPr>
        <w:pStyle w:val="RPN1"/>
        <w:numPr>
          <w:ilvl w:val="0"/>
          <w:numId w:val="3"/>
        </w:numPr>
      </w:pPr>
      <w:r>
        <w:t xml:space="preserve">Overview – A </w:t>
      </w:r>
      <w:r w:rsidR="00515BBD">
        <w:t>high-level description and narrative to guide suppliers on the context</w:t>
      </w:r>
      <w:r>
        <w:t>.</w:t>
      </w:r>
    </w:p>
    <w:p w:rsidR="00515BBD" w:rsidRDefault="00EE39A9" w:rsidP="00EE39A9">
      <w:pPr>
        <w:pStyle w:val="RPN1"/>
        <w:numPr>
          <w:ilvl w:val="0"/>
          <w:numId w:val="3"/>
        </w:numPr>
      </w:pPr>
      <w:r>
        <w:t xml:space="preserve">Requirements and specific notes – An </w:t>
      </w:r>
      <w:r w:rsidR="00515BBD">
        <w:t xml:space="preserve">indicator of the level of innovation </w:t>
      </w:r>
      <w:r>
        <w:t xml:space="preserve">and development </w:t>
      </w:r>
      <w:r w:rsidR="00515BBD">
        <w:t>we f</w:t>
      </w:r>
      <w:r>
        <w:t>eel a supplier can apply to the,</w:t>
      </w:r>
      <w:r w:rsidR="00515BBD">
        <w:t xml:space="preserve"> with </w:t>
      </w:r>
      <w:r>
        <w:t xml:space="preserve">informative </w:t>
      </w:r>
      <w:r w:rsidR="00515BBD">
        <w:t>examples as appropriate</w:t>
      </w:r>
      <w:r>
        <w:t>.</w:t>
      </w:r>
    </w:p>
    <w:p w:rsidR="00515BBD" w:rsidRDefault="00EE39A9" w:rsidP="004D7D9B">
      <w:pPr>
        <w:pStyle w:val="RPN1"/>
        <w:numPr>
          <w:ilvl w:val="0"/>
          <w:numId w:val="3"/>
        </w:numPr>
      </w:pPr>
      <w:r>
        <w:t xml:space="preserve">Table – Detailing </w:t>
      </w:r>
      <w:r w:rsidR="00BC023C">
        <w:t>the</w:t>
      </w:r>
      <w:r>
        <w:t xml:space="preserve"> view of the known requirements and to provide the boundaries and framework for future discovery and requirement elaboration.  </w:t>
      </w:r>
      <w:r w:rsidR="00497D66">
        <w:t>A</w:t>
      </w:r>
      <w:r w:rsidR="00515BBD">
        <w:t xml:space="preserve">gainst each requirement is an indication whether the requirement is “Must”, “Should” and “May” and this is described in </w:t>
      </w:r>
      <w:r w:rsidR="00515BBD">
        <w:fldChar w:fldCharType="begin"/>
      </w:r>
      <w:r w:rsidR="00515BBD">
        <w:instrText xml:space="preserve"> REF _Ref432591003 \h </w:instrText>
      </w:r>
      <w:r w:rsidR="00515BBD">
        <w:fldChar w:fldCharType="separate"/>
      </w:r>
      <w:r w:rsidR="00E9053B">
        <w:t xml:space="preserve">Table </w:t>
      </w:r>
      <w:r w:rsidR="00E9053B">
        <w:rPr>
          <w:noProof/>
        </w:rPr>
        <w:t>2</w:t>
      </w:r>
      <w:r w:rsidR="00515BBD">
        <w:fldChar w:fldCharType="end"/>
      </w:r>
      <w:r w:rsidR="00515BBD">
        <w:t xml:space="preserve">.  </w:t>
      </w:r>
    </w:p>
    <w:p w:rsidR="00D9195A" w:rsidRDefault="00D9195A" w:rsidP="002E3FCC">
      <w:pPr>
        <w:pStyle w:val="RPN1"/>
      </w:pPr>
    </w:p>
    <w:p w:rsidR="00515BBD" w:rsidRDefault="00515BBD" w:rsidP="00515BBD">
      <w:pPr>
        <w:pStyle w:val="Caption"/>
        <w:ind w:left="360"/>
      </w:pPr>
      <w:bookmarkStart w:id="24" w:name="_Ref432591003"/>
      <w:bookmarkStart w:id="25" w:name="_Toc433883483"/>
      <w:r>
        <w:t xml:space="preserve">Table </w:t>
      </w:r>
      <w:fldSimple w:instr=" SEQ Table \* ARABIC ">
        <w:r w:rsidR="00E9053B">
          <w:rPr>
            <w:noProof/>
          </w:rPr>
          <w:t>2</w:t>
        </w:r>
      </w:fldSimple>
      <w:bookmarkEnd w:id="24"/>
      <w:r>
        <w:t xml:space="preserve"> - Codes for requirement priority</w:t>
      </w:r>
      <w:bookmarkEnd w:id="25"/>
    </w:p>
    <w:tbl>
      <w:tblPr>
        <w:tblStyle w:val="TableGrid"/>
        <w:tblW w:w="0" w:type="auto"/>
        <w:tblInd w:w="534" w:type="dxa"/>
        <w:tblLook w:val="04A0" w:firstRow="1" w:lastRow="0" w:firstColumn="1" w:lastColumn="0" w:noHBand="0" w:noVBand="1"/>
      </w:tblPr>
      <w:tblGrid>
        <w:gridCol w:w="1559"/>
        <w:gridCol w:w="7187"/>
      </w:tblGrid>
      <w:tr w:rsidR="00D9195A" w:rsidRPr="00382B33" w:rsidTr="002E3FCC">
        <w:tc>
          <w:tcPr>
            <w:tcW w:w="1559" w:type="dxa"/>
          </w:tcPr>
          <w:p w:rsidR="00D9195A" w:rsidRPr="00382B33" w:rsidRDefault="00515BBD" w:rsidP="00D9195A">
            <w:pPr>
              <w:pStyle w:val="RPN2"/>
              <w:ind w:left="0"/>
              <w:rPr>
                <w:sz w:val="20"/>
                <w:szCs w:val="20"/>
              </w:rPr>
            </w:pPr>
            <w:r w:rsidRPr="00382B33">
              <w:rPr>
                <w:sz w:val="20"/>
                <w:szCs w:val="20"/>
              </w:rPr>
              <w:t>Code</w:t>
            </w:r>
          </w:p>
        </w:tc>
        <w:tc>
          <w:tcPr>
            <w:tcW w:w="7187" w:type="dxa"/>
          </w:tcPr>
          <w:p w:rsidR="00D9195A" w:rsidRPr="00382B33" w:rsidRDefault="00515BBD" w:rsidP="00D9195A">
            <w:pPr>
              <w:pStyle w:val="RPN2"/>
              <w:ind w:left="0"/>
              <w:rPr>
                <w:sz w:val="20"/>
                <w:szCs w:val="20"/>
              </w:rPr>
            </w:pPr>
            <w:r w:rsidRPr="00382B33">
              <w:rPr>
                <w:sz w:val="20"/>
                <w:szCs w:val="20"/>
              </w:rPr>
              <w:t>Description</w:t>
            </w:r>
          </w:p>
        </w:tc>
      </w:tr>
      <w:tr w:rsidR="00D9195A" w:rsidRPr="00382B33" w:rsidTr="002E3FCC">
        <w:tc>
          <w:tcPr>
            <w:tcW w:w="1559" w:type="dxa"/>
          </w:tcPr>
          <w:p w:rsidR="00D9195A" w:rsidRPr="00382B33" w:rsidRDefault="00D9195A" w:rsidP="00D9195A">
            <w:pPr>
              <w:pStyle w:val="RPN2"/>
              <w:ind w:left="0"/>
              <w:rPr>
                <w:sz w:val="20"/>
                <w:szCs w:val="20"/>
              </w:rPr>
            </w:pPr>
            <w:r w:rsidRPr="00382B33">
              <w:rPr>
                <w:sz w:val="20"/>
                <w:szCs w:val="20"/>
              </w:rPr>
              <w:t>Must</w:t>
            </w:r>
            <w:r w:rsidR="00A05815" w:rsidRPr="00382B33">
              <w:rPr>
                <w:sz w:val="20"/>
                <w:szCs w:val="20"/>
              </w:rPr>
              <w:t xml:space="preserve"> (M)</w:t>
            </w:r>
          </w:p>
        </w:tc>
        <w:tc>
          <w:tcPr>
            <w:tcW w:w="7187" w:type="dxa"/>
          </w:tcPr>
          <w:p w:rsidR="00D9195A" w:rsidRPr="00382B33" w:rsidRDefault="00D9195A" w:rsidP="00D9195A">
            <w:pPr>
              <w:pStyle w:val="RPN2"/>
              <w:ind w:left="0"/>
              <w:rPr>
                <w:sz w:val="20"/>
                <w:szCs w:val="20"/>
              </w:rPr>
            </w:pPr>
            <w:r w:rsidRPr="00382B33">
              <w:rPr>
                <w:sz w:val="20"/>
                <w:szCs w:val="20"/>
              </w:rPr>
              <w:t>This will indicated that the definition is an absolute requirement within the specification.</w:t>
            </w:r>
          </w:p>
        </w:tc>
      </w:tr>
      <w:tr w:rsidR="00D9195A" w:rsidRPr="00382B33" w:rsidTr="002E3FCC">
        <w:tc>
          <w:tcPr>
            <w:tcW w:w="1559" w:type="dxa"/>
          </w:tcPr>
          <w:p w:rsidR="00D9195A" w:rsidRPr="00382B33" w:rsidRDefault="00D9195A" w:rsidP="00D9195A">
            <w:pPr>
              <w:pStyle w:val="RPN2"/>
              <w:ind w:left="0"/>
              <w:rPr>
                <w:sz w:val="20"/>
                <w:szCs w:val="20"/>
              </w:rPr>
            </w:pPr>
            <w:r w:rsidRPr="00382B33">
              <w:rPr>
                <w:sz w:val="20"/>
                <w:szCs w:val="20"/>
              </w:rPr>
              <w:t>Should</w:t>
            </w:r>
            <w:r w:rsidR="00A05815" w:rsidRPr="00382B33">
              <w:rPr>
                <w:sz w:val="20"/>
                <w:szCs w:val="20"/>
              </w:rPr>
              <w:t xml:space="preserve"> (S)</w:t>
            </w:r>
          </w:p>
        </w:tc>
        <w:tc>
          <w:tcPr>
            <w:tcW w:w="7187" w:type="dxa"/>
          </w:tcPr>
          <w:p w:rsidR="00D9195A" w:rsidRPr="00382B33" w:rsidRDefault="00D9195A" w:rsidP="00BC023C">
            <w:pPr>
              <w:pStyle w:val="RPN2"/>
              <w:ind w:left="0"/>
              <w:rPr>
                <w:sz w:val="20"/>
                <w:szCs w:val="20"/>
              </w:rPr>
            </w:pPr>
            <w:r w:rsidRPr="00382B33">
              <w:rPr>
                <w:sz w:val="20"/>
                <w:szCs w:val="20"/>
              </w:rPr>
              <w:t xml:space="preserve">This will indicate that there </w:t>
            </w:r>
            <w:r w:rsidR="00BC023C">
              <w:rPr>
                <w:sz w:val="20"/>
                <w:szCs w:val="20"/>
              </w:rPr>
              <w:t xml:space="preserve">are </w:t>
            </w:r>
            <w:r w:rsidRPr="00382B33">
              <w:rPr>
                <w:sz w:val="20"/>
                <w:szCs w:val="20"/>
              </w:rPr>
              <w:t>valid reasons or circumstances where a particular requirement is ignored, but the full implications must be understood and carefully weighed before choosing a different course.</w:t>
            </w:r>
          </w:p>
        </w:tc>
      </w:tr>
      <w:tr w:rsidR="00D9195A" w:rsidRPr="00382B33" w:rsidTr="002E3FCC">
        <w:tc>
          <w:tcPr>
            <w:tcW w:w="1559" w:type="dxa"/>
          </w:tcPr>
          <w:p w:rsidR="00D9195A" w:rsidRPr="00382B33" w:rsidRDefault="00D9195A" w:rsidP="00D9195A">
            <w:pPr>
              <w:pStyle w:val="RPN2"/>
              <w:tabs>
                <w:tab w:val="left" w:pos="750"/>
              </w:tabs>
              <w:ind w:left="0"/>
              <w:rPr>
                <w:sz w:val="20"/>
                <w:szCs w:val="20"/>
              </w:rPr>
            </w:pPr>
            <w:r w:rsidRPr="00382B33">
              <w:rPr>
                <w:sz w:val="20"/>
                <w:szCs w:val="20"/>
              </w:rPr>
              <w:t>May</w:t>
            </w:r>
            <w:r w:rsidR="00A05815" w:rsidRPr="00382B33">
              <w:rPr>
                <w:sz w:val="20"/>
                <w:szCs w:val="20"/>
              </w:rPr>
              <w:t xml:space="preserve"> (Ma)</w:t>
            </w:r>
          </w:p>
        </w:tc>
        <w:tc>
          <w:tcPr>
            <w:tcW w:w="7187" w:type="dxa"/>
          </w:tcPr>
          <w:p w:rsidR="00D9195A" w:rsidRPr="00382B33" w:rsidRDefault="00D9195A" w:rsidP="00D9195A">
            <w:pPr>
              <w:pStyle w:val="RPN2"/>
              <w:ind w:left="0"/>
              <w:rPr>
                <w:sz w:val="20"/>
                <w:szCs w:val="20"/>
              </w:rPr>
            </w:pPr>
            <w:r w:rsidRPr="00382B33">
              <w:rPr>
                <w:sz w:val="20"/>
                <w:szCs w:val="20"/>
              </w:rPr>
              <w:t>This will indicate</w:t>
            </w:r>
            <w:r w:rsidR="00BA3E0B" w:rsidRPr="00382B33">
              <w:rPr>
                <w:sz w:val="20"/>
                <w:szCs w:val="20"/>
              </w:rPr>
              <w:t xml:space="preserve"> that a requirement is optional.</w:t>
            </w:r>
          </w:p>
        </w:tc>
      </w:tr>
    </w:tbl>
    <w:p w:rsidR="00515BBD" w:rsidRDefault="00515BBD" w:rsidP="00515BBD">
      <w:pPr>
        <w:pStyle w:val="RPN1"/>
      </w:pPr>
    </w:p>
    <w:p w:rsidR="000C201F" w:rsidRDefault="00C41502" w:rsidP="000C201F">
      <w:pPr>
        <w:pStyle w:val="RPN1"/>
      </w:pPr>
      <w:r>
        <w:t xml:space="preserve">Suppliers should consider how they intend to deliver the finished system using as a guide the process illustrated in </w:t>
      </w:r>
      <w:r w:rsidR="000C201F">
        <w:fldChar w:fldCharType="begin"/>
      </w:r>
      <w:r w:rsidR="000C201F">
        <w:instrText xml:space="preserve"> REF _Ref432364107 \h </w:instrText>
      </w:r>
      <w:r w:rsidR="000C201F">
        <w:fldChar w:fldCharType="separate"/>
      </w:r>
      <w:r w:rsidR="00E9053B">
        <w:t xml:space="preserve">Figure </w:t>
      </w:r>
      <w:r w:rsidR="00E9053B">
        <w:rPr>
          <w:noProof/>
        </w:rPr>
        <w:t>2</w:t>
      </w:r>
      <w:r w:rsidR="000C201F">
        <w:fldChar w:fldCharType="end"/>
      </w:r>
      <w:r>
        <w:t xml:space="preserve">.  </w:t>
      </w:r>
    </w:p>
    <w:p w:rsidR="000C201F" w:rsidRDefault="000C201F" w:rsidP="000C201F">
      <w:pPr>
        <w:pStyle w:val="RPN1"/>
      </w:pPr>
    </w:p>
    <w:p w:rsidR="000C201F" w:rsidRDefault="000C201F" w:rsidP="000C201F">
      <w:pPr>
        <w:pStyle w:val="Caption"/>
        <w:ind w:left="360"/>
      </w:pPr>
      <w:bookmarkStart w:id="26" w:name="_Ref432364107"/>
      <w:bookmarkStart w:id="27" w:name="_Toc434591744"/>
      <w:r>
        <w:t xml:space="preserve">Figure </w:t>
      </w:r>
      <w:fldSimple w:instr=" SEQ Figure \* ARABIC ">
        <w:r w:rsidR="00E9053B">
          <w:rPr>
            <w:noProof/>
          </w:rPr>
          <w:t>2</w:t>
        </w:r>
      </w:fldSimple>
      <w:bookmarkEnd w:id="26"/>
      <w:r>
        <w:t xml:space="preserve"> -</w:t>
      </w:r>
      <w:r w:rsidRPr="007D2C97">
        <w:t xml:space="preserve"> Approach to implementation</w:t>
      </w:r>
      <w:bookmarkEnd w:id="27"/>
    </w:p>
    <w:p w:rsidR="000C201F" w:rsidRDefault="00D04098" w:rsidP="000C201F">
      <w:pPr>
        <w:pStyle w:val="RPN1"/>
      </w:pPr>
      <w:r>
        <w:object w:dxaOrig="9825" w:dyaOrig="4860">
          <v:shape id="_x0000_i1026" type="#_x0000_t75" style="width:418.5pt;height:207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026" DrawAspect="Content" ObjectID="_1525261862" r:id="rId12"/>
        </w:object>
      </w:r>
    </w:p>
    <w:p w:rsidR="000C201F" w:rsidRDefault="000C201F" w:rsidP="000C201F">
      <w:pPr>
        <w:pStyle w:val="RPN1"/>
      </w:pPr>
    </w:p>
    <w:p w:rsidR="00C41502" w:rsidRDefault="00C41502" w:rsidP="000C201F">
      <w:pPr>
        <w:pStyle w:val="RPN1"/>
      </w:pPr>
      <w:r>
        <w:t xml:space="preserve">Due to the extent of the requirement, it is conceivable and desirable that the </w:t>
      </w:r>
      <w:r w:rsidR="00826A62">
        <w:t>different functional components</w:t>
      </w:r>
      <w:r w:rsidR="009D2F06">
        <w:t xml:space="preserve"> are </w:t>
      </w:r>
      <w:r w:rsidR="00826A62">
        <w:t xml:space="preserve">delivered in concurrent and sequential phases.   </w:t>
      </w:r>
      <w:r w:rsidR="009D2F06">
        <w:t xml:space="preserve">Suppliers therefore have the latitude to </w:t>
      </w:r>
      <w:r w:rsidR="00324618">
        <w:t xml:space="preserve">propose </w:t>
      </w:r>
      <w:r w:rsidR="009D2F06">
        <w:t>how this can be accomplished, starting with the development of the common system.</w:t>
      </w:r>
    </w:p>
    <w:bookmarkEnd w:id="19"/>
    <w:p w:rsidR="00D55ACA" w:rsidRDefault="00D55ACA" w:rsidP="002E3FCC">
      <w:pPr>
        <w:pStyle w:val="RPN1"/>
      </w:pPr>
    </w:p>
    <w:p w:rsidR="00AD2520" w:rsidRDefault="00324618" w:rsidP="00480CD4">
      <w:pPr>
        <w:pStyle w:val="RPN1"/>
      </w:pPr>
      <w:r>
        <w:t xml:space="preserve">Supplies </w:t>
      </w:r>
      <w:r w:rsidR="00B823F1">
        <w:t>should note that due to some uncertainty as to the extent of commissioned programmes</w:t>
      </w:r>
      <w:r w:rsidR="00AD2520">
        <w:t xml:space="preserve"> being</w:t>
      </w:r>
      <w:r w:rsidR="00B823F1">
        <w:t xml:space="preserve"> incorporation into the system there is likely to be a staggered approach to development and (if appropriate) for the inclusion of commissioned programmes.  The common system components should contain the ability to inco</w:t>
      </w:r>
      <w:r w:rsidR="00AD2520">
        <w:t xml:space="preserve">rporate commissioned programmes. </w:t>
      </w:r>
    </w:p>
    <w:p w:rsidR="00480CD4" w:rsidRDefault="00480CD4" w:rsidP="00480CD4">
      <w:pPr>
        <w:pStyle w:val="RPN1"/>
      </w:pPr>
    </w:p>
    <w:p w:rsidR="00F60E37" w:rsidRDefault="00AD2520" w:rsidP="00B823F1">
      <w:pPr>
        <w:pStyle w:val="RPN1"/>
      </w:pPr>
      <w:r>
        <w:t xml:space="preserve">Suppliers are therefore guided to concentrate on directly managed learners, although </w:t>
      </w:r>
      <w:r w:rsidR="00324618">
        <w:t xml:space="preserve">the </w:t>
      </w:r>
      <w:r>
        <w:t>system</w:t>
      </w:r>
      <w:r w:rsidR="00480CD4">
        <w:t xml:space="preserve"> should be capable of adding commissioned programmes through abstraction.  </w:t>
      </w:r>
      <w:r w:rsidR="008F7861">
        <w:t>H</w:t>
      </w:r>
      <w:r w:rsidR="00480CD4">
        <w:t xml:space="preserve">ow commissioned learners will be incorporate into the system will necessitate further discovery and requirements elaboration, probably towards the end of year 1 of the contract. </w:t>
      </w:r>
      <w:r w:rsidR="009B5D7B">
        <w:t xml:space="preserve">  Regardless, </w:t>
      </w:r>
      <w:r w:rsidR="009B5D7B">
        <w:fldChar w:fldCharType="begin"/>
      </w:r>
      <w:r w:rsidR="009B5D7B">
        <w:instrText xml:space="preserve"> REF _Ref433786033 \h </w:instrText>
      </w:r>
      <w:r w:rsidR="009B5D7B">
        <w:fldChar w:fldCharType="separate"/>
      </w:r>
      <w:r w:rsidR="00E9053B">
        <w:t xml:space="preserve">Annex </w:t>
      </w:r>
      <w:r w:rsidR="00E9053B">
        <w:rPr>
          <w:noProof/>
        </w:rPr>
        <w:t>D</w:t>
      </w:r>
      <w:r w:rsidR="009B5D7B">
        <w:fldChar w:fldCharType="end"/>
      </w:r>
      <w:r w:rsidR="009B5D7B">
        <w:t xml:space="preserve"> provides a view of the likely coverage in time, although this will be solidified throughout the further discovery and requirements elaboration.</w:t>
      </w:r>
    </w:p>
    <w:p w:rsidR="008F7861" w:rsidRDefault="008F7861" w:rsidP="00B823F1">
      <w:pPr>
        <w:pStyle w:val="RPN1"/>
      </w:pPr>
    </w:p>
    <w:p w:rsidR="008F7861" w:rsidRDefault="008F7861" w:rsidP="008F7861">
      <w:pPr>
        <w:pStyle w:val="RPN1"/>
      </w:pPr>
    </w:p>
    <w:p w:rsidR="008F7861" w:rsidRDefault="008F7861" w:rsidP="008F7861">
      <w:pPr>
        <w:pStyle w:val="RPH1"/>
      </w:pPr>
      <w:bookmarkStart w:id="28" w:name="_Toc434591690"/>
      <w:r>
        <w:t>Quick wins</w:t>
      </w:r>
      <w:bookmarkEnd w:id="28"/>
    </w:p>
    <w:p w:rsidR="008F7861" w:rsidRDefault="008F7861" w:rsidP="008F7861">
      <w:pPr>
        <w:pStyle w:val="RPN1"/>
      </w:pPr>
    </w:p>
    <w:p w:rsidR="008F7861" w:rsidRDefault="008F7861" w:rsidP="008F7861">
      <w:pPr>
        <w:pStyle w:val="RPN1"/>
      </w:pPr>
      <w:r>
        <w:t>The supplier will be expected to propose “quick wins” in the early stages of the project, so as to enhance and build confidence in the project approach and to set the foundations for wide stakeholder support and participation.</w:t>
      </w:r>
    </w:p>
    <w:p w:rsidR="00F60E37" w:rsidRDefault="00F60E37" w:rsidP="00480CD4">
      <w:pPr>
        <w:pStyle w:val="RPN1"/>
        <w:ind w:left="0"/>
      </w:pPr>
    </w:p>
    <w:p w:rsidR="00ED433E" w:rsidRDefault="00ED433E" w:rsidP="00ED433E">
      <w:pPr>
        <w:pStyle w:val="RPN1"/>
      </w:pPr>
    </w:p>
    <w:p w:rsidR="00ED433E" w:rsidRDefault="00ED433E" w:rsidP="00ED433E">
      <w:pPr>
        <w:pStyle w:val="RPH1"/>
      </w:pPr>
      <w:bookmarkStart w:id="29" w:name="_Toc434591691"/>
      <w:r>
        <w:t xml:space="preserve">How will the </w:t>
      </w:r>
      <w:r w:rsidR="008A3DAD">
        <w:t>HEE work with the supplier?</w:t>
      </w:r>
      <w:bookmarkEnd w:id="29"/>
    </w:p>
    <w:p w:rsidR="008A3DAD" w:rsidRDefault="008A3DAD" w:rsidP="008A3DAD">
      <w:pPr>
        <w:pStyle w:val="RPN1"/>
      </w:pPr>
    </w:p>
    <w:p w:rsidR="00ED433E" w:rsidRDefault="00ED433E" w:rsidP="00ED433E">
      <w:pPr>
        <w:pStyle w:val="RPN1"/>
      </w:pPr>
      <w:r>
        <w:t>HEE recognise that this is a complex system development and implementation project</w:t>
      </w:r>
      <w:r w:rsidR="009D2F06">
        <w:t>,</w:t>
      </w:r>
      <w:r>
        <w:t xml:space="preserve"> and that the supplier will need to work within a supported and supportive environment with a high degree of participatory working.</w:t>
      </w:r>
    </w:p>
    <w:p w:rsidR="00ED433E" w:rsidRDefault="00ED433E" w:rsidP="00ED433E">
      <w:pPr>
        <w:pStyle w:val="RPN1"/>
      </w:pPr>
    </w:p>
    <w:p w:rsidR="00D04098" w:rsidRDefault="00ED433E" w:rsidP="00ED433E">
      <w:pPr>
        <w:pStyle w:val="RPN1"/>
      </w:pPr>
      <w:r>
        <w:t>To enable this to happen, HEE will set up a structure that enables the supplier to optimise interaction and benefit with the use</w:t>
      </w:r>
      <w:r w:rsidR="00D04098">
        <w:t>r-base and the project team, in the form of User Groups headed by product owners at a functional level, and a System Authority that works to optimise interaction and participation with the supplier.</w:t>
      </w:r>
      <w:r w:rsidR="0081337A">
        <w:t xml:space="preserve">  The System Authority will also act as the “control” and assurance for the developing system.</w:t>
      </w:r>
    </w:p>
    <w:p w:rsidR="0048787C" w:rsidRDefault="0048787C" w:rsidP="00ED433E">
      <w:pPr>
        <w:pStyle w:val="RPN1"/>
      </w:pPr>
    </w:p>
    <w:p w:rsidR="0048787C" w:rsidRDefault="006F392B" w:rsidP="00ED433E">
      <w:pPr>
        <w:pStyle w:val="RPN1"/>
      </w:pPr>
      <w:r>
        <w:fldChar w:fldCharType="begin"/>
      </w:r>
      <w:r>
        <w:instrText xml:space="preserve"> REF _Ref432969650 \h </w:instrText>
      </w:r>
      <w:r>
        <w:fldChar w:fldCharType="separate"/>
      </w:r>
      <w:r w:rsidR="00E9053B">
        <w:t xml:space="preserve">Figure </w:t>
      </w:r>
      <w:r w:rsidR="00E9053B">
        <w:rPr>
          <w:noProof/>
        </w:rPr>
        <w:t>3</w:t>
      </w:r>
      <w:r>
        <w:fldChar w:fldCharType="end"/>
      </w:r>
      <w:r>
        <w:t xml:space="preserve"> shows the HEE-supplier interaction in a simplified form, so t</w:t>
      </w:r>
      <w:r w:rsidR="0081337A">
        <w:t xml:space="preserve">hat some specific activities and roles are not shown, although implied.  This model </w:t>
      </w:r>
      <w:r w:rsidR="00663911">
        <w:t xml:space="preserve">will be adapted to support the agreed approach outlined I the </w:t>
      </w:r>
      <w:r w:rsidR="0081337A">
        <w:t>supplier</w:t>
      </w:r>
      <w:r w:rsidR="009D2F06">
        <w:t>’</w:t>
      </w:r>
      <w:r w:rsidR="0081337A">
        <w:t>s proposal and their project management approach.</w:t>
      </w:r>
    </w:p>
    <w:p w:rsidR="00D04098" w:rsidRDefault="00D04098" w:rsidP="00ED433E">
      <w:pPr>
        <w:pStyle w:val="RPN1"/>
      </w:pPr>
    </w:p>
    <w:p w:rsidR="00D04098" w:rsidRDefault="00D04098" w:rsidP="00D04098">
      <w:pPr>
        <w:pStyle w:val="Caption"/>
        <w:ind w:left="360"/>
      </w:pPr>
      <w:bookmarkStart w:id="30" w:name="_Ref432969650"/>
      <w:bookmarkStart w:id="31" w:name="_Toc434591745"/>
      <w:r>
        <w:t xml:space="preserve">Figure </w:t>
      </w:r>
      <w:fldSimple w:instr=" SEQ Figure \* ARABIC ">
        <w:r w:rsidR="00E9053B">
          <w:rPr>
            <w:noProof/>
          </w:rPr>
          <w:t>3</w:t>
        </w:r>
      </w:fldSimple>
      <w:bookmarkEnd w:id="30"/>
      <w:r w:rsidR="0062375D">
        <w:t xml:space="preserve"> </w:t>
      </w:r>
      <w:r>
        <w:t xml:space="preserve">- </w:t>
      </w:r>
      <w:r w:rsidR="00571629">
        <w:t>Illustrative and simplified HEE-supplier interaction model</w:t>
      </w:r>
      <w:bookmarkEnd w:id="31"/>
    </w:p>
    <w:p w:rsidR="00ED433E" w:rsidRDefault="00B6587A" w:rsidP="00ED433E">
      <w:pPr>
        <w:pStyle w:val="RPN1"/>
      </w:pPr>
      <w:r>
        <w:object w:dxaOrig="13410" w:dyaOrig="10185">
          <v:shape id="_x0000_i1027" type="#_x0000_t75" style="width:379.5pt;height:286.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5" ShapeID="_x0000_i1027" DrawAspect="Content" ObjectID="_1525261863" r:id="rId14"/>
        </w:object>
      </w:r>
    </w:p>
    <w:p w:rsidR="00ED433E" w:rsidRDefault="00ED433E" w:rsidP="00ED433E">
      <w:pPr>
        <w:pStyle w:val="RPN1"/>
      </w:pPr>
    </w:p>
    <w:p w:rsidR="00ED433E" w:rsidRDefault="00ED433E" w:rsidP="00ED433E">
      <w:pPr>
        <w:pStyle w:val="RPN1"/>
      </w:pPr>
    </w:p>
    <w:p w:rsidR="00BA3E0B" w:rsidRDefault="00034ACD" w:rsidP="002E3FCC">
      <w:pPr>
        <w:pStyle w:val="RPH1"/>
      </w:pPr>
      <w:bookmarkStart w:id="32" w:name="_Toc429026310"/>
      <w:bookmarkStart w:id="33" w:name="_Toc434591692"/>
      <w:r>
        <w:t>What is the vision of the system</w:t>
      </w:r>
      <w:r w:rsidR="00BA3E0B">
        <w:t>?</w:t>
      </w:r>
      <w:bookmarkEnd w:id="32"/>
      <w:bookmarkEnd w:id="33"/>
    </w:p>
    <w:p w:rsidR="00BA3E0B" w:rsidRDefault="00BA3E0B" w:rsidP="002E3FCC">
      <w:pPr>
        <w:pStyle w:val="RPN1"/>
      </w:pPr>
    </w:p>
    <w:p w:rsidR="006F2D07" w:rsidRDefault="006F2D07" w:rsidP="00A002B2">
      <w:pPr>
        <w:pStyle w:val="RPN1"/>
      </w:pPr>
      <w:r>
        <w:t xml:space="preserve">In reality there are two visons for the system that the supplier will need to consider: </w:t>
      </w:r>
    </w:p>
    <w:p w:rsidR="006F2D07" w:rsidRDefault="006F2D07" w:rsidP="00A002B2">
      <w:pPr>
        <w:pStyle w:val="RPN1"/>
      </w:pPr>
    </w:p>
    <w:p w:rsidR="006F2D07" w:rsidRDefault="006F2D07" w:rsidP="006F2D07">
      <w:pPr>
        <w:pStyle w:val="RPN1"/>
        <w:numPr>
          <w:ilvl w:val="0"/>
          <w:numId w:val="47"/>
        </w:numPr>
      </w:pPr>
      <w:r>
        <w:t xml:space="preserve">A high level strategic, or corporate view that looks at the transformation by stating the “what is” to the “what is to be” situation.  </w:t>
      </w:r>
      <w:r w:rsidR="00AE266A">
        <w:t xml:space="preserve">This is shown in </w:t>
      </w:r>
      <w:r w:rsidR="00AE266A">
        <w:fldChar w:fldCharType="begin"/>
      </w:r>
      <w:r w:rsidR="00AE266A">
        <w:instrText xml:space="preserve"> REF _Ref433826173 \h </w:instrText>
      </w:r>
      <w:r w:rsidR="00AE266A">
        <w:fldChar w:fldCharType="separate"/>
      </w:r>
      <w:r w:rsidR="00E9053B">
        <w:t xml:space="preserve">Table </w:t>
      </w:r>
      <w:r w:rsidR="00E9053B">
        <w:rPr>
          <w:noProof/>
        </w:rPr>
        <w:t>3</w:t>
      </w:r>
      <w:r w:rsidR="00AE266A">
        <w:fldChar w:fldCharType="end"/>
      </w:r>
      <w:r w:rsidR="00AE266A">
        <w:t xml:space="preserve"> below.</w:t>
      </w:r>
    </w:p>
    <w:p w:rsidR="00E9053B" w:rsidRDefault="006F2D07" w:rsidP="00700E71">
      <w:pPr>
        <w:pStyle w:val="Caption"/>
        <w:sectPr w:rsidR="00E9053B" w:rsidSect="001665C6">
          <w:pgSz w:w="16840" w:h="11900" w:orient="landscape"/>
          <w:pgMar w:top="1418" w:right="1440" w:bottom="1418" w:left="1440" w:header="709" w:footer="709" w:gutter="0"/>
          <w:pgBorders>
            <w:left w:val="dashSmallGap" w:sz="4" w:space="4" w:color="auto"/>
          </w:pgBorders>
          <w:lnNumType w:countBy="1" w:restart="continuous"/>
          <w:cols w:space="708"/>
          <w:docGrid w:linePitch="272"/>
        </w:sectPr>
      </w:pPr>
      <w:r>
        <w:t xml:space="preserve">A user-centric vision based on user’s current experience.  Some of this is reinforced by the user personas in </w:t>
      </w:r>
      <w:r>
        <w:fldChar w:fldCharType="begin"/>
      </w:r>
      <w:r>
        <w:instrText xml:space="preserve"> REF _Ref433825751 \h </w:instrText>
      </w:r>
      <w:r>
        <w:fldChar w:fldCharType="end"/>
      </w:r>
      <w:r w:rsidR="00664E5E">
        <w:fldChar w:fldCharType="begin"/>
      </w:r>
      <w:r w:rsidR="00664E5E">
        <w:instrText xml:space="preserve"> REF _Ref433826120 \h </w:instrText>
      </w:r>
      <w:r w:rsidR="00664E5E">
        <w:fldChar w:fldCharType="separate"/>
      </w:r>
    </w:p>
    <w:p w:rsidR="00100245" w:rsidRDefault="00E9053B" w:rsidP="006F2D07">
      <w:pPr>
        <w:pStyle w:val="RPN1"/>
        <w:numPr>
          <w:ilvl w:val="0"/>
          <w:numId w:val="47"/>
        </w:numPr>
      </w:pPr>
      <w:r>
        <w:t xml:space="preserve">Annex </w:t>
      </w:r>
      <w:r>
        <w:rPr>
          <w:noProof/>
        </w:rPr>
        <w:t>K</w:t>
      </w:r>
      <w:r w:rsidR="00664E5E">
        <w:fldChar w:fldCharType="end"/>
      </w:r>
      <w:r w:rsidR="00664E5E">
        <w:t>.</w:t>
      </w:r>
      <w:r w:rsidR="00100245">
        <w:t xml:space="preserve">  </w:t>
      </w:r>
      <w:r w:rsidR="00AE266A">
        <w:t xml:space="preserve">This is shown in </w:t>
      </w:r>
      <w:r w:rsidR="00AE266A">
        <w:fldChar w:fldCharType="begin"/>
      </w:r>
      <w:r w:rsidR="00AE266A">
        <w:instrText xml:space="preserve"> REF _Ref433826193 \h </w:instrText>
      </w:r>
      <w:r w:rsidR="00AE266A">
        <w:fldChar w:fldCharType="separate"/>
      </w:r>
      <w:r>
        <w:t xml:space="preserve">Table </w:t>
      </w:r>
      <w:r>
        <w:rPr>
          <w:noProof/>
        </w:rPr>
        <w:t>4</w:t>
      </w:r>
      <w:r w:rsidR="00AE266A">
        <w:fldChar w:fldCharType="end"/>
      </w:r>
      <w:r w:rsidR="00AE266A">
        <w:t xml:space="preserve"> below.</w:t>
      </w:r>
    </w:p>
    <w:p w:rsidR="00AE266A" w:rsidRDefault="00AE266A" w:rsidP="00BE50FE">
      <w:pPr>
        <w:pStyle w:val="Caption"/>
        <w:ind w:left="360"/>
      </w:pPr>
      <w:bookmarkStart w:id="34" w:name="_Ref433824953"/>
      <w:bookmarkStart w:id="35" w:name="_Toc429026419"/>
    </w:p>
    <w:p w:rsidR="00BA3E0B" w:rsidRDefault="00BA3E0B" w:rsidP="00BE50FE">
      <w:pPr>
        <w:pStyle w:val="Caption"/>
        <w:ind w:left="360"/>
      </w:pPr>
      <w:bookmarkStart w:id="36" w:name="_Ref433826173"/>
      <w:bookmarkStart w:id="37" w:name="_Toc433883484"/>
      <w:r>
        <w:t xml:space="preserve">Table </w:t>
      </w:r>
      <w:fldSimple w:instr=" SEQ Table \* ARABIC ">
        <w:r w:rsidR="00E9053B">
          <w:rPr>
            <w:noProof/>
          </w:rPr>
          <w:t>3</w:t>
        </w:r>
      </w:fldSimple>
      <w:bookmarkEnd w:id="34"/>
      <w:bookmarkEnd w:id="36"/>
      <w:r>
        <w:t xml:space="preserve"> </w:t>
      </w:r>
      <w:r w:rsidR="00424F35">
        <w:t>-</w:t>
      </w:r>
      <w:r>
        <w:t xml:space="preserve"> </w:t>
      </w:r>
      <w:r w:rsidR="00424F35">
        <w:t>Corporate v</w:t>
      </w:r>
      <w:r>
        <w:t xml:space="preserve">ision of </w:t>
      </w:r>
      <w:bookmarkEnd w:id="35"/>
      <w:r w:rsidR="00FF4122">
        <w:t>the system</w:t>
      </w:r>
      <w:bookmarkEnd w:id="37"/>
    </w:p>
    <w:tbl>
      <w:tblPr>
        <w:tblStyle w:val="TableGrid"/>
        <w:tblW w:w="0" w:type="auto"/>
        <w:tblInd w:w="534" w:type="dxa"/>
        <w:tblLook w:val="04A0" w:firstRow="1" w:lastRow="0" w:firstColumn="1" w:lastColumn="0" w:noHBand="0" w:noVBand="1"/>
      </w:tblPr>
      <w:tblGrid>
        <w:gridCol w:w="4110"/>
        <w:gridCol w:w="4636"/>
      </w:tblGrid>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b/>
                <w:sz w:val="20"/>
                <w:szCs w:val="20"/>
              </w:rPr>
            </w:pPr>
            <w:r>
              <w:rPr>
                <w:b/>
                <w:sz w:val="20"/>
                <w:szCs w:val="20"/>
              </w:rPr>
              <w:t xml:space="preserve">What is </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b/>
                <w:sz w:val="20"/>
                <w:szCs w:val="20"/>
              </w:rPr>
            </w:pPr>
            <w:r>
              <w:rPr>
                <w:b/>
                <w:sz w:val="20"/>
                <w:szCs w:val="20"/>
              </w:rPr>
              <w:t>What is to be</w:t>
            </w:r>
          </w:p>
        </w:tc>
      </w:tr>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A large number of costly information systems across LETBs.</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A rationalised and managed information system estate provisioned at lower cost.</w:t>
            </w:r>
          </w:p>
        </w:tc>
      </w:tr>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Lack of reliable and easily produced data outputs able to support decision-making.</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A transparent data model and associated process alignment and data repository supporting business reporting.</w:t>
            </w:r>
          </w:p>
        </w:tc>
      </w:tr>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Lack of visible value for money</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To demonstrate value for money</w:t>
            </w:r>
            <w:r w:rsidR="009D2F06">
              <w:rPr>
                <w:sz w:val="20"/>
                <w:szCs w:val="20"/>
              </w:rPr>
              <w:t>.</w:t>
            </w:r>
          </w:p>
        </w:tc>
      </w:tr>
      <w:tr w:rsidR="009D2F06" w:rsidTr="009D2F06">
        <w:trPr>
          <w:tblHeader/>
        </w:trPr>
        <w:tc>
          <w:tcPr>
            <w:tcW w:w="4110" w:type="dxa"/>
            <w:tcBorders>
              <w:top w:val="single" w:sz="4" w:space="0" w:color="000000"/>
              <w:left w:val="single" w:sz="4" w:space="0" w:color="000000"/>
              <w:bottom w:val="single" w:sz="4" w:space="0" w:color="000000"/>
              <w:right w:val="single" w:sz="4" w:space="0" w:color="000000"/>
            </w:tcBorders>
          </w:tcPr>
          <w:p w:rsidR="009D2F06" w:rsidRDefault="009D2F06">
            <w:pPr>
              <w:pStyle w:val="RPN2"/>
              <w:ind w:left="0"/>
              <w:rPr>
                <w:sz w:val="20"/>
                <w:szCs w:val="20"/>
              </w:rPr>
            </w:pPr>
            <w:r>
              <w:rPr>
                <w:sz w:val="20"/>
                <w:szCs w:val="20"/>
              </w:rPr>
              <w:t>Inconsistent involvement of system users</w:t>
            </w:r>
          </w:p>
        </w:tc>
        <w:tc>
          <w:tcPr>
            <w:tcW w:w="4636" w:type="dxa"/>
            <w:tcBorders>
              <w:top w:val="single" w:sz="4" w:space="0" w:color="000000"/>
              <w:left w:val="single" w:sz="4" w:space="0" w:color="000000"/>
              <w:bottom w:val="single" w:sz="4" w:space="0" w:color="000000"/>
              <w:right w:val="single" w:sz="4" w:space="0" w:color="000000"/>
            </w:tcBorders>
          </w:tcPr>
          <w:p w:rsidR="009D2F06" w:rsidRDefault="009D2F06" w:rsidP="009D2F06">
            <w:pPr>
              <w:pStyle w:val="RPN2"/>
              <w:ind w:left="0"/>
              <w:rPr>
                <w:sz w:val="20"/>
                <w:szCs w:val="20"/>
              </w:rPr>
            </w:pPr>
            <w:r>
              <w:rPr>
                <w:sz w:val="20"/>
                <w:szCs w:val="20"/>
              </w:rPr>
              <w:t>To put users at the heart of developing and using the system.</w:t>
            </w:r>
          </w:p>
        </w:tc>
      </w:tr>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Inconsistent involvement of stakeholders</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rsidP="009D2F06">
            <w:pPr>
              <w:pStyle w:val="RPN2"/>
              <w:ind w:left="0"/>
              <w:rPr>
                <w:sz w:val="20"/>
                <w:szCs w:val="20"/>
              </w:rPr>
            </w:pPr>
            <w:r>
              <w:rPr>
                <w:sz w:val="20"/>
                <w:szCs w:val="20"/>
              </w:rPr>
              <w:t>To set up an environment where stakeholders are able to efficiently interact with e.g. data sharing.</w:t>
            </w:r>
          </w:p>
        </w:tc>
      </w:tr>
      <w:tr w:rsidR="00BA3E0B" w:rsidTr="009D2F06">
        <w:trPr>
          <w:tblHeader/>
        </w:trPr>
        <w:tc>
          <w:tcPr>
            <w:tcW w:w="4110"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Variable and inconsistent governance</w:t>
            </w:r>
          </w:p>
        </w:tc>
        <w:tc>
          <w:tcPr>
            <w:tcW w:w="4636" w:type="dxa"/>
            <w:tcBorders>
              <w:top w:val="single" w:sz="4" w:space="0" w:color="000000"/>
              <w:left w:val="single" w:sz="4" w:space="0" w:color="000000"/>
              <w:bottom w:val="single" w:sz="4" w:space="0" w:color="000000"/>
              <w:right w:val="single" w:sz="4" w:space="0" w:color="000000"/>
            </w:tcBorders>
            <w:hideMark/>
          </w:tcPr>
          <w:p w:rsidR="00BA3E0B" w:rsidRDefault="00BA3E0B">
            <w:pPr>
              <w:pStyle w:val="RPN2"/>
              <w:ind w:left="0"/>
              <w:rPr>
                <w:sz w:val="20"/>
                <w:szCs w:val="20"/>
              </w:rPr>
            </w:pPr>
            <w:r>
              <w:rPr>
                <w:sz w:val="20"/>
                <w:szCs w:val="20"/>
              </w:rPr>
              <w:t>Demonstrable high standards of information governance and financial/procurement and contract management.</w:t>
            </w:r>
          </w:p>
        </w:tc>
      </w:tr>
    </w:tbl>
    <w:p w:rsidR="006F2D07" w:rsidRDefault="006F2D07" w:rsidP="00C960B0">
      <w:pPr>
        <w:pStyle w:val="RPN2"/>
      </w:pPr>
    </w:p>
    <w:p w:rsidR="006F2D07" w:rsidRDefault="006F2D07" w:rsidP="006F2D07">
      <w:pPr>
        <w:pStyle w:val="Caption"/>
        <w:ind w:left="360"/>
      </w:pPr>
      <w:bookmarkStart w:id="38" w:name="_Ref433826193"/>
      <w:bookmarkStart w:id="39" w:name="_Toc433883485"/>
      <w:r>
        <w:t xml:space="preserve">Table </w:t>
      </w:r>
      <w:fldSimple w:instr=" SEQ Table \* ARABIC ">
        <w:r w:rsidR="00E9053B">
          <w:rPr>
            <w:noProof/>
          </w:rPr>
          <w:t>4</w:t>
        </w:r>
      </w:fldSimple>
      <w:bookmarkEnd w:id="38"/>
      <w:r>
        <w:t xml:space="preserve"> - User vision of the system</w:t>
      </w:r>
      <w:bookmarkEnd w:id="39"/>
    </w:p>
    <w:tbl>
      <w:tblPr>
        <w:tblStyle w:val="TableGrid"/>
        <w:tblW w:w="0" w:type="auto"/>
        <w:tblInd w:w="534" w:type="dxa"/>
        <w:tblLook w:val="04A0" w:firstRow="1" w:lastRow="0" w:firstColumn="1" w:lastColumn="0" w:noHBand="0" w:noVBand="1"/>
      </w:tblPr>
      <w:tblGrid>
        <w:gridCol w:w="3969"/>
        <w:gridCol w:w="4777"/>
      </w:tblGrid>
      <w:tr w:rsidR="006F2D07" w:rsidTr="00E403D1">
        <w:trPr>
          <w:tblHeader/>
        </w:trPr>
        <w:tc>
          <w:tcPr>
            <w:tcW w:w="3969" w:type="dxa"/>
            <w:tcBorders>
              <w:top w:val="single" w:sz="4" w:space="0" w:color="000000"/>
              <w:left w:val="single" w:sz="4" w:space="0" w:color="000000"/>
              <w:bottom w:val="single" w:sz="4" w:space="0" w:color="000000"/>
              <w:right w:val="single" w:sz="4" w:space="0" w:color="000000"/>
            </w:tcBorders>
            <w:hideMark/>
          </w:tcPr>
          <w:p w:rsidR="006F2D07" w:rsidRDefault="003406FE" w:rsidP="003406FE">
            <w:pPr>
              <w:pStyle w:val="RPN2"/>
              <w:ind w:left="0"/>
              <w:rPr>
                <w:b/>
                <w:sz w:val="20"/>
                <w:szCs w:val="20"/>
              </w:rPr>
            </w:pPr>
            <w:r>
              <w:rPr>
                <w:b/>
                <w:sz w:val="20"/>
                <w:szCs w:val="20"/>
              </w:rPr>
              <w:t>Issue</w:t>
            </w:r>
          </w:p>
        </w:tc>
        <w:tc>
          <w:tcPr>
            <w:tcW w:w="4777" w:type="dxa"/>
            <w:tcBorders>
              <w:top w:val="single" w:sz="4" w:space="0" w:color="000000"/>
              <w:left w:val="single" w:sz="4" w:space="0" w:color="000000"/>
              <w:bottom w:val="single" w:sz="4" w:space="0" w:color="000000"/>
              <w:right w:val="single" w:sz="4" w:space="0" w:color="000000"/>
            </w:tcBorders>
            <w:hideMark/>
          </w:tcPr>
          <w:p w:rsidR="006F2D07" w:rsidRDefault="003406FE" w:rsidP="003406FE">
            <w:pPr>
              <w:pStyle w:val="RPN2"/>
              <w:ind w:left="0"/>
              <w:rPr>
                <w:b/>
                <w:sz w:val="20"/>
                <w:szCs w:val="20"/>
              </w:rPr>
            </w:pPr>
            <w:r>
              <w:rPr>
                <w:b/>
                <w:sz w:val="20"/>
                <w:szCs w:val="20"/>
              </w:rPr>
              <w:t>Resolution</w:t>
            </w:r>
          </w:p>
        </w:tc>
      </w:tr>
      <w:tr w:rsidR="006F2D07" w:rsidTr="00E403D1">
        <w:trPr>
          <w:tblHeader/>
        </w:trPr>
        <w:tc>
          <w:tcPr>
            <w:tcW w:w="3969" w:type="dxa"/>
            <w:tcBorders>
              <w:top w:val="single" w:sz="4" w:space="0" w:color="000000"/>
              <w:left w:val="single" w:sz="4" w:space="0" w:color="000000"/>
              <w:bottom w:val="single" w:sz="4" w:space="0" w:color="000000"/>
              <w:right w:val="single" w:sz="4" w:space="0" w:color="000000"/>
            </w:tcBorders>
            <w:hideMark/>
          </w:tcPr>
          <w:p w:rsidR="006F2D07" w:rsidRDefault="003406FE" w:rsidP="00AC0420">
            <w:pPr>
              <w:pStyle w:val="RPN2"/>
              <w:ind w:left="0"/>
              <w:rPr>
                <w:sz w:val="20"/>
                <w:szCs w:val="20"/>
              </w:rPr>
            </w:pPr>
            <w:r>
              <w:rPr>
                <w:sz w:val="20"/>
                <w:szCs w:val="20"/>
              </w:rPr>
              <w:t xml:space="preserve">Users are frustrated by </w:t>
            </w:r>
            <w:r w:rsidR="00AC0420">
              <w:rPr>
                <w:sz w:val="20"/>
                <w:szCs w:val="20"/>
              </w:rPr>
              <w:t xml:space="preserve">data existing in one or more systems meaning that a record many be repeated several times, and therefore need updating several times.  </w:t>
            </w:r>
          </w:p>
        </w:tc>
        <w:tc>
          <w:tcPr>
            <w:tcW w:w="4777" w:type="dxa"/>
            <w:tcBorders>
              <w:top w:val="single" w:sz="4" w:space="0" w:color="000000"/>
              <w:left w:val="single" w:sz="4" w:space="0" w:color="000000"/>
              <w:bottom w:val="single" w:sz="4" w:space="0" w:color="000000"/>
              <w:right w:val="single" w:sz="4" w:space="0" w:color="000000"/>
            </w:tcBorders>
            <w:hideMark/>
          </w:tcPr>
          <w:p w:rsidR="006F2D07" w:rsidRDefault="00AC0420" w:rsidP="00AC0420">
            <w:pPr>
              <w:pStyle w:val="RPN2"/>
              <w:ind w:left="0"/>
              <w:rPr>
                <w:sz w:val="20"/>
                <w:szCs w:val="20"/>
              </w:rPr>
            </w:pPr>
            <w:r>
              <w:rPr>
                <w:sz w:val="20"/>
                <w:szCs w:val="20"/>
              </w:rPr>
              <w:t xml:space="preserve">The system will replace many systems in HEE will aim to create a single learner record.  Where there is duplication with stakeholders then well specified data exchange processes should ensure a good degree of alignment.  </w:t>
            </w:r>
          </w:p>
        </w:tc>
      </w:tr>
      <w:tr w:rsidR="00600980" w:rsidTr="00E403D1">
        <w:trPr>
          <w:tblHeader/>
        </w:trPr>
        <w:tc>
          <w:tcPr>
            <w:tcW w:w="3969" w:type="dxa"/>
            <w:tcBorders>
              <w:top w:val="single" w:sz="4" w:space="0" w:color="000000"/>
              <w:left w:val="single" w:sz="4" w:space="0" w:color="000000"/>
              <w:bottom w:val="single" w:sz="4" w:space="0" w:color="000000"/>
              <w:right w:val="single" w:sz="4" w:space="0" w:color="000000"/>
            </w:tcBorders>
          </w:tcPr>
          <w:p w:rsidR="00600980" w:rsidRDefault="00600980" w:rsidP="003406FE">
            <w:pPr>
              <w:pStyle w:val="RPN2"/>
              <w:ind w:left="0"/>
              <w:rPr>
                <w:sz w:val="20"/>
                <w:szCs w:val="20"/>
              </w:rPr>
            </w:pPr>
            <w:r>
              <w:rPr>
                <w:sz w:val="20"/>
                <w:szCs w:val="20"/>
              </w:rPr>
              <w:t>The amount of re-keying data is very time-consuming and increases the risks of errors.</w:t>
            </w:r>
          </w:p>
        </w:tc>
        <w:tc>
          <w:tcPr>
            <w:tcW w:w="4777" w:type="dxa"/>
            <w:tcBorders>
              <w:top w:val="single" w:sz="4" w:space="0" w:color="000000"/>
              <w:left w:val="single" w:sz="4" w:space="0" w:color="000000"/>
              <w:bottom w:val="single" w:sz="4" w:space="0" w:color="000000"/>
              <w:right w:val="single" w:sz="4" w:space="0" w:color="000000"/>
            </w:tcBorders>
          </w:tcPr>
          <w:p w:rsidR="00600980" w:rsidRDefault="00600980" w:rsidP="00600980">
            <w:pPr>
              <w:pStyle w:val="RPN2"/>
              <w:ind w:left="0"/>
              <w:rPr>
                <w:sz w:val="20"/>
                <w:szCs w:val="20"/>
              </w:rPr>
            </w:pPr>
            <w:r>
              <w:rPr>
                <w:sz w:val="20"/>
                <w:szCs w:val="20"/>
              </w:rPr>
              <w:t>The system must aim eliminate the need to re-key data by having reliable data exchange processes</w:t>
            </w:r>
            <w:r w:rsidR="00BB5457">
              <w:rPr>
                <w:sz w:val="20"/>
                <w:szCs w:val="20"/>
              </w:rPr>
              <w:t xml:space="preserve"> and data validation processes</w:t>
            </w:r>
            <w:r>
              <w:rPr>
                <w:sz w:val="20"/>
                <w:szCs w:val="20"/>
              </w:rPr>
              <w:t>.</w:t>
            </w:r>
          </w:p>
        </w:tc>
      </w:tr>
      <w:tr w:rsidR="006F2D07" w:rsidTr="00E403D1">
        <w:trPr>
          <w:tblHeader/>
        </w:trPr>
        <w:tc>
          <w:tcPr>
            <w:tcW w:w="3969" w:type="dxa"/>
            <w:tcBorders>
              <w:top w:val="single" w:sz="4" w:space="0" w:color="000000"/>
              <w:left w:val="single" w:sz="4" w:space="0" w:color="000000"/>
              <w:bottom w:val="single" w:sz="4" w:space="0" w:color="000000"/>
              <w:right w:val="single" w:sz="4" w:space="0" w:color="000000"/>
            </w:tcBorders>
            <w:hideMark/>
          </w:tcPr>
          <w:p w:rsidR="006F2D07" w:rsidRDefault="00AC0420" w:rsidP="003406FE">
            <w:pPr>
              <w:pStyle w:val="RPN2"/>
              <w:ind w:left="0"/>
              <w:rPr>
                <w:sz w:val="20"/>
                <w:szCs w:val="20"/>
              </w:rPr>
            </w:pPr>
            <w:r>
              <w:rPr>
                <w:sz w:val="20"/>
                <w:szCs w:val="20"/>
              </w:rPr>
              <w:t>Users find that some processes are n</w:t>
            </w:r>
            <w:r w:rsidR="00E403D1">
              <w:rPr>
                <w:sz w:val="20"/>
                <w:szCs w:val="20"/>
              </w:rPr>
              <w:t>ot supported on current systems, often necessitating spreadsheet processes being set up which duplicate data and force re-keying.</w:t>
            </w:r>
          </w:p>
        </w:tc>
        <w:tc>
          <w:tcPr>
            <w:tcW w:w="4777" w:type="dxa"/>
            <w:tcBorders>
              <w:top w:val="single" w:sz="4" w:space="0" w:color="000000"/>
              <w:left w:val="single" w:sz="4" w:space="0" w:color="000000"/>
              <w:bottom w:val="single" w:sz="4" w:space="0" w:color="000000"/>
              <w:right w:val="single" w:sz="4" w:space="0" w:color="000000"/>
            </w:tcBorders>
            <w:hideMark/>
          </w:tcPr>
          <w:p w:rsidR="00AC0420" w:rsidRDefault="00AC0420" w:rsidP="00867D32">
            <w:pPr>
              <w:pStyle w:val="RPN2"/>
              <w:ind w:left="0"/>
              <w:rPr>
                <w:sz w:val="20"/>
                <w:szCs w:val="20"/>
              </w:rPr>
            </w:pPr>
            <w:r>
              <w:rPr>
                <w:sz w:val="20"/>
                <w:szCs w:val="20"/>
              </w:rPr>
              <w:t xml:space="preserve">The system will seek to support processes and the way users work and this will be done by changing the way we develop systems by constantly involving the user community.  </w:t>
            </w:r>
          </w:p>
          <w:p w:rsidR="00867D32" w:rsidRDefault="00867D32" w:rsidP="00867D32">
            <w:pPr>
              <w:pStyle w:val="RPN2"/>
              <w:ind w:left="0"/>
              <w:rPr>
                <w:sz w:val="20"/>
                <w:szCs w:val="20"/>
              </w:rPr>
            </w:pPr>
          </w:p>
        </w:tc>
      </w:tr>
      <w:tr w:rsidR="00867D32" w:rsidTr="00E403D1">
        <w:trPr>
          <w:tblHeader/>
        </w:trPr>
        <w:tc>
          <w:tcPr>
            <w:tcW w:w="3969" w:type="dxa"/>
            <w:tcBorders>
              <w:top w:val="single" w:sz="4" w:space="0" w:color="000000"/>
              <w:left w:val="single" w:sz="4" w:space="0" w:color="000000"/>
              <w:bottom w:val="single" w:sz="4" w:space="0" w:color="000000"/>
              <w:right w:val="single" w:sz="4" w:space="0" w:color="000000"/>
            </w:tcBorders>
          </w:tcPr>
          <w:p w:rsidR="00867D32" w:rsidRDefault="006D0CB7" w:rsidP="003406FE">
            <w:pPr>
              <w:pStyle w:val="RPN2"/>
              <w:ind w:left="0"/>
              <w:rPr>
                <w:sz w:val="20"/>
                <w:szCs w:val="20"/>
              </w:rPr>
            </w:pPr>
            <w:r>
              <w:rPr>
                <w:sz w:val="20"/>
                <w:szCs w:val="20"/>
              </w:rPr>
              <w:t>Users find it difficult to run reports.</w:t>
            </w:r>
          </w:p>
        </w:tc>
        <w:tc>
          <w:tcPr>
            <w:tcW w:w="4777" w:type="dxa"/>
            <w:tcBorders>
              <w:top w:val="single" w:sz="4" w:space="0" w:color="000000"/>
              <w:left w:val="single" w:sz="4" w:space="0" w:color="000000"/>
              <w:bottom w:val="single" w:sz="4" w:space="0" w:color="000000"/>
              <w:right w:val="single" w:sz="4" w:space="0" w:color="000000"/>
            </w:tcBorders>
          </w:tcPr>
          <w:p w:rsidR="00867D32" w:rsidRDefault="006D0CB7" w:rsidP="00867D32">
            <w:pPr>
              <w:pStyle w:val="RPN2"/>
              <w:ind w:left="0"/>
              <w:rPr>
                <w:sz w:val="20"/>
                <w:szCs w:val="20"/>
              </w:rPr>
            </w:pPr>
            <w:r>
              <w:rPr>
                <w:sz w:val="20"/>
                <w:szCs w:val="20"/>
              </w:rPr>
              <w:t xml:space="preserve">The system will aim improve reporting alongside a simplified </w:t>
            </w:r>
            <w:r w:rsidR="00600980">
              <w:rPr>
                <w:sz w:val="20"/>
                <w:szCs w:val="20"/>
              </w:rPr>
              <w:t>dataset</w:t>
            </w:r>
            <w:r w:rsidR="00E403D1">
              <w:rPr>
                <w:sz w:val="20"/>
                <w:szCs w:val="20"/>
              </w:rPr>
              <w:t xml:space="preserve"> which users understands.</w:t>
            </w:r>
          </w:p>
        </w:tc>
      </w:tr>
      <w:tr w:rsidR="00E403D1" w:rsidTr="00E403D1">
        <w:trPr>
          <w:tblHeader/>
        </w:trPr>
        <w:tc>
          <w:tcPr>
            <w:tcW w:w="3969" w:type="dxa"/>
            <w:tcBorders>
              <w:top w:val="single" w:sz="4" w:space="0" w:color="000000"/>
              <w:left w:val="single" w:sz="4" w:space="0" w:color="000000"/>
              <w:bottom w:val="single" w:sz="4" w:space="0" w:color="000000"/>
              <w:right w:val="single" w:sz="4" w:space="0" w:color="000000"/>
            </w:tcBorders>
          </w:tcPr>
          <w:p w:rsidR="00E403D1" w:rsidRDefault="00E403D1" w:rsidP="003406FE">
            <w:pPr>
              <w:pStyle w:val="RPN2"/>
              <w:ind w:left="0"/>
              <w:rPr>
                <w:sz w:val="20"/>
                <w:szCs w:val="20"/>
              </w:rPr>
            </w:pPr>
            <w:r>
              <w:rPr>
                <w:sz w:val="20"/>
                <w:szCs w:val="20"/>
              </w:rPr>
              <w:t>Users waste time trying to work out how to do things, find records and correct errors.  Basically, many systems are difficult to use!</w:t>
            </w:r>
          </w:p>
        </w:tc>
        <w:tc>
          <w:tcPr>
            <w:tcW w:w="4777" w:type="dxa"/>
            <w:tcBorders>
              <w:top w:val="single" w:sz="4" w:space="0" w:color="000000"/>
              <w:left w:val="single" w:sz="4" w:space="0" w:color="000000"/>
              <w:bottom w:val="single" w:sz="4" w:space="0" w:color="000000"/>
              <w:right w:val="single" w:sz="4" w:space="0" w:color="000000"/>
            </w:tcBorders>
          </w:tcPr>
          <w:p w:rsidR="00E403D1" w:rsidRDefault="00E403D1" w:rsidP="00E403D1">
            <w:pPr>
              <w:pStyle w:val="RPN2"/>
              <w:ind w:left="0"/>
              <w:rPr>
                <w:sz w:val="20"/>
                <w:szCs w:val="20"/>
              </w:rPr>
            </w:pPr>
            <w:r>
              <w:rPr>
                <w:sz w:val="20"/>
                <w:szCs w:val="20"/>
              </w:rPr>
              <w:t>The users will help design how the system looks, feels and works so that routine tasks are easier.  In addition, the system will seek to automate many routine tasks and introduce workflows to help users plan and order their work.</w:t>
            </w:r>
          </w:p>
        </w:tc>
      </w:tr>
    </w:tbl>
    <w:p w:rsidR="006F2D07" w:rsidRDefault="006F2D07" w:rsidP="00C960B0">
      <w:pPr>
        <w:pStyle w:val="RPN2"/>
      </w:pPr>
    </w:p>
    <w:p w:rsidR="00F865DA" w:rsidRDefault="00F865DA" w:rsidP="00E403D1">
      <w:pPr>
        <w:pStyle w:val="RPN1"/>
        <w:ind w:left="0"/>
      </w:pPr>
    </w:p>
    <w:p w:rsidR="00F865DA" w:rsidRDefault="00F865DA" w:rsidP="00F865DA">
      <w:pPr>
        <w:pStyle w:val="RPH1"/>
      </w:pPr>
      <w:bookmarkStart w:id="40" w:name="_Toc434591693"/>
      <w:r>
        <w:t>Maximising innovation</w:t>
      </w:r>
      <w:bookmarkEnd w:id="40"/>
    </w:p>
    <w:p w:rsidR="00F865DA" w:rsidRDefault="00F865DA" w:rsidP="00F865DA">
      <w:pPr>
        <w:pStyle w:val="RPN1"/>
      </w:pPr>
    </w:p>
    <w:p w:rsidR="00F865DA" w:rsidRDefault="00EB240E" w:rsidP="00F865DA">
      <w:pPr>
        <w:pStyle w:val="RPN1"/>
      </w:pPr>
      <w:r>
        <w:t xml:space="preserve">Suppliers need to consider how innovative solutions can be introduced into the system to improve </w:t>
      </w:r>
      <w:r w:rsidR="001F196B">
        <w:t xml:space="preserve">process efficiency, data flows and effective user interaction, </w:t>
      </w:r>
      <w:r>
        <w:t>including in the following are</w:t>
      </w:r>
      <w:r w:rsidR="001F196B">
        <w:t>a</w:t>
      </w:r>
      <w:r>
        <w:t>s:</w:t>
      </w:r>
    </w:p>
    <w:p w:rsidR="00EB240E" w:rsidRDefault="00EB240E" w:rsidP="00F865DA">
      <w:pPr>
        <w:pStyle w:val="RPN1"/>
      </w:pPr>
    </w:p>
    <w:p w:rsidR="00EB240E" w:rsidRDefault="00EB240E" w:rsidP="00EB240E">
      <w:pPr>
        <w:pStyle w:val="RPN1"/>
        <w:numPr>
          <w:ilvl w:val="0"/>
          <w:numId w:val="34"/>
        </w:numPr>
      </w:pPr>
      <w:r>
        <w:t>The use of the system and user experience.</w:t>
      </w:r>
    </w:p>
    <w:p w:rsidR="00EB240E" w:rsidRDefault="00EB240E" w:rsidP="00EB240E">
      <w:pPr>
        <w:pStyle w:val="RPN1"/>
        <w:numPr>
          <w:ilvl w:val="0"/>
          <w:numId w:val="34"/>
        </w:numPr>
      </w:pPr>
      <w:r>
        <w:t>Workflows and process automation.</w:t>
      </w:r>
    </w:p>
    <w:p w:rsidR="00EB240E" w:rsidRDefault="00EB240E" w:rsidP="00EB240E">
      <w:pPr>
        <w:pStyle w:val="RPN1"/>
        <w:numPr>
          <w:ilvl w:val="0"/>
          <w:numId w:val="34"/>
        </w:numPr>
      </w:pPr>
      <w:r>
        <w:t>Data import</w:t>
      </w:r>
      <w:r w:rsidR="0003409E">
        <w:t xml:space="preserve"> and export to remove re-keying and improve efficiency.</w:t>
      </w:r>
    </w:p>
    <w:p w:rsidR="00EB240E" w:rsidRDefault="00EB240E" w:rsidP="00EB240E">
      <w:pPr>
        <w:pStyle w:val="RPN1"/>
        <w:numPr>
          <w:ilvl w:val="0"/>
          <w:numId w:val="34"/>
        </w:numPr>
      </w:pPr>
      <w:r>
        <w:t>Common system processes with variation, rather than many different processes.</w:t>
      </w:r>
    </w:p>
    <w:p w:rsidR="00EB240E" w:rsidRDefault="00EB240E" w:rsidP="00EB240E">
      <w:pPr>
        <w:pStyle w:val="RPN1"/>
        <w:numPr>
          <w:ilvl w:val="0"/>
          <w:numId w:val="34"/>
        </w:numPr>
      </w:pPr>
      <w:r>
        <w:t>Reduce system administration.</w:t>
      </w:r>
    </w:p>
    <w:p w:rsidR="00EB240E" w:rsidRDefault="00EB240E" w:rsidP="00EB240E">
      <w:pPr>
        <w:pStyle w:val="RPN1"/>
        <w:numPr>
          <w:ilvl w:val="0"/>
          <w:numId w:val="34"/>
        </w:numPr>
      </w:pPr>
      <w:r>
        <w:t>Support for rapid development cycles.</w:t>
      </w:r>
    </w:p>
    <w:p w:rsidR="00DE4E42" w:rsidRDefault="001F196B" w:rsidP="00DE4E42">
      <w:pPr>
        <w:pStyle w:val="RPN1"/>
        <w:numPr>
          <w:ilvl w:val="0"/>
          <w:numId w:val="34"/>
        </w:numPr>
      </w:pPr>
      <w:r>
        <w:t xml:space="preserve">Mobile or PC apps or plugins to </w:t>
      </w:r>
      <w:r w:rsidR="0003409E">
        <w:t xml:space="preserve">enable improved use and system interaction. </w:t>
      </w:r>
    </w:p>
    <w:p w:rsidR="00DE4E42" w:rsidRDefault="00DE4E42" w:rsidP="00DE4E42">
      <w:pPr>
        <w:pStyle w:val="RPN1"/>
      </w:pPr>
    </w:p>
    <w:p w:rsidR="0003409E" w:rsidRDefault="002324BD" w:rsidP="00DE4E42">
      <w:pPr>
        <w:pStyle w:val="RPN1"/>
      </w:pPr>
      <w:r>
        <w:t xml:space="preserve">The supplier should ensure they are receptive to innovative solutions from the users and feel empowered to develop, suggest and recommend innovative solutions </w:t>
      </w:r>
      <w:r w:rsidR="0003409E">
        <w:t xml:space="preserve">to </w:t>
      </w:r>
      <w:r w:rsidR="00BC023C">
        <w:t>resolve development</w:t>
      </w:r>
      <w:r>
        <w:t xml:space="preserve"> issues and problems.</w:t>
      </w:r>
      <w:r w:rsidR="005A3ED2">
        <w:t xml:space="preserve">  </w:t>
      </w:r>
    </w:p>
    <w:p w:rsidR="0003409E" w:rsidRDefault="0003409E" w:rsidP="00DE4E42">
      <w:pPr>
        <w:pStyle w:val="RPN1"/>
      </w:pPr>
    </w:p>
    <w:p w:rsidR="00DE4E42" w:rsidRDefault="005A3ED2" w:rsidP="00DE4E42">
      <w:pPr>
        <w:pStyle w:val="RPN1"/>
      </w:pPr>
      <w:r>
        <w:t>We believe that innovative solutions can be both supplier-led and facilitated if they are able engage with the users and develop participatory relationships</w:t>
      </w:r>
      <w:r w:rsidR="00FE00AC">
        <w:t xml:space="preserve"> to maximise innovation, especially in the three areas described in </w:t>
      </w:r>
      <w:r w:rsidR="00FE00AC">
        <w:fldChar w:fldCharType="begin"/>
      </w:r>
      <w:r w:rsidR="00FE00AC">
        <w:instrText xml:space="preserve"> REF _Ref433452537 \h </w:instrText>
      </w:r>
      <w:r w:rsidR="00FE00AC">
        <w:fldChar w:fldCharType="separate"/>
      </w:r>
      <w:r w:rsidR="00E9053B">
        <w:t xml:space="preserve">Figure </w:t>
      </w:r>
      <w:r w:rsidR="00E9053B">
        <w:rPr>
          <w:noProof/>
        </w:rPr>
        <w:t>4</w:t>
      </w:r>
      <w:r w:rsidR="00FE00AC">
        <w:fldChar w:fldCharType="end"/>
      </w:r>
      <w:r>
        <w:t>.</w:t>
      </w:r>
      <w:r w:rsidR="009A4607">
        <w:t xml:space="preserve">  </w:t>
      </w:r>
    </w:p>
    <w:p w:rsidR="009A4607" w:rsidRDefault="009A4607" w:rsidP="00DE4E42">
      <w:pPr>
        <w:pStyle w:val="RPN1"/>
      </w:pPr>
    </w:p>
    <w:p w:rsidR="00407566" w:rsidRDefault="00407566" w:rsidP="00407566">
      <w:pPr>
        <w:pStyle w:val="Caption"/>
      </w:pPr>
      <w:r>
        <w:t xml:space="preserve">      </w:t>
      </w:r>
      <w:bookmarkStart w:id="41" w:name="_Ref433452537"/>
      <w:bookmarkStart w:id="42" w:name="_Toc434591746"/>
      <w:r>
        <w:t xml:space="preserve">Figure </w:t>
      </w:r>
      <w:fldSimple w:instr=" SEQ Figure \* ARABIC ">
        <w:r w:rsidR="00E9053B">
          <w:rPr>
            <w:noProof/>
          </w:rPr>
          <w:t>4</w:t>
        </w:r>
      </w:fldSimple>
      <w:bookmarkEnd w:id="41"/>
      <w:r>
        <w:t xml:space="preserve"> - Innovation model</w:t>
      </w:r>
      <w:bookmarkEnd w:id="42"/>
    </w:p>
    <w:p w:rsidR="009A4607" w:rsidRDefault="005804DF" w:rsidP="00DE4E42">
      <w:pPr>
        <w:pStyle w:val="RPN1"/>
      </w:pPr>
      <w:r>
        <w:object w:dxaOrig="5775" w:dyaOrig="4846">
          <v:shape id="_x0000_i1028" type="#_x0000_t75" style="width:248.25pt;height:208.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Visio.Drawing.15" ShapeID="_x0000_i1028" DrawAspect="Content" ObjectID="_1525261864" r:id="rId16"/>
        </w:object>
      </w:r>
    </w:p>
    <w:p w:rsidR="00EA6383" w:rsidRDefault="00EA6383" w:rsidP="00EA6383">
      <w:pPr>
        <w:pStyle w:val="RPN2"/>
      </w:pPr>
    </w:p>
    <w:p w:rsidR="00C320BA" w:rsidRDefault="00C320BA" w:rsidP="00EA6383">
      <w:pPr>
        <w:pStyle w:val="RPN2"/>
      </w:pPr>
    </w:p>
    <w:p w:rsidR="00EA6383" w:rsidRPr="00CD2B28" w:rsidRDefault="00EA6383" w:rsidP="00EA6383">
      <w:pPr>
        <w:pStyle w:val="RPH1"/>
      </w:pPr>
      <w:bookmarkStart w:id="43" w:name="_Toc434591694"/>
      <w:r>
        <w:t>Understanding HEE and how the system “fits”</w:t>
      </w:r>
      <w:bookmarkEnd w:id="43"/>
    </w:p>
    <w:p w:rsidR="00EA6383" w:rsidRDefault="00EA6383" w:rsidP="00EA6383">
      <w:pPr>
        <w:pStyle w:val="RPN1"/>
      </w:pPr>
    </w:p>
    <w:p w:rsidR="00EA6383" w:rsidRDefault="00EA6383" w:rsidP="00EA6383">
      <w:pPr>
        <w:pStyle w:val="RPN1"/>
      </w:pPr>
      <w:r>
        <w:t>Understanding HEE’s operating environment is important to appreciate how the system will work and support operational and strategic activity.</w:t>
      </w:r>
    </w:p>
    <w:p w:rsidR="00C0672D" w:rsidRDefault="00C0672D" w:rsidP="00EA6383">
      <w:pPr>
        <w:pStyle w:val="RPN1"/>
      </w:pPr>
    </w:p>
    <w:p w:rsidR="00EA6383" w:rsidRDefault="009E7BFD" w:rsidP="00EA6383">
      <w:pPr>
        <w:pStyle w:val="RPN1"/>
      </w:pPr>
      <w:r>
        <w:t>HEE operates in an ever changing environment in the following areas:</w:t>
      </w:r>
    </w:p>
    <w:p w:rsidR="009E7BFD" w:rsidRDefault="009E7BFD" w:rsidP="00EA6383">
      <w:pPr>
        <w:pStyle w:val="RPN1"/>
      </w:pPr>
    </w:p>
    <w:p w:rsidR="009E7BFD" w:rsidRDefault="009E7BFD" w:rsidP="009E7BFD">
      <w:pPr>
        <w:pStyle w:val="RPN1"/>
        <w:numPr>
          <w:ilvl w:val="0"/>
          <w:numId w:val="35"/>
        </w:numPr>
      </w:pPr>
      <w:r>
        <w:t>Learner roles are constantly evolving.  The training an</w:t>
      </w:r>
      <w:r w:rsidR="000379C3">
        <w:t>d</w:t>
      </w:r>
      <w:r>
        <w:t xml:space="preserve"> education of a doctor, or nurse is very different today when compared to a decade ago</w:t>
      </w:r>
      <w:r w:rsidR="00F17F84">
        <w:t>,</w:t>
      </w:r>
      <w:r>
        <w:t xml:space="preserve"> and undoubtedly through the life of the system how HEE </w:t>
      </w:r>
      <w:r w:rsidR="00F17F84">
        <w:t xml:space="preserve">manages education and training </w:t>
      </w:r>
      <w:r>
        <w:t>will also change.</w:t>
      </w:r>
    </w:p>
    <w:p w:rsidR="009E7BFD" w:rsidRDefault="009E7BFD" w:rsidP="009E7BFD">
      <w:pPr>
        <w:pStyle w:val="RPN1"/>
        <w:numPr>
          <w:ilvl w:val="0"/>
          <w:numId w:val="35"/>
        </w:numPr>
      </w:pPr>
      <w:r>
        <w:t>No part of the NHS is exe</w:t>
      </w:r>
      <w:r w:rsidR="000379C3">
        <w:t>mpt from change brought about by</w:t>
      </w:r>
      <w:r>
        <w:t xml:space="preserve"> </w:t>
      </w:r>
      <w:r w:rsidR="00F17F84">
        <w:t xml:space="preserve">national </w:t>
      </w:r>
      <w:r>
        <w:t>policy</w:t>
      </w:r>
      <w:r w:rsidR="00F17F84">
        <w:t>.  There is a</w:t>
      </w:r>
      <w:r>
        <w:t xml:space="preserve"> chance of organisational change that would impact the system</w:t>
      </w:r>
      <w:r w:rsidR="000379C3">
        <w:t xml:space="preserve"> through its</w:t>
      </w:r>
      <w:r>
        <w:t xml:space="preserve"> </w:t>
      </w:r>
      <w:r w:rsidR="00F17F84">
        <w:t xml:space="preserve">life and this will present both a </w:t>
      </w:r>
      <w:r>
        <w:t xml:space="preserve">threat and an opportunity.  </w:t>
      </w:r>
    </w:p>
    <w:p w:rsidR="000379C3" w:rsidRDefault="000379C3" w:rsidP="009E7BFD">
      <w:pPr>
        <w:pStyle w:val="RPN1"/>
        <w:numPr>
          <w:ilvl w:val="0"/>
          <w:numId w:val="35"/>
        </w:numPr>
      </w:pPr>
      <w:r>
        <w:t>The role and structure of HEE will also evolve through the life of the system.</w:t>
      </w:r>
    </w:p>
    <w:p w:rsidR="000379C3" w:rsidRDefault="000379C3" w:rsidP="000379C3">
      <w:pPr>
        <w:pStyle w:val="RPN1"/>
      </w:pPr>
    </w:p>
    <w:p w:rsidR="00EB49C7" w:rsidRDefault="00EB49C7" w:rsidP="000379C3">
      <w:pPr>
        <w:pStyle w:val="RPN1"/>
      </w:pPr>
      <w:r>
        <w:t xml:space="preserve">The LETBs are instrumental in the management and </w:t>
      </w:r>
      <w:r w:rsidR="00BC023C">
        <w:t>administration</w:t>
      </w:r>
      <w:r>
        <w:t xml:space="preserve"> of learners and oversee a complex set integrated processes between themselves, training provides, education providers, regulators and other national organisations.</w:t>
      </w:r>
      <w:r w:rsidR="00F17F84">
        <w:t xml:space="preserve">  A “look-down” view of HEE’s operating environment is shown in </w:t>
      </w:r>
      <w:r w:rsidR="00F17F84">
        <w:fldChar w:fldCharType="begin"/>
      </w:r>
      <w:r w:rsidR="00F17F84">
        <w:instrText xml:space="preserve"> REF _Ref433611901 \h </w:instrText>
      </w:r>
      <w:r w:rsidR="00F17F84">
        <w:fldChar w:fldCharType="separate"/>
      </w:r>
      <w:r w:rsidR="00E9053B">
        <w:t xml:space="preserve">Figure </w:t>
      </w:r>
      <w:r w:rsidR="00E9053B">
        <w:rPr>
          <w:noProof/>
        </w:rPr>
        <w:t>5</w:t>
      </w:r>
      <w:r w:rsidR="00F17F84">
        <w:fldChar w:fldCharType="end"/>
      </w:r>
      <w:r w:rsidR="00F17F84">
        <w:t>.</w:t>
      </w:r>
    </w:p>
    <w:p w:rsidR="00EA6383" w:rsidRDefault="00EA6383" w:rsidP="00EA6383">
      <w:pPr>
        <w:pStyle w:val="RPN1"/>
      </w:pPr>
    </w:p>
    <w:p w:rsidR="00F17F84" w:rsidRDefault="00F17F84" w:rsidP="00F17F84">
      <w:pPr>
        <w:pStyle w:val="Caption"/>
        <w:ind w:left="360"/>
      </w:pPr>
      <w:bookmarkStart w:id="44" w:name="_Ref433611901"/>
      <w:bookmarkStart w:id="45" w:name="_Toc434591747"/>
      <w:r>
        <w:t xml:space="preserve">Figure </w:t>
      </w:r>
      <w:fldSimple w:instr=" SEQ Figure \* ARABIC ">
        <w:r w:rsidR="00E9053B">
          <w:rPr>
            <w:noProof/>
          </w:rPr>
          <w:t>5</w:t>
        </w:r>
      </w:fldSimple>
      <w:bookmarkEnd w:id="44"/>
      <w:r>
        <w:t xml:space="preserve"> - HEE's opera</w:t>
      </w:r>
      <w:r w:rsidR="005804DF">
        <w:t>ti</w:t>
      </w:r>
      <w:r>
        <w:t>ng environment</w:t>
      </w:r>
      <w:bookmarkEnd w:id="45"/>
    </w:p>
    <w:p w:rsidR="00F17F84" w:rsidRDefault="00F17F84" w:rsidP="00EA6383">
      <w:pPr>
        <w:pStyle w:val="RPN1"/>
      </w:pPr>
      <w:r>
        <w:object w:dxaOrig="3406" w:dyaOrig="1185">
          <v:shape id="_x0000_i1029" type="#_x0000_t75" style="width:339pt;height:119.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Visio.Drawing.15" ShapeID="_x0000_i1029" DrawAspect="Content" ObjectID="_1525261865" r:id="rId18"/>
        </w:object>
      </w:r>
    </w:p>
    <w:p w:rsidR="00F17F84" w:rsidRDefault="00F17F84" w:rsidP="00EA6383">
      <w:pPr>
        <w:pStyle w:val="RPN1"/>
      </w:pPr>
    </w:p>
    <w:p w:rsidR="00EA6383" w:rsidRDefault="00EA6383" w:rsidP="00C960B0">
      <w:pPr>
        <w:pStyle w:val="RPN2"/>
      </w:pPr>
    </w:p>
    <w:p w:rsidR="00C960B0" w:rsidRPr="00CD2B28" w:rsidRDefault="00C960B0" w:rsidP="00C960B0">
      <w:pPr>
        <w:pStyle w:val="RPH1"/>
      </w:pPr>
      <w:bookmarkStart w:id="46" w:name="_Toc434591695"/>
      <w:r>
        <w:t>Overarching principles</w:t>
      </w:r>
      <w:bookmarkEnd w:id="46"/>
    </w:p>
    <w:p w:rsidR="00C960B0" w:rsidRDefault="00C960B0" w:rsidP="00645668">
      <w:pPr>
        <w:pStyle w:val="RPN1"/>
        <w:ind w:left="0"/>
      </w:pPr>
      <w:bookmarkStart w:id="47" w:name="_Ref423890950"/>
      <w:bookmarkEnd w:id="12"/>
    </w:p>
    <w:p w:rsidR="00C960B0" w:rsidRDefault="00AF02A8" w:rsidP="00E56029">
      <w:pPr>
        <w:pStyle w:val="RPN1"/>
      </w:pPr>
      <w:r>
        <w:fldChar w:fldCharType="begin"/>
      </w:r>
      <w:r>
        <w:instrText xml:space="preserve"> REF _Ref430885000 \h </w:instrText>
      </w:r>
      <w:r>
        <w:fldChar w:fldCharType="separate"/>
      </w:r>
      <w:r w:rsidR="00E9053B">
        <w:t xml:space="preserve">Table </w:t>
      </w:r>
      <w:r w:rsidR="00E9053B">
        <w:rPr>
          <w:noProof/>
        </w:rPr>
        <w:t>5</w:t>
      </w:r>
      <w:r>
        <w:fldChar w:fldCharType="end"/>
      </w:r>
      <w:r>
        <w:t xml:space="preserve"> outlines the overarching principles </w:t>
      </w:r>
      <w:r w:rsidR="00C960B0">
        <w:t xml:space="preserve">and requirements </w:t>
      </w:r>
      <w:r w:rsidR="00E56029">
        <w:t>for the information system and associated develop</w:t>
      </w:r>
      <w:r w:rsidR="0087606E">
        <w:t>ment</w:t>
      </w:r>
      <w:r w:rsidR="00E56029">
        <w:t>, implementation and maintenance.</w:t>
      </w:r>
    </w:p>
    <w:p w:rsidR="00E56029" w:rsidRDefault="00E56029" w:rsidP="00C960B0">
      <w:pPr>
        <w:pStyle w:val="RPN1"/>
      </w:pPr>
    </w:p>
    <w:p w:rsidR="0087606E" w:rsidRDefault="00C960B0" w:rsidP="00C960B0">
      <w:pPr>
        <w:pStyle w:val="RPN1"/>
      </w:pPr>
      <w:r>
        <w:t xml:space="preserve">These </w:t>
      </w:r>
      <w:r w:rsidR="0087606E">
        <w:t xml:space="preserve">principles </w:t>
      </w:r>
      <w:r>
        <w:t>will help to shape the functionality</w:t>
      </w:r>
      <w:r w:rsidR="0087606E">
        <w:t xml:space="preserve"> required to meet the needs of the users and stakeholders of the system.</w:t>
      </w:r>
    </w:p>
    <w:p w:rsidR="00427C60" w:rsidRDefault="00427C60" w:rsidP="00C960B0">
      <w:pPr>
        <w:pStyle w:val="RPN1"/>
      </w:pPr>
    </w:p>
    <w:p w:rsidR="00C960B0" w:rsidRDefault="00C960B0" w:rsidP="00AF02A8">
      <w:pPr>
        <w:pStyle w:val="Caption"/>
        <w:ind w:left="360"/>
      </w:pPr>
      <w:bookmarkStart w:id="48" w:name="_Ref430885000"/>
      <w:bookmarkStart w:id="49" w:name="_Toc433883486"/>
      <w:r>
        <w:t xml:space="preserve">Table </w:t>
      </w:r>
      <w:fldSimple w:instr=" SEQ Table \* ARABIC ">
        <w:r w:rsidR="00E9053B">
          <w:rPr>
            <w:noProof/>
          </w:rPr>
          <w:t>5</w:t>
        </w:r>
      </w:fldSimple>
      <w:bookmarkEnd w:id="48"/>
      <w:r>
        <w:t xml:space="preserve"> </w:t>
      </w:r>
      <w:r w:rsidR="0062375D">
        <w:t xml:space="preserve">- </w:t>
      </w:r>
      <w:r w:rsidR="003321DD">
        <w:t xml:space="preserve">System </w:t>
      </w:r>
      <w:r w:rsidR="00222321">
        <w:t xml:space="preserve">overarching </w:t>
      </w:r>
      <w:r w:rsidR="003321DD">
        <w:t>principles</w:t>
      </w:r>
      <w:bookmarkEnd w:id="49"/>
    </w:p>
    <w:tbl>
      <w:tblPr>
        <w:tblStyle w:val="TableGrid"/>
        <w:tblW w:w="0" w:type="auto"/>
        <w:tblInd w:w="534" w:type="dxa"/>
        <w:tblLook w:val="04A0" w:firstRow="1" w:lastRow="0" w:firstColumn="1" w:lastColumn="0" w:noHBand="0" w:noVBand="1"/>
      </w:tblPr>
      <w:tblGrid>
        <w:gridCol w:w="567"/>
        <w:gridCol w:w="7938"/>
      </w:tblGrid>
      <w:tr w:rsidR="000E6556" w:rsidRPr="00581701" w:rsidTr="00216577">
        <w:trPr>
          <w:tblHeader/>
        </w:trPr>
        <w:tc>
          <w:tcPr>
            <w:tcW w:w="567" w:type="dxa"/>
          </w:tcPr>
          <w:p w:rsidR="000E6556" w:rsidRPr="00581701" w:rsidRDefault="00716467" w:rsidP="00C960B0">
            <w:pPr>
              <w:pStyle w:val="RPN1"/>
              <w:ind w:left="0"/>
              <w:rPr>
                <w:sz w:val="20"/>
                <w:szCs w:val="20"/>
              </w:rPr>
            </w:pPr>
            <w:r w:rsidRPr="00581701">
              <w:rPr>
                <w:sz w:val="20"/>
                <w:szCs w:val="20"/>
              </w:rPr>
              <w:t>ref</w:t>
            </w:r>
          </w:p>
        </w:tc>
        <w:tc>
          <w:tcPr>
            <w:tcW w:w="7938" w:type="dxa"/>
          </w:tcPr>
          <w:p w:rsidR="000E6556" w:rsidRPr="00581701" w:rsidRDefault="00716467">
            <w:pPr>
              <w:rPr>
                <w:szCs w:val="20"/>
              </w:rPr>
            </w:pPr>
            <w:r w:rsidRPr="00581701">
              <w:rPr>
                <w:szCs w:val="20"/>
              </w:rPr>
              <w:t>Principle</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E744B8">
            <w:pPr>
              <w:rPr>
                <w:szCs w:val="20"/>
              </w:rPr>
            </w:pPr>
            <w:r w:rsidRPr="00581701">
              <w:rPr>
                <w:szCs w:val="20"/>
              </w:rPr>
              <w:t>Learners must be associated with a training programme</w:t>
            </w:r>
            <w:r w:rsidR="008A5AAE">
              <w:rPr>
                <w:szCs w:val="20"/>
              </w:rPr>
              <w:t xml:space="preserve"> and the training programme should be the key determinator of </w:t>
            </w:r>
            <w:r w:rsidR="009C71EE">
              <w:rPr>
                <w:szCs w:val="20"/>
              </w:rPr>
              <w:t>process.</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rsidP="00173E0C">
            <w:pPr>
              <w:rPr>
                <w:szCs w:val="20"/>
              </w:rPr>
            </w:pPr>
            <w:r w:rsidRPr="00581701">
              <w:rPr>
                <w:szCs w:val="20"/>
              </w:rPr>
              <w:t xml:space="preserve">The system must support a “role-based” approach where the </w:t>
            </w:r>
            <w:r w:rsidR="00BC023C" w:rsidRPr="00581701">
              <w:rPr>
                <w:szCs w:val="20"/>
              </w:rPr>
              <w:t>role</w:t>
            </w:r>
            <w:r w:rsidRPr="00581701">
              <w:rPr>
                <w:szCs w:val="20"/>
              </w:rPr>
              <w:t xml:space="preserve"> or “type” dictates </w:t>
            </w:r>
            <w:r w:rsidR="00173E0C">
              <w:rPr>
                <w:szCs w:val="20"/>
              </w:rPr>
              <w:t>process</w:t>
            </w:r>
            <w:r w:rsidRPr="00581701">
              <w:rPr>
                <w:szCs w:val="20"/>
              </w:rPr>
              <w:t>.</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rsidP="00173E0C">
            <w:pPr>
              <w:rPr>
                <w:szCs w:val="20"/>
              </w:rPr>
            </w:pPr>
            <w:r w:rsidRPr="00581701">
              <w:rPr>
                <w:szCs w:val="20"/>
              </w:rPr>
              <w:t xml:space="preserve">The system must adopt existing </w:t>
            </w:r>
            <w:r w:rsidR="00173E0C">
              <w:rPr>
                <w:szCs w:val="20"/>
              </w:rPr>
              <w:t xml:space="preserve">data </w:t>
            </w:r>
            <w:r w:rsidRPr="00581701">
              <w:rPr>
                <w:szCs w:val="20"/>
              </w:rPr>
              <w:t>standards</w:t>
            </w:r>
            <w:r w:rsidR="00173E0C">
              <w:rPr>
                <w:szCs w:val="20"/>
              </w:rPr>
              <w:t xml:space="preserve">, for example </w:t>
            </w:r>
            <w:r w:rsidRPr="00581701">
              <w:rPr>
                <w:szCs w:val="20"/>
              </w:rPr>
              <w:t>the NHS Information Standards</w:t>
            </w:r>
            <w:r w:rsidRPr="00581701">
              <w:rPr>
                <w:rStyle w:val="FootnoteReference"/>
                <w:szCs w:val="20"/>
              </w:rPr>
              <w:footnoteReference w:id="2"/>
            </w:r>
            <w:r w:rsidRPr="00581701">
              <w:rPr>
                <w:szCs w:val="20"/>
              </w:rPr>
              <w:t>, NHS data Dictionary</w:t>
            </w:r>
            <w:r w:rsidRPr="00581701">
              <w:rPr>
                <w:rStyle w:val="FootnoteReference"/>
                <w:szCs w:val="20"/>
              </w:rPr>
              <w:footnoteReference w:id="3"/>
            </w:r>
            <w:r w:rsidRPr="00581701">
              <w:rPr>
                <w:szCs w:val="20"/>
              </w:rPr>
              <w:t xml:space="preserve"> and the Higher Education Statistics Agency</w:t>
            </w:r>
            <w:r w:rsidRPr="00581701">
              <w:rPr>
                <w:rStyle w:val="FootnoteReference"/>
                <w:szCs w:val="20"/>
              </w:rPr>
              <w:footnoteReference w:id="4"/>
            </w:r>
            <w:r w:rsidRPr="00581701">
              <w:rPr>
                <w:szCs w:val="20"/>
              </w:rPr>
              <w:t xml:space="preserve"> </w:t>
            </w:r>
            <w:r w:rsidR="00EE34F4" w:rsidRPr="00581701">
              <w:rPr>
                <w:szCs w:val="20"/>
              </w:rPr>
              <w:t>and others.</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pPr>
              <w:rPr>
                <w:szCs w:val="20"/>
              </w:rPr>
            </w:pPr>
            <w:r w:rsidRPr="00581701">
              <w:rPr>
                <w:szCs w:val="20"/>
              </w:rPr>
              <w:t xml:space="preserve">Access and use of the system must not significantly increase a user’s workload and should be as efficient, or more efficient, as current process.   </w:t>
            </w:r>
          </w:p>
        </w:tc>
      </w:tr>
      <w:tr w:rsidR="001525BE" w:rsidRPr="00581701" w:rsidTr="00216577">
        <w:trPr>
          <w:tblHeader/>
        </w:trPr>
        <w:tc>
          <w:tcPr>
            <w:tcW w:w="567" w:type="dxa"/>
          </w:tcPr>
          <w:p w:rsidR="001525BE" w:rsidRPr="00581701" w:rsidRDefault="001525BE" w:rsidP="004D7D9B">
            <w:pPr>
              <w:pStyle w:val="RPN1"/>
              <w:numPr>
                <w:ilvl w:val="0"/>
                <w:numId w:val="26"/>
              </w:numPr>
              <w:rPr>
                <w:sz w:val="20"/>
                <w:szCs w:val="20"/>
              </w:rPr>
            </w:pPr>
          </w:p>
        </w:tc>
        <w:tc>
          <w:tcPr>
            <w:tcW w:w="7938" w:type="dxa"/>
          </w:tcPr>
          <w:p w:rsidR="001525BE" w:rsidRPr="00581701" w:rsidRDefault="001525BE">
            <w:pPr>
              <w:rPr>
                <w:szCs w:val="20"/>
              </w:rPr>
            </w:pPr>
            <w:r>
              <w:rPr>
                <w:szCs w:val="20"/>
              </w:rPr>
              <w:t>People accessing the system can only see what they are meant to see for their job role.</w:t>
            </w:r>
          </w:p>
        </w:tc>
      </w:tr>
      <w:tr w:rsidR="005942DF" w:rsidRPr="00581701" w:rsidTr="00216577">
        <w:trPr>
          <w:tblHeader/>
        </w:trPr>
        <w:tc>
          <w:tcPr>
            <w:tcW w:w="567" w:type="dxa"/>
          </w:tcPr>
          <w:p w:rsidR="005942DF" w:rsidRPr="00581701" w:rsidRDefault="005942DF" w:rsidP="004D7D9B">
            <w:pPr>
              <w:pStyle w:val="RPN1"/>
              <w:numPr>
                <w:ilvl w:val="0"/>
                <w:numId w:val="26"/>
              </w:numPr>
              <w:rPr>
                <w:sz w:val="20"/>
                <w:szCs w:val="20"/>
              </w:rPr>
            </w:pPr>
          </w:p>
        </w:tc>
        <w:tc>
          <w:tcPr>
            <w:tcW w:w="7938" w:type="dxa"/>
          </w:tcPr>
          <w:p w:rsidR="005942DF" w:rsidRDefault="005942DF">
            <w:pPr>
              <w:rPr>
                <w:szCs w:val="20"/>
              </w:rPr>
            </w:pPr>
            <w:r>
              <w:rPr>
                <w:szCs w:val="20"/>
              </w:rPr>
              <w:t>The system will be accessed one a single set of login credentials.</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pPr>
              <w:rPr>
                <w:szCs w:val="20"/>
              </w:rPr>
            </w:pPr>
            <w:r w:rsidRPr="00581701">
              <w:rPr>
                <w:rFonts w:ascii="ArialMT" w:eastAsia="Calibri" w:hAnsi="ArialMT" w:cs="ArialMT"/>
                <w:szCs w:val="20"/>
              </w:rPr>
              <w:t>The system should be available 24 hours a day, 365 days a year.</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pPr>
              <w:rPr>
                <w:szCs w:val="20"/>
              </w:rPr>
            </w:pPr>
            <w:r w:rsidRPr="00581701">
              <w:rPr>
                <w:szCs w:val="20"/>
              </w:rPr>
              <w:t xml:space="preserve">The system requirements will reduce the variability of systems and processes across HEE.  </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pPr>
              <w:rPr>
                <w:szCs w:val="20"/>
              </w:rPr>
            </w:pPr>
            <w:r w:rsidRPr="00581701">
              <w:rPr>
                <w:szCs w:val="20"/>
              </w:rPr>
              <w:t xml:space="preserve">The system must support the use of existing data standards and guidance and also be flexible enough </w:t>
            </w:r>
            <w:r w:rsidR="00FD5E82">
              <w:rPr>
                <w:szCs w:val="20"/>
              </w:rPr>
              <w:t>to support emerging new</w:t>
            </w:r>
            <w:r w:rsidRPr="00581701">
              <w:rPr>
                <w:szCs w:val="20"/>
              </w:rPr>
              <w:t xml:space="preserve"> standards and guidance.</w:t>
            </w:r>
          </w:p>
        </w:tc>
      </w:tr>
      <w:tr w:rsidR="000E6556" w:rsidRPr="00581701" w:rsidTr="00216577">
        <w:trPr>
          <w:tblHeader/>
        </w:trPr>
        <w:tc>
          <w:tcPr>
            <w:tcW w:w="567" w:type="dxa"/>
          </w:tcPr>
          <w:p w:rsidR="000E6556" w:rsidRPr="00581701" w:rsidRDefault="000E6556" w:rsidP="004D7D9B">
            <w:pPr>
              <w:pStyle w:val="RPN1"/>
              <w:numPr>
                <w:ilvl w:val="0"/>
                <w:numId w:val="26"/>
              </w:numPr>
              <w:rPr>
                <w:sz w:val="20"/>
                <w:szCs w:val="20"/>
              </w:rPr>
            </w:pPr>
          </w:p>
        </w:tc>
        <w:tc>
          <w:tcPr>
            <w:tcW w:w="7938" w:type="dxa"/>
          </w:tcPr>
          <w:p w:rsidR="000E6556" w:rsidRPr="00581701" w:rsidRDefault="0087606E" w:rsidP="0087606E">
            <w:pPr>
              <w:pStyle w:val="RPN1"/>
              <w:ind w:left="0"/>
              <w:rPr>
                <w:sz w:val="20"/>
                <w:szCs w:val="20"/>
              </w:rPr>
            </w:pPr>
            <w:r w:rsidRPr="00581701">
              <w:rPr>
                <w:sz w:val="20"/>
                <w:szCs w:val="20"/>
              </w:rPr>
              <w:t xml:space="preserve">The system should support any regulatory or nationally defined or mandated approach to the management of learners and trainers. </w:t>
            </w:r>
          </w:p>
        </w:tc>
      </w:tr>
      <w:tr w:rsidR="00A664DC" w:rsidRPr="00581701" w:rsidTr="00216577">
        <w:trPr>
          <w:tblHeader/>
        </w:trPr>
        <w:tc>
          <w:tcPr>
            <w:tcW w:w="567" w:type="dxa"/>
          </w:tcPr>
          <w:p w:rsidR="00A664DC" w:rsidRPr="00581701" w:rsidRDefault="00A664DC" w:rsidP="004D7D9B">
            <w:pPr>
              <w:pStyle w:val="RPN1"/>
              <w:numPr>
                <w:ilvl w:val="0"/>
                <w:numId w:val="26"/>
              </w:numPr>
              <w:rPr>
                <w:sz w:val="20"/>
                <w:szCs w:val="20"/>
              </w:rPr>
            </w:pPr>
          </w:p>
        </w:tc>
        <w:tc>
          <w:tcPr>
            <w:tcW w:w="7938" w:type="dxa"/>
          </w:tcPr>
          <w:p w:rsidR="00393104" w:rsidRPr="00581701" w:rsidRDefault="0087606E" w:rsidP="00617ACF">
            <w:pPr>
              <w:pStyle w:val="RPN1"/>
              <w:ind w:left="0"/>
              <w:rPr>
                <w:sz w:val="20"/>
                <w:szCs w:val="20"/>
              </w:rPr>
            </w:pPr>
            <w:r w:rsidRPr="00581701">
              <w:rPr>
                <w:sz w:val="20"/>
                <w:szCs w:val="20"/>
              </w:rPr>
              <w:t>The system must support improvements to the way in which services are planned, commissioned and delivered.</w:t>
            </w:r>
          </w:p>
        </w:tc>
      </w:tr>
      <w:tr w:rsidR="008C24DF" w:rsidRPr="00581701" w:rsidTr="00216577">
        <w:trPr>
          <w:tblHeader/>
        </w:trPr>
        <w:tc>
          <w:tcPr>
            <w:tcW w:w="567" w:type="dxa"/>
          </w:tcPr>
          <w:p w:rsidR="008C24DF" w:rsidRPr="00581701" w:rsidRDefault="008C24DF" w:rsidP="004D7D9B">
            <w:pPr>
              <w:pStyle w:val="RPN1"/>
              <w:numPr>
                <w:ilvl w:val="0"/>
                <w:numId w:val="26"/>
              </w:numPr>
              <w:rPr>
                <w:sz w:val="20"/>
                <w:szCs w:val="20"/>
              </w:rPr>
            </w:pPr>
          </w:p>
        </w:tc>
        <w:tc>
          <w:tcPr>
            <w:tcW w:w="7938" w:type="dxa"/>
          </w:tcPr>
          <w:p w:rsidR="008C24DF" w:rsidRPr="00581701" w:rsidRDefault="0087606E" w:rsidP="007461E5">
            <w:pPr>
              <w:pStyle w:val="RPN1"/>
              <w:ind w:left="0"/>
              <w:rPr>
                <w:sz w:val="20"/>
                <w:szCs w:val="20"/>
              </w:rPr>
            </w:pPr>
            <w:r w:rsidRPr="00581701">
              <w:rPr>
                <w:sz w:val="20"/>
                <w:szCs w:val="20"/>
              </w:rPr>
              <w:t>The system must support, the capture, storage, use, sharing and reporting of learner information.</w:t>
            </w:r>
          </w:p>
        </w:tc>
      </w:tr>
      <w:tr w:rsidR="008C24DF" w:rsidRPr="00581701" w:rsidTr="00216577">
        <w:trPr>
          <w:tblHeader/>
        </w:trPr>
        <w:tc>
          <w:tcPr>
            <w:tcW w:w="567" w:type="dxa"/>
          </w:tcPr>
          <w:p w:rsidR="008C24DF" w:rsidRPr="00581701" w:rsidRDefault="008C24DF" w:rsidP="004D7D9B">
            <w:pPr>
              <w:pStyle w:val="RPN1"/>
              <w:numPr>
                <w:ilvl w:val="0"/>
                <w:numId w:val="26"/>
              </w:numPr>
              <w:rPr>
                <w:sz w:val="20"/>
                <w:szCs w:val="20"/>
              </w:rPr>
            </w:pPr>
          </w:p>
        </w:tc>
        <w:tc>
          <w:tcPr>
            <w:tcW w:w="7938" w:type="dxa"/>
          </w:tcPr>
          <w:p w:rsidR="008C24DF" w:rsidRPr="00581701" w:rsidRDefault="0087606E" w:rsidP="00427C60">
            <w:pPr>
              <w:pStyle w:val="RPN1"/>
              <w:ind w:left="0"/>
              <w:rPr>
                <w:sz w:val="20"/>
                <w:szCs w:val="20"/>
              </w:rPr>
            </w:pPr>
            <w:r w:rsidRPr="00581701">
              <w:rPr>
                <w:sz w:val="20"/>
                <w:szCs w:val="20"/>
              </w:rPr>
              <w:t xml:space="preserve">The system should be the primary resource for the management of learners and for the production of information relating to learners to support research, workforce planning and commissioning.  </w:t>
            </w:r>
          </w:p>
        </w:tc>
      </w:tr>
      <w:tr w:rsidR="008C24DF" w:rsidRPr="00581701" w:rsidTr="00216577">
        <w:trPr>
          <w:tblHeader/>
        </w:trPr>
        <w:tc>
          <w:tcPr>
            <w:tcW w:w="567" w:type="dxa"/>
          </w:tcPr>
          <w:p w:rsidR="008C24DF" w:rsidRPr="00581701" w:rsidRDefault="008C24DF" w:rsidP="004D7D9B">
            <w:pPr>
              <w:pStyle w:val="RPN1"/>
              <w:numPr>
                <w:ilvl w:val="0"/>
                <w:numId w:val="26"/>
              </w:numPr>
              <w:rPr>
                <w:sz w:val="20"/>
                <w:szCs w:val="20"/>
              </w:rPr>
            </w:pPr>
          </w:p>
        </w:tc>
        <w:tc>
          <w:tcPr>
            <w:tcW w:w="7938" w:type="dxa"/>
          </w:tcPr>
          <w:p w:rsidR="008C24DF" w:rsidRPr="00581701" w:rsidRDefault="0087606E" w:rsidP="00B844A5">
            <w:pPr>
              <w:pStyle w:val="RPN1"/>
              <w:ind w:left="0"/>
              <w:rPr>
                <w:sz w:val="20"/>
                <w:szCs w:val="20"/>
              </w:rPr>
            </w:pPr>
            <w:r w:rsidRPr="00581701">
              <w:rPr>
                <w:sz w:val="20"/>
                <w:szCs w:val="20"/>
              </w:rPr>
              <w:t>The system must be able to provide secondary uses data i</w:t>
            </w:r>
            <w:r w:rsidR="00FD5E82">
              <w:rPr>
                <w:sz w:val="20"/>
                <w:szCs w:val="20"/>
              </w:rPr>
              <w:t>n order to support the needs of a variety of stakeholders</w:t>
            </w:r>
            <w:r w:rsidR="00B844A5">
              <w:rPr>
                <w:sz w:val="20"/>
                <w:szCs w:val="20"/>
              </w:rPr>
              <w:t xml:space="preserve">, as shown in </w:t>
            </w:r>
            <w:r w:rsidR="00B844A5">
              <w:rPr>
                <w:sz w:val="20"/>
                <w:szCs w:val="20"/>
              </w:rPr>
              <w:fldChar w:fldCharType="begin"/>
            </w:r>
            <w:r w:rsidR="00B844A5">
              <w:rPr>
                <w:sz w:val="20"/>
                <w:szCs w:val="20"/>
              </w:rPr>
              <w:instrText xml:space="preserve"> REF _Ref433613012 \h </w:instrText>
            </w:r>
            <w:r w:rsidR="00B844A5">
              <w:rPr>
                <w:sz w:val="20"/>
                <w:szCs w:val="20"/>
              </w:rPr>
            </w:r>
            <w:r w:rsidR="00B844A5">
              <w:rPr>
                <w:sz w:val="20"/>
                <w:szCs w:val="20"/>
              </w:rPr>
              <w:fldChar w:fldCharType="separate"/>
            </w:r>
            <w:r w:rsidR="00E9053B">
              <w:t xml:space="preserve">Annex </w:t>
            </w:r>
            <w:r w:rsidR="00E9053B">
              <w:rPr>
                <w:noProof/>
              </w:rPr>
              <w:t>F</w:t>
            </w:r>
            <w:r w:rsidR="00B844A5">
              <w:rPr>
                <w:sz w:val="20"/>
                <w:szCs w:val="20"/>
              </w:rPr>
              <w:fldChar w:fldCharType="end"/>
            </w:r>
            <w:r w:rsidR="00B844A5">
              <w:rPr>
                <w:sz w:val="20"/>
                <w:szCs w:val="20"/>
              </w:rPr>
              <w:t>.</w:t>
            </w:r>
          </w:p>
        </w:tc>
      </w:tr>
      <w:tr w:rsidR="00581701" w:rsidRPr="00581701" w:rsidTr="00216577">
        <w:trPr>
          <w:tblHeader/>
        </w:trPr>
        <w:tc>
          <w:tcPr>
            <w:tcW w:w="567" w:type="dxa"/>
          </w:tcPr>
          <w:p w:rsidR="00581701" w:rsidRPr="00581701" w:rsidRDefault="00581701" w:rsidP="004D7D9B">
            <w:pPr>
              <w:pStyle w:val="RPN1"/>
              <w:numPr>
                <w:ilvl w:val="0"/>
                <w:numId w:val="26"/>
              </w:numPr>
              <w:rPr>
                <w:sz w:val="20"/>
                <w:szCs w:val="20"/>
              </w:rPr>
            </w:pPr>
          </w:p>
        </w:tc>
        <w:tc>
          <w:tcPr>
            <w:tcW w:w="7938" w:type="dxa"/>
          </w:tcPr>
          <w:p w:rsidR="00581701" w:rsidRPr="00581701" w:rsidRDefault="00581701" w:rsidP="0087606E">
            <w:pPr>
              <w:pStyle w:val="RPN1"/>
              <w:ind w:left="0"/>
              <w:rPr>
                <w:sz w:val="20"/>
                <w:szCs w:val="20"/>
              </w:rPr>
            </w:pPr>
            <w:r w:rsidRPr="00581701">
              <w:rPr>
                <w:sz w:val="20"/>
                <w:szCs w:val="20"/>
              </w:rPr>
              <w:t>The system will be able to accommodate bespoke and one-off data importing processes.</w:t>
            </w:r>
          </w:p>
        </w:tc>
      </w:tr>
      <w:tr w:rsidR="00FD2591" w:rsidRPr="00581701" w:rsidTr="00216577">
        <w:trPr>
          <w:tblHeader/>
        </w:trPr>
        <w:tc>
          <w:tcPr>
            <w:tcW w:w="567" w:type="dxa"/>
          </w:tcPr>
          <w:p w:rsidR="00FD2591" w:rsidRPr="00581701" w:rsidRDefault="00FD2591" w:rsidP="004D7D9B">
            <w:pPr>
              <w:pStyle w:val="RPN1"/>
              <w:numPr>
                <w:ilvl w:val="0"/>
                <w:numId w:val="26"/>
              </w:numPr>
              <w:rPr>
                <w:sz w:val="20"/>
                <w:szCs w:val="20"/>
              </w:rPr>
            </w:pPr>
          </w:p>
        </w:tc>
        <w:tc>
          <w:tcPr>
            <w:tcW w:w="7938" w:type="dxa"/>
          </w:tcPr>
          <w:p w:rsidR="00FD2591" w:rsidRPr="00581701" w:rsidRDefault="001A0210" w:rsidP="0087606E">
            <w:pPr>
              <w:pStyle w:val="RPN1"/>
              <w:ind w:left="0"/>
              <w:rPr>
                <w:sz w:val="20"/>
                <w:szCs w:val="20"/>
              </w:rPr>
            </w:pPr>
            <w:r>
              <w:rPr>
                <w:sz w:val="20"/>
                <w:szCs w:val="20"/>
              </w:rPr>
              <w:t>There will be no data duplication within the system.</w:t>
            </w:r>
          </w:p>
        </w:tc>
      </w:tr>
    </w:tbl>
    <w:p w:rsidR="00085D80" w:rsidRDefault="00085D80" w:rsidP="00C960B0">
      <w:pPr>
        <w:pStyle w:val="RPN1"/>
      </w:pPr>
    </w:p>
    <w:p w:rsidR="00085D80" w:rsidRDefault="00085D80" w:rsidP="00C960B0">
      <w:pPr>
        <w:pStyle w:val="RPN1"/>
      </w:pPr>
    </w:p>
    <w:p w:rsidR="004120C3" w:rsidRDefault="004120C3">
      <w:pPr>
        <w:rPr>
          <w:sz w:val="22"/>
        </w:rPr>
      </w:pPr>
      <w:r>
        <w:rPr>
          <w:sz w:val="22"/>
        </w:rPr>
        <w:br w:type="page"/>
      </w:r>
    </w:p>
    <w:p w:rsidR="008E67E5" w:rsidRDefault="008E67E5">
      <w:pPr>
        <w:rPr>
          <w:sz w:val="22"/>
        </w:rPr>
      </w:pPr>
    </w:p>
    <w:p w:rsidR="008E67E5" w:rsidRDefault="008E67E5" w:rsidP="005D2C2E">
      <w:pPr>
        <w:pStyle w:val="RPHPART"/>
      </w:pPr>
      <w:bookmarkStart w:id="50" w:name="_Ref432483702"/>
      <w:bookmarkStart w:id="51" w:name="_Ref432483799"/>
      <w:bookmarkStart w:id="52" w:name="_Ref432606094"/>
      <w:bookmarkStart w:id="53" w:name="_Toc434591696"/>
      <w:r>
        <w:t>Functional requirement</w:t>
      </w:r>
      <w:bookmarkEnd w:id="50"/>
      <w:bookmarkEnd w:id="51"/>
      <w:r w:rsidR="00214584">
        <w:t>s</w:t>
      </w:r>
      <w:bookmarkEnd w:id="52"/>
      <w:bookmarkEnd w:id="53"/>
      <w:r w:rsidR="00214584">
        <w:t xml:space="preserve"> </w:t>
      </w:r>
    </w:p>
    <w:p w:rsidR="00546232" w:rsidRDefault="00546232" w:rsidP="002A663E">
      <w:pPr>
        <w:pStyle w:val="RPN1"/>
      </w:pPr>
    </w:p>
    <w:p w:rsidR="00546232" w:rsidRDefault="00546232" w:rsidP="00546232">
      <w:pPr>
        <w:pStyle w:val="RPN1"/>
        <w:ind w:left="0"/>
      </w:pPr>
    </w:p>
    <w:p w:rsidR="00546232" w:rsidRPr="006F6CE6" w:rsidRDefault="00546232" w:rsidP="00546232">
      <w:pPr>
        <w:pStyle w:val="RPH1"/>
        <w:rPr>
          <w:rFonts w:cs="Arial"/>
        </w:rPr>
      </w:pPr>
      <w:bookmarkStart w:id="54" w:name="_Toc434591697"/>
      <w:r>
        <w:t>Disclaimer</w:t>
      </w:r>
      <w:bookmarkEnd w:id="54"/>
      <w:r>
        <w:t xml:space="preserve"> </w:t>
      </w:r>
    </w:p>
    <w:p w:rsidR="00546232" w:rsidRDefault="00546232" w:rsidP="00546232">
      <w:pPr>
        <w:pStyle w:val="RPN1"/>
      </w:pPr>
    </w:p>
    <w:p w:rsidR="00546232" w:rsidRDefault="00546232" w:rsidP="00546232">
      <w:pPr>
        <w:pStyle w:val="RPN1"/>
      </w:pPr>
      <w:r>
        <w:t xml:space="preserve">The requirements outlined in </w:t>
      </w:r>
      <w:r>
        <w:fldChar w:fldCharType="begin"/>
      </w:r>
      <w:r>
        <w:instrText xml:space="preserve"> REF _Ref432606094 \r \h </w:instrText>
      </w:r>
      <w:r>
        <w:fldChar w:fldCharType="separate"/>
      </w:r>
      <w:r w:rsidR="00E9053B">
        <w:t>PART C</w:t>
      </w:r>
      <w:r>
        <w:fldChar w:fldCharType="end"/>
      </w:r>
      <w:r>
        <w:t xml:space="preserve"> should not be taken as complete or definitive.  In addition, the layout of the requirements should not be taken as a suggested data model.  Suppliers should not consider themselves constrained by the way the requirements a</w:t>
      </w:r>
      <w:r w:rsidR="00627D74">
        <w:t>re presented</w:t>
      </w:r>
      <w:r w:rsidR="001A2E18">
        <w:t xml:space="preserve"> and </w:t>
      </w:r>
      <w:r w:rsidR="00627D74">
        <w:t xml:space="preserve">take this as the </w:t>
      </w:r>
      <w:r>
        <w:t>suggested future system architecture.</w:t>
      </w:r>
    </w:p>
    <w:p w:rsidR="00546232" w:rsidRDefault="00546232" w:rsidP="002A663E">
      <w:pPr>
        <w:pStyle w:val="RPN1"/>
      </w:pPr>
    </w:p>
    <w:p w:rsidR="00546232" w:rsidRDefault="00546232" w:rsidP="002A663E">
      <w:pPr>
        <w:pStyle w:val="RPN1"/>
      </w:pPr>
    </w:p>
    <w:p w:rsidR="00546232" w:rsidRDefault="00546232" w:rsidP="002A663E">
      <w:pPr>
        <w:pStyle w:val="RPN1"/>
      </w:pPr>
    </w:p>
    <w:p w:rsidR="00886A1A" w:rsidRDefault="00886A1A">
      <w:pPr>
        <w:rPr>
          <w:b/>
          <w:bCs/>
          <w:color w:val="000000"/>
          <w:sz w:val="22"/>
          <w:szCs w:val="28"/>
        </w:rPr>
      </w:pPr>
      <w:r>
        <w:br w:type="page"/>
      </w:r>
    </w:p>
    <w:p w:rsidR="00E9222F" w:rsidRDefault="005D2C2E" w:rsidP="002E3FCC">
      <w:pPr>
        <w:pStyle w:val="RPH1"/>
      </w:pPr>
      <w:bookmarkStart w:id="55" w:name="_Ref433783764"/>
      <w:bookmarkStart w:id="56" w:name="_Toc434591698"/>
      <w:r>
        <w:t>COMMON</w:t>
      </w:r>
      <w:r w:rsidR="00E9222F">
        <w:t xml:space="preserve"> system requirements</w:t>
      </w:r>
      <w:bookmarkEnd w:id="55"/>
      <w:bookmarkEnd w:id="56"/>
      <w:r w:rsidR="00E9222F">
        <w:t xml:space="preserve"> </w:t>
      </w:r>
    </w:p>
    <w:p w:rsidR="00E9222F" w:rsidRDefault="00E9222F" w:rsidP="002E3FCC">
      <w:pPr>
        <w:pStyle w:val="RPN1"/>
      </w:pPr>
    </w:p>
    <w:p w:rsidR="000E6556" w:rsidRDefault="000E6556" w:rsidP="002E3FCC">
      <w:pPr>
        <w:pStyle w:val="RPN1"/>
      </w:pPr>
      <w:r>
        <w:t xml:space="preserve">The common requirement is the management of the </w:t>
      </w:r>
      <w:r w:rsidR="002A55DE">
        <w:t xml:space="preserve">learners </w:t>
      </w:r>
      <w:r>
        <w:t>and the associated training programme</w:t>
      </w:r>
      <w:r w:rsidR="002A55DE">
        <w:t>s</w:t>
      </w:r>
      <w:r>
        <w:t>.  These two components are central to the success of the system and suppliers ne</w:t>
      </w:r>
      <w:r w:rsidR="002A55DE">
        <w:t>e</w:t>
      </w:r>
      <w:r>
        <w:t xml:space="preserve">d to consider a data model that enables these two </w:t>
      </w:r>
      <w:r w:rsidR="00B60FA7">
        <w:t xml:space="preserve">system elements </w:t>
      </w:r>
      <w:r>
        <w:t>to work in a variety of complex and simple situations.</w:t>
      </w:r>
    </w:p>
    <w:p w:rsidR="002A55DE" w:rsidRDefault="002A55DE" w:rsidP="002E3FCC">
      <w:pPr>
        <w:pStyle w:val="RPN1"/>
      </w:pPr>
    </w:p>
    <w:p w:rsidR="002A55DE" w:rsidRDefault="002A55DE" w:rsidP="002A55DE">
      <w:pPr>
        <w:pStyle w:val="RPN1"/>
      </w:pPr>
      <w:r>
        <w:t>The system will also contain other people records who are not learners.  In some cases these will be trainers, supervisors, tutors (hereinafter referred to collectively as “trainers”) and a number of other roles supporting trainees which in many cases will be associated</w:t>
      </w:r>
      <w:r w:rsidR="0061432B">
        <w:t xml:space="preserve"> with managing learners and trainers.  In other cases, people records will consist of self-registered service users such as people using course booking.  </w:t>
      </w:r>
    </w:p>
    <w:p w:rsidR="002A35D7" w:rsidRDefault="002A35D7" w:rsidP="00EE74B5">
      <w:pPr>
        <w:pStyle w:val="RPN1"/>
        <w:ind w:left="0"/>
      </w:pPr>
    </w:p>
    <w:p w:rsidR="00E9222F" w:rsidRDefault="002A55DE" w:rsidP="002E3FCC">
      <w:pPr>
        <w:pStyle w:val="RPH2"/>
      </w:pPr>
      <w:bookmarkStart w:id="57" w:name="_Ref433653136"/>
      <w:bookmarkStart w:id="58" w:name="_Toc434591699"/>
      <w:r>
        <w:t>Person</w:t>
      </w:r>
      <w:r w:rsidR="002A35D7">
        <w:t xml:space="preserve"> record</w:t>
      </w:r>
      <w:bookmarkEnd w:id="57"/>
      <w:bookmarkEnd w:id="58"/>
    </w:p>
    <w:p w:rsidR="00934E78" w:rsidRDefault="00934E78" w:rsidP="00934E78">
      <w:pPr>
        <w:pStyle w:val="RPN2"/>
      </w:pPr>
    </w:p>
    <w:p w:rsidR="001C178F" w:rsidRPr="001C178F" w:rsidRDefault="001C178F" w:rsidP="00934E78">
      <w:pPr>
        <w:pStyle w:val="RPN2"/>
        <w:rPr>
          <w:b/>
          <w:u w:val="single"/>
        </w:rPr>
      </w:pPr>
      <w:r w:rsidRPr="001C178F">
        <w:rPr>
          <w:b/>
          <w:u w:val="single"/>
        </w:rPr>
        <w:t xml:space="preserve">Overview </w:t>
      </w:r>
    </w:p>
    <w:p w:rsidR="001C178F" w:rsidRDefault="001C178F" w:rsidP="00934E78">
      <w:pPr>
        <w:pStyle w:val="RPN2"/>
      </w:pPr>
    </w:p>
    <w:p w:rsidR="00901676" w:rsidRDefault="004364FB" w:rsidP="00901676">
      <w:pPr>
        <w:pStyle w:val="RPN2"/>
      </w:pPr>
      <w:r>
        <w:t xml:space="preserve">This section </w:t>
      </w:r>
      <w:r w:rsidR="00901676">
        <w:t>and the next (S.</w:t>
      </w:r>
      <w:r w:rsidR="00D97993">
        <w:t xml:space="preserve"> </w:t>
      </w:r>
      <w:r w:rsidR="00D97993">
        <w:fldChar w:fldCharType="begin"/>
      </w:r>
      <w:r w:rsidR="00D97993">
        <w:instrText xml:space="preserve"> REF _Ref433653257 \r \h </w:instrText>
      </w:r>
      <w:r w:rsidR="00D97993">
        <w:fldChar w:fldCharType="separate"/>
      </w:r>
      <w:r w:rsidR="00E9053B">
        <w:t>16.2</w:t>
      </w:r>
      <w:r w:rsidR="00D97993">
        <w:fldChar w:fldCharType="end"/>
      </w:r>
      <w:r w:rsidR="00901676">
        <w:t>) are very closely connected and it may be easier to view them as a single section.  It has been sectioned for convenience.</w:t>
      </w:r>
    </w:p>
    <w:p w:rsidR="00901676" w:rsidRDefault="00901676" w:rsidP="00934E78">
      <w:pPr>
        <w:pStyle w:val="RPN2"/>
      </w:pPr>
    </w:p>
    <w:p w:rsidR="00214E00" w:rsidRPr="00934E78" w:rsidRDefault="00214E00" w:rsidP="00934E78">
      <w:pPr>
        <w:pStyle w:val="RPN2"/>
      </w:pPr>
      <w:r w:rsidRPr="00934E78">
        <w:t>HEE’s core activity is the education and training of learners, so it is logical that central to the system is the person record.</w:t>
      </w:r>
      <w:r w:rsidR="000113D3" w:rsidRPr="00934E78">
        <w:t xml:space="preserve">  </w:t>
      </w:r>
    </w:p>
    <w:p w:rsidR="00214E00" w:rsidRPr="00934E78" w:rsidRDefault="00214E00" w:rsidP="00934E78">
      <w:pPr>
        <w:pStyle w:val="RPN2"/>
      </w:pPr>
    </w:p>
    <w:p w:rsidR="000C4D1D" w:rsidRPr="00934E78" w:rsidRDefault="00214E00" w:rsidP="00934E78">
      <w:pPr>
        <w:pStyle w:val="RPN2"/>
      </w:pPr>
      <w:r w:rsidRPr="00934E78">
        <w:t xml:space="preserve">In this context, the person record comprises </w:t>
      </w:r>
      <w:r w:rsidR="000C4D1D" w:rsidRPr="00934E78">
        <w:t xml:space="preserve">any named record on the system that falls into the following </w:t>
      </w:r>
      <w:r w:rsidR="004256DD">
        <w:t>person categories</w:t>
      </w:r>
      <w:r w:rsidR="000C4D1D" w:rsidRPr="00934E78">
        <w:t>.</w:t>
      </w:r>
    </w:p>
    <w:p w:rsidR="006E3AFD" w:rsidRPr="00934E78" w:rsidRDefault="006E3AFD" w:rsidP="00934E78">
      <w:pPr>
        <w:pStyle w:val="RPN2"/>
      </w:pPr>
    </w:p>
    <w:p w:rsidR="000113D3" w:rsidRDefault="000113D3" w:rsidP="00934E78">
      <w:pPr>
        <w:pStyle w:val="Caption"/>
        <w:ind w:left="794"/>
      </w:pPr>
      <w:bookmarkStart w:id="59" w:name="_Toc433883487"/>
      <w:r>
        <w:t xml:space="preserve">Table </w:t>
      </w:r>
      <w:fldSimple w:instr=" SEQ Table \* ARABIC ">
        <w:r w:rsidR="00E9053B">
          <w:rPr>
            <w:noProof/>
          </w:rPr>
          <w:t>6</w:t>
        </w:r>
      </w:fldSimple>
      <w:r>
        <w:t xml:space="preserve"> - Person categories</w:t>
      </w:r>
      <w:bookmarkEnd w:id="59"/>
    </w:p>
    <w:tbl>
      <w:tblPr>
        <w:tblStyle w:val="TableGrid"/>
        <w:tblW w:w="0" w:type="auto"/>
        <w:tblInd w:w="959" w:type="dxa"/>
        <w:tblLook w:val="04A0" w:firstRow="1" w:lastRow="0" w:firstColumn="1" w:lastColumn="0" w:noHBand="0" w:noVBand="1"/>
      </w:tblPr>
      <w:tblGrid>
        <w:gridCol w:w="1953"/>
        <w:gridCol w:w="6127"/>
      </w:tblGrid>
      <w:tr w:rsidR="00AD1D08" w:rsidRPr="00C558AA" w:rsidTr="00934E78">
        <w:tc>
          <w:tcPr>
            <w:tcW w:w="1953" w:type="dxa"/>
          </w:tcPr>
          <w:p w:rsidR="00AD1D08" w:rsidRPr="00C558AA" w:rsidRDefault="00AD1D08" w:rsidP="00377864">
            <w:pPr>
              <w:pStyle w:val="RPN3"/>
              <w:ind w:left="0"/>
              <w:rPr>
                <w:sz w:val="20"/>
                <w:szCs w:val="20"/>
              </w:rPr>
            </w:pPr>
            <w:r w:rsidRPr="00C558AA">
              <w:rPr>
                <w:sz w:val="20"/>
                <w:szCs w:val="20"/>
              </w:rPr>
              <w:t>Category</w:t>
            </w:r>
          </w:p>
        </w:tc>
        <w:tc>
          <w:tcPr>
            <w:tcW w:w="6127" w:type="dxa"/>
          </w:tcPr>
          <w:p w:rsidR="00AD1D08" w:rsidRPr="00C558AA" w:rsidRDefault="00AD1D08" w:rsidP="00377864">
            <w:pPr>
              <w:pStyle w:val="RPN3"/>
              <w:ind w:left="0"/>
              <w:rPr>
                <w:sz w:val="20"/>
                <w:szCs w:val="20"/>
              </w:rPr>
            </w:pPr>
            <w:r w:rsidRPr="00C558AA">
              <w:rPr>
                <w:sz w:val="20"/>
                <w:szCs w:val="20"/>
              </w:rPr>
              <w:t>Description</w:t>
            </w:r>
          </w:p>
        </w:tc>
      </w:tr>
      <w:tr w:rsidR="00AD1D08" w:rsidRPr="00C558AA" w:rsidTr="00934E78">
        <w:tc>
          <w:tcPr>
            <w:tcW w:w="1953" w:type="dxa"/>
          </w:tcPr>
          <w:p w:rsidR="00AD1D08" w:rsidRPr="00C558AA" w:rsidRDefault="002A55DE" w:rsidP="00377864">
            <w:pPr>
              <w:pStyle w:val="RPN3"/>
              <w:ind w:left="0"/>
              <w:rPr>
                <w:sz w:val="20"/>
                <w:szCs w:val="20"/>
              </w:rPr>
            </w:pPr>
            <w:r w:rsidRPr="00C558AA">
              <w:rPr>
                <w:sz w:val="20"/>
                <w:szCs w:val="20"/>
              </w:rPr>
              <w:t>Learner</w:t>
            </w:r>
          </w:p>
        </w:tc>
        <w:tc>
          <w:tcPr>
            <w:tcW w:w="6127" w:type="dxa"/>
          </w:tcPr>
          <w:p w:rsidR="0083754A" w:rsidRPr="00C558AA" w:rsidRDefault="00AD1D08" w:rsidP="002A55DE">
            <w:pPr>
              <w:pStyle w:val="RPN3"/>
              <w:ind w:left="0"/>
              <w:rPr>
                <w:sz w:val="20"/>
                <w:szCs w:val="20"/>
              </w:rPr>
            </w:pPr>
            <w:r w:rsidRPr="00C558AA">
              <w:rPr>
                <w:sz w:val="20"/>
                <w:szCs w:val="20"/>
              </w:rPr>
              <w:t xml:space="preserve">This is any </w:t>
            </w:r>
            <w:r w:rsidR="002A55DE" w:rsidRPr="00C558AA">
              <w:rPr>
                <w:sz w:val="20"/>
                <w:szCs w:val="20"/>
              </w:rPr>
              <w:t>named person on the system who is being managed towards an educational or training outcome directly, or with oversight of HEE.</w:t>
            </w:r>
          </w:p>
        </w:tc>
      </w:tr>
      <w:tr w:rsidR="00AD1D08" w:rsidRPr="00C558AA" w:rsidTr="00934E78">
        <w:tc>
          <w:tcPr>
            <w:tcW w:w="1953" w:type="dxa"/>
          </w:tcPr>
          <w:p w:rsidR="00AD1D08" w:rsidRPr="00C558AA" w:rsidRDefault="002A55DE" w:rsidP="00377864">
            <w:pPr>
              <w:pStyle w:val="RPN3"/>
              <w:ind w:left="0"/>
              <w:rPr>
                <w:sz w:val="20"/>
                <w:szCs w:val="20"/>
              </w:rPr>
            </w:pPr>
            <w:r w:rsidRPr="00C558AA">
              <w:rPr>
                <w:sz w:val="20"/>
                <w:szCs w:val="20"/>
              </w:rPr>
              <w:t>Trainer</w:t>
            </w:r>
          </w:p>
        </w:tc>
        <w:tc>
          <w:tcPr>
            <w:tcW w:w="6127" w:type="dxa"/>
          </w:tcPr>
          <w:p w:rsidR="00D05598" w:rsidRPr="00C558AA" w:rsidRDefault="00AD1D08" w:rsidP="00E51737">
            <w:pPr>
              <w:pStyle w:val="RPN3"/>
              <w:ind w:left="0"/>
              <w:rPr>
                <w:sz w:val="20"/>
                <w:szCs w:val="20"/>
              </w:rPr>
            </w:pPr>
            <w:r w:rsidRPr="00C558AA">
              <w:rPr>
                <w:sz w:val="20"/>
                <w:szCs w:val="20"/>
              </w:rPr>
              <w:t xml:space="preserve">This is a person who participates in the management of a </w:t>
            </w:r>
            <w:r w:rsidR="002A55DE" w:rsidRPr="00C558AA">
              <w:rPr>
                <w:sz w:val="20"/>
                <w:szCs w:val="20"/>
              </w:rPr>
              <w:t>learner in a formal support capacity</w:t>
            </w:r>
            <w:r w:rsidR="00E51737" w:rsidRPr="00C558AA">
              <w:rPr>
                <w:sz w:val="20"/>
                <w:szCs w:val="20"/>
              </w:rPr>
              <w:t>.</w:t>
            </w:r>
          </w:p>
        </w:tc>
      </w:tr>
      <w:tr w:rsidR="00E51737" w:rsidRPr="00C558AA" w:rsidTr="00934E78">
        <w:tc>
          <w:tcPr>
            <w:tcW w:w="1953" w:type="dxa"/>
          </w:tcPr>
          <w:p w:rsidR="00E51737" w:rsidRPr="00C558AA" w:rsidRDefault="00F23DEA" w:rsidP="00377864">
            <w:pPr>
              <w:pStyle w:val="RPN3"/>
              <w:ind w:left="0"/>
              <w:rPr>
                <w:sz w:val="20"/>
                <w:szCs w:val="20"/>
              </w:rPr>
            </w:pPr>
            <w:r>
              <w:rPr>
                <w:sz w:val="20"/>
                <w:szCs w:val="20"/>
              </w:rPr>
              <w:t>Admin</w:t>
            </w:r>
            <w:r w:rsidR="00FC4E24">
              <w:rPr>
                <w:sz w:val="20"/>
                <w:szCs w:val="20"/>
              </w:rPr>
              <w:t xml:space="preserve"> or operator</w:t>
            </w:r>
          </w:p>
        </w:tc>
        <w:tc>
          <w:tcPr>
            <w:tcW w:w="6127" w:type="dxa"/>
          </w:tcPr>
          <w:p w:rsidR="00E51737" w:rsidRPr="00C558AA" w:rsidRDefault="00E51737" w:rsidP="00E51737">
            <w:pPr>
              <w:pStyle w:val="RPN3"/>
              <w:ind w:left="0"/>
              <w:rPr>
                <w:sz w:val="20"/>
                <w:szCs w:val="20"/>
              </w:rPr>
            </w:pPr>
            <w:r w:rsidRPr="00C558AA">
              <w:rPr>
                <w:sz w:val="20"/>
                <w:szCs w:val="20"/>
              </w:rPr>
              <w:t>This is a person who manages a process, typically a member of HEE staff, or other delegated authority e.g. Trust HR.</w:t>
            </w:r>
          </w:p>
        </w:tc>
      </w:tr>
      <w:tr w:rsidR="00E51737" w:rsidRPr="00C558AA" w:rsidTr="00934E78">
        <w:tc>
          <w:tcPr>
            <w:tcW w:w="1953" w:type="dxa"/>
          </w:tcPr>
          <w:p w:rsidR="00E51737" w:rsidRPr="00C558AA" w:rsidRDefault="00E51737" w:rsidP="00377864">
            <w:pPr>
              <w:pStyle w:val="RPN3"/>
              <w:ind w:left="0"/>
              <w:rPr>
                <w:sz w:val="20"/>
                <w:szCs w:val="20"/>
              </w:rPr>
            </w:pPr>
            <w:r w:rsidRPr="00C558AA">
              <w:rPr>
                <w:sz w:val="20"/>
                <w:szCs w:val="20"/>
              </w:rPr>
              <w:t>Registered user</w:t>
            </w:r>
          </w:p>
        </w:tc>
        <w:tc>
          <w:tcPr>
            <w:tcW w:w="6127" w:type="dxa"/>
          </w:tcPr>
          <w:p w:rsidR="00E51737" w:rsidRPr="00C558AA" w:rsidRDefault="00E51737" w:rsidP="00E51737">
            <w:pPr>
              <w:pStyle w:val="RPN3"/>
              <w:ind w:left="0"/>
              <w:rPr>
                <w:sz w:val="20"/>
                <w:szCs w:val="20"/>
              </w:rPr>
            </w:pPr>
            <w:r w:rsidRPr="00C558AA">
              <w:rPr>
                <w:sz w:val="20"/>
                <w:szCs w:val="20"/>
              </w:rPr>
              <w:t>A person who registers separately top access HEE services, e.g. to book a course, but who is not any of the above.</w:t>
            </w:r>
          </w:p>
        </w:tc>
      </w:tr>
      <w:tr w:rsidR="001A0B0C" w:rsidRPr="00C558AA" w:rsidTr="00FC4E24">
        <w:trPr>
          <w:trHeight w:val="219"/>
        </w:trPr>
        <w:tc>
          <w:tcPr>
            <w:tcW w:w="8080" w:type="dxa"/>
            <w:gridSpan w:val="2"/>
          </w:tcPr>
          <w:p w:rsidR="001A0B0C" w:rsidRPr="00C558AA" w:rsidRDefault="001A0B0C" w:rsidP="005B42FA">
            <w:pPr>
              <w:pStyle w:val="RPN3"/>
              <w:ind w:left="0"/>
              <w:rPr>
                <w:sz w:val="20"/>
                <w:szCs w:val="20"/>
              </w:rPr>
            </w:pPr>
            <w:r w:rsidRPr="00C558AA">
              <w:rPr>
                <w:sz w:val="20"/>
                <w:szCs w:val="20"/>
              </w:rPr>
              <w:t xml:space="preserve">Note - A </w:t>
            </w:r>
            <w:r w:rsidR="00E51737" w:rsidRPr="00C558AA">
              <w:rPr>
                <w:sz w:val="20"/>
                <w:szCs w:val="20"/>
              </w:rPr>
              <w:t>trainer</w:t>
            </w:r>
            <w:r w:rsidR="00FC4E24">
              <w:rPr>
                <w:sz w:val="20"/>
                <w:szCs w:val="20"/>
              </w:rPr>
              <w:t xml:space="preserve"> or learner</w:t>
            </w:r>
            <w:r w:rsidR="00E51737" w:rsidRPr="00C558AA">
              <w:rPr>
                <w:sz w:val="20"/>
                <w:szCs w:val="20"/>
              </w:rPr>
              <w:t xml:space="preserve"> may also be an </w:t>
            </w:r>
            <w:r w:rsidR="00F23DEA">
              <w:rPr>
                <w:sz w:val="20"/>
                <w:szCs w:val="20"/>
              </w:rPr>
              <w:t>admin</w:t>
            </w:r>
            <w:r w:rsidR="005B42FA">
              <w:rPr>
                <w:sz w:val="20"/>
                <w:szCs w:val="20"/>
              </w:rPr>
              <w:t xml:space="preserve"> if</w:t>
            </w:r>
            <w:r w:rsidR="00E51737" w:rsidRPr="00C558AA">
              <w:rPr>
                <w:sz w:val="20"/>
                <w:szCs w:val="20"/>
              </w:rPr>
              <w:t xml:space="preserve"> they ar</w:t>
            </w:r>
            <w:r w:rsidR="005B42FA">
              <w:rPr>
                <w:sz w:val="20"/>
                <w:szCs w:val="20"/>
              </w:rPr>
              <w:t>e involved in managing process.</w:t>
            </w:r>
          </w:p>
        </w:tc>
      </w:tr>
    </w:tbl>
    <w:p w:rsidR="002E3FCC" w:rsidRDefault="002E3FCC" w:rsidP="00934E78">
      <w:pPr>
        <w:pStyle w:val="RPN2"/>
      </w:pPr>
    </w:p>
    <w:p w:rsidR="008F24B8" w:rsidRDefault="009104C0" w:rsidP="00934E78">
      <w:pPr>
        <w:pStyle w:val="RPN2"/>
      </w:pPr>
      <w:r>
        <w:t>Simplistically, a person record is a core dataset of personal information</w:t>
      </w:r>
      <w:r w:rsidR="008F24B8">
        <w:t xml:space="preserve">. The composition of a person record </w:t>
      </w:r>
      <w:r w:rsidR="00E25965">
        <w:t>provides key identification information</w:t>
      </w:r>
      <w:r w:rsidR="008F24B8">
        <w:t>, equality and diversity information, contact information and other data attributes which are associated with an individual on a one-to-one basis.</w:t>
      </w:r>
    </w:p>
    <w:p w:rsidR="00F41044" w:rsidRDefault="00F41044" w:rsidP="00934E78">
      <w:pPr>
        <w:pStyle w:val="RPN2"/>
      </w:pPr>
    </w:p>
    <w:p w:rsidR="008F24B8" w:rsidRDefault="00F41044" w:rsidP="00934E78">
      <w:pPr>
        <w:pStyle w:val="RPN2"/>
      </w:pPr>
      <w:r>
        <w:t>The construction of how the person record links and integrates with other system attributes is for the sup</w:t>
      </w:r>
      <w:r w:rsidR="00E25965">
        <w:t>plier to determine within the system principles.</w:t>
      </w:r>
    </w:p>
    <w:p w:rsidR="001F52AF" w:rsidRDefault="001F52AF" w:rsidP="00934E78">
      <w:pPr>
        <w:pStyle w:val="RPN2"/>
      </w:pPr>
    </w:p>
    <w:p w:rsidR="00B2162F" w:rsidRPr="001C178F" w:rsidRDefault="001C178F" w:rsidP="00934E78">
      <w:pPr>
        <w:pStyle w:val="RPN2"/>
        <w:rPr>
          <w:b/>
          <w:u w:val="single"/>
        </w:rPr>
      </w:pPr>
      <w:r w:rsidRPr="001C178F">
        <w:rPr>
          <w:b/>
          <w:u w:val="single"/>
        </w:rPr>
        <w:t>Requirements and specific notes</w:t>
      </w:r>
    </w:p>
    <w:p w:rsidR="00B2162F" w:rsidRDefault="00B2162F" w:rsidP="00934E78">
      <w:pPr>
        <w:pStyle w:val="RPN2"/>
      </w:pPr>
    </w:p>
    <w:p w:rsidR="00B2162F" w:rsidRDefault="00B2162F" w:rsidP="00934E78">
      <w:pPr>
        <w:pStyle w:val="RPN2"/>
      </w:pPr>
      <w:r>
        <w:t xml:space="preserve">Suppliers will need to </w:t>
      </w:r>
      <w:r w:rsidR="00833DE3">
        <w:t xml:space="preserve">work with users to develop a core person dataset and any specifics that relate to person categories.  </w:t>
      </w:r>
      <w:r>
        <w:t xml:space="preserve"> </w:t>
      </w:r>
    </w:p>
    <w:p w:rsidR="0018375F" w:rsidRDefault="0018375F" w:rsidP="00934E78">
      <w:pPr>
        <w:pStyle w:val="RPN2"/>
      </w:pPr>
    </w:p>
    <w:p w:rsidR="0018375F" w:rsidRDefault="0018375F" w:rsidP="00934E78">
      <w:pPr>
        <w:pStyle w:val="RPN2"/>
      </w:pPr>
      <w:r>
        <w:t>The supplier may need to</w:t>
      </w:r>
      <w:r w:rsidR="00E25965">
        <w:t xml:space="preserve"> look at how data is created and maintained throughout the person’s </w:t>
      </w:r>
      <w:r>
        <w:t>life in order to maximise automation and align</w:t>
      </w:r>
      <w:r w:rsidR="00E25965">
        <w:t>ment to existing data standards, including how data in imported, or interfaced into the system.</w:t>
      </w:r>
    </w:p>
    <w:p w:rsidR="00833DE3" w:rsidRDefault="00833DE3" w:rsidP="00833DE3">
      <w:pPr>
        <w:pStyle w:val="RPN2"/>
      </w:pPr>
    </w:p>
    <w:p w:rsidR="00833DE3" w:rsidRDefault="00833DE3" w:rsidP="00833DE3">
      <w:pPr>
        <w:pStyle w:val="RPN2"/>
      </w:pPr>
      <w:r>
        <w:t>This should be a reasonably straightforward area to develop as it is likely to focus on what person-related data is necessary and req</w:t>
      </w:r>
      <w:r w:rsidR="0018260F">
        <w:t xml:space="preserve">uired.  </w:t>
      </w:r>
    </w:p>
    <w:p w:rsidR="00192D45" w:rsidRDefault="00192D45" w:rsidP="00833DE3">
      <w:pPr>
        <w:pStyle w:val="RPN2"/>
      </w:pPr>
    </w:p>
    <w:p w:rsidR="001F52AF" w:rsidRDefault="001F52AF" w:rsidP="001F52AF">
      <w:pPr>
        <w:pStyle w:val="RPN2"/>
      </w:pPr>
      <w:r>
        <w:t xml:space="preserve">With person fields it may be appropriate to anonymise data depending on the access permissions of the viewer. </w:t>
      </w:r>
    </w:p>
    <w:p w:rsidR="00833DE3" w:rsidRDefault="00833DE3" w:rsidP="00833DE3">
      <w:pPr>
        <w:pStyle w:val="Caption"/>
        <w:ind w:left="794"/>
      </w:pPr>
    </w:p>
    <w:p w:rsidR="00A5254D" w:rsidRDefault="00A5254D" w:rsidP="00A5254D">
      <w:pPr>
        <w:pStyle w:val="Caption"/>
        <w:ind w:left="794"/>
      </w:pPr>
      <w:bookmarkStart w:id="60" w:name="_Toc433883488"/>
      <w:r>
        <w:t xml:space="preserve">Table </w:t>
      </w:r>
      <w:fldSimple w:instr=" SEQ Table \* ARABIC ">
        <w:r w:rsidR="00E9053B">
          <w:rPr>
            <w:noProof/>
          </w:rPr>
          <w:t>7</w:t>
        </w:r>
      </w:fldSimple>
      <w:r>
        <w:t xml:space="preserve"> - </w:t>
      </w:r>
      <w:r w:rsidRPr="008651AA">
        <w:t>Person record requirement</w:t>
      </w:r>
      <w:bookmarkEnd w:id="60"/>
    </w:p>
    <w:tbl>
      <w:tblPr>
        <w:tblStyle w:val="TableGrid"/>
        <w:tblW w:w="0" w:type="auto"/>
        <w:tblInd w:w="959" w:type="dxa"/>
        <w:tblLook w:val="04A0" w:firstRow="1" w:lastRow="0" w:firstColumn="1" w:lastColumn="0" w:noHBand="0" w:noVBand="1"/>
      </w:tblPr>
      <w:tblGrid>
        <w:gridCol w:w="709"/>
        <w:gridCol w:w="4677"/>
        <w:gridCol w:w="2552"/>
        <w:gridCol w:w="383"/>
      </w:tblGrid>
      <w:tr w:rsidR="00833DE3" w:rsidRPr="002B4F60" w:rsidTr="00382B33">
        <w:trPr>
          <w:tblHeader/>
        </w:trPr>
        <w:tc>
          <w:tcPr>
            <w:tcW w:w="709" w:type="dxa"/>
          </w:tcPr>
          <w:p w:rsidR="00833DE3" w:rsidRPr="002B4F60" w:rsidRDefault="00833DE3" w:rsidP="00340322">
            <w:pPr>
              <w:pStyle w:val="RPN2"/>
              <w:ind w:left="0"/>
              <w:rPr>
                <w:sz w:val="20"/>
                <w:szCs w:val="20"/>
              </w:rPr>
            </w:pPr>
            <w:r w:rsidRPr="002B4F60">
              <w:rPr>
                <w:sz w:val="20"/>
                <w:szCs w:val="20"/>
              </w:rPr>
              <w:t>No</w:t>
            </w:r>
          </w:p>
        </w:tc>
        <w:tc>
          <w:tcPr>
            <w:tcW w:w="4677" w:type="dxa"/>
          </w:tcPr>
          <w:p w:rsidR="00833DE3" w:rsidRPr="002B4F60" w:rsidRDefault="00833DE3" w:rsidP="00340322">
            <w:pPr>
              <w:pStyle w:val="RPN2"/>
              <w:ind w:left="0"/>
              <w:rPr>
                <w:sz w:val="20"/>
                <w:szCs w:val="20"/>
              </w:rPr>
            </w:pPr>
            <w:r w:rsidRPr="002B4F60">
              <w:rPr>
                <w:sz w:val="20"/>
                <w:szCs w:val="20"/>
              </w:rPr>
              <w:t>Requirement</w:t>
            </w:r>
          </w:p>
        </w:tc>
        <w:tc>
          <w:tcPr>
            <w:tcW w:w="2552" w:type="dxa"/>
          </w:tcPr>
          <w:p w:rsidR="00833DE3" w:rsidRPr="002B4F60" w:rsidRDefault="00833DE3" w:rsidP="00340322">
            <w:pPr>
              <w:pStyle w:val="RPN2"/>
              <w:ind w:left="0"/>
              <w:rPr>
                <w:sz w:val="20"/>
                <w:szCs w:val="20"/>
              </w:rPr>
            </w:pPr>
            <w:r w:rsidRPr="002B4F60">
              <w:rPr>
                <w:sz w:val="20"/>
                <w:szCs w:val="20"/>
              </w:rPr>
              <w:t>Note</w:t>
            </w:r>
          </w:p>
        </w:tc>
        <w:tc>
          <w:tcPr>
            <w:tcW w:w="383" w:type="dxa"/>
          </w:tcPr>
          <w:p w:rsidR="00833DE3" w:rsidRPr="002B4F60" w:rsidRDefault="00833DE3" w:rsidP="00340322">
            <w:pPr>
              <w:pStyle w:val="RPN2"/>
              <w:ind w:left="0"/>
              <w:rPr>
                <w:sz w:val="20"/>
                <w:szCs w:val="20"/>
              </w:rPr>
            </w:pPr>
          </w:p>
        </w:tc>
      </w:tr>
      <w:tr w:rsidR="00833DE3" w:rsidRPr="002B4F60" w:rsidTr="00382B33">
        <w:trPr>
          <w:tblHeader/>
        </w:trPr>
        <w:tc>
          <w:tcPr>
            <w:tcW w:w="709" w:type="dxa"/>
          </w:tcPr>
          <w:p w:rsidR="00833DE3" w:rsidRPr="002B4F60" w:rsidRDefault="00833DE3" w:rsidP="004D7D9B">
            <w:pPr>
              <w:pStyle w:val="RPN2"/>
              <w:numPr>
                <w:ilvl w:val="0"/>
                <w:numId w:val="30"/>
              </w:numPr>
              <w:jc w:val="both"/>
              <w:rPr>
                <w:sz w:val="20"/>
                <w:szCs w:val="20"/>
              </w:rPr>
            </w:pPr>
          </w:p>
        </w:tc>
        <w:tc>
          <w:tcPr>
            <w:tcW w:w="4677" w:type="dxa"/>
          </w:tcPr>
          <w:p w:rsidR="00833DE3" w:rsidRDefault="00833DE3" w:rsidP="00340322">
            <w:pPr>
              <w:pStyle w:val="RPN2"/>
              <w:ind w:left="0"/>
              <w:rPr>
                <w:sz w:val="20"/>
                <w:szCs w:val="20"/>
              </w:rPr>
            </w:pPr>
            <w:r w:rsidRPr="002B4F60">
              <w:rPr>
                <w:sz w:val="20"/>
                <w:szCs w:val="20"/>
              </w:rPr>
              <w:t xml:space="preserve">The system will hold personal details in a form </w:t>
            </w:r>
            <w:r>
              <w:rPr>
                <w:sz w:val="20"/>
                <w:szCs w:val="20"/>
              </w:rPr>
              <w:t>that is efficient, including in the following areas.</w:t>
            </w:r>
          </w:p>
          <w:p w:rsidR="00833DE3" w:rsidRDefault="00E958AC" w:rsidP="004D7D9B">
            <w:pPr>
              <w:pStyle w:val="RPN2"/>
              <w:numPr>
                <w:ilvl w:val="0"/>
                <w:numId w:val="9"/>
              </w:numPr>
              <w:rPr>
                <w:sz w:val="20"/>
                <w:szCs w:val="20"/>
              </w:rPr>
            </w:pPr>
            <w:r>
              <w:rPr>
                <w:sz w:val="20"/>
                <w:szCs w:val="20"/>
              </w:rPr>
              <w:t>P</w:t>
            </w:r>
            <w:r w:rsidR="00833DE3" w:rsidRPr="002B4F60">
              <w:rPr>
                <w:sz w:val="20"/>
                <w:szCs w:val="20"/>
              </w:rPr>
              <w:t>ersonal name details, including legal and “used” surname.</w:t>
            </w:r>
          </w:p>
          <w:p w:rsidR="00833DE3" w:rsidRDefault="00824A16" w:rsidP="004D7D9B">
            <w:pPr>
              <w:pStyle w:val="RPN2"/>
              <w:numPr>
                <w:ilvl w:val="0"/>
                <w:numId w:val="9"/>
              </w:numPr>
              <w:rPr>
                <w:sz w:val="20"/>
                <w:szCs w:val="20"/>
              </w:rPr>
            </w:pPr>
            <w:r>
              <w:rPr>
                <w:sz w:val="20"/>
                <w:szCs w:val="20"/>
              </w:rPr>
              <w:t>P</w:t>
            </w:r>
            <w:r w:rsidR="00833DE3" w:rsidRPr="002B4F60">
              <w:rPr>
                <w:sz w:val="20"/>
                <w:szCs w:val="20"/>
              </w:rPr>
              <w:t>ersonal contact details, such as home address, telephone and email and email</w:t>
            </w:r>
          </w:p>
          <w:p w:rsidR="00833DE3" w:rsidRDefault="00824A16" w:rsidP="004D7D9B">
            <w:pPr>
              <w:pStyle w:val="RPN2"/>
              <w:numPr>
                <w:ilvl w:val="0"/>
                <w:numId w:val="9"/>
              </w:numPr>
              <w:rPr>
                <w:sz w:val="20"/>
                <w:szCs w:val="20"/>
              </w:rPr>
            </w:pPr>
            <w:r>
              <w:rPr>
                <w:sz w:val="20"/>
                <w:szCs w:val="20"/>
              </w:rPr>
              <w:t>E</w:t>
            </w:r>
            <w:r w:rsidR="00833DE3" w:rsidRPr="002B4F60">
              <w:rPr>
                <w:sz w:val="20"/>
                <w:szCs w:val="20"/>
              </w:rPr>
              <w:t>quality and diversity</w:t>
            </w:r>
            <w:r w:rsidR="00833DE3">
              <w:rPr>
                <w:sz w:val="20"/>
                <w:szCs w:val="20"/>
              </w:rPr>
              <w:t xml:space="preserve"> and other sensitive personal data as defined under the Data Protection Act</w:t>
            </w:r>
            <w:r w:rsidR="00833DE3">
              <w:rPr>
                <w:rStyle w:val="FootnoteReference"/>
                <w:sz w:val="20"/>
                <w:szCs w:val="20"/>
              </w:rPr>
              <w:footnoteReference w:id="5"/>
            </w:r>
            <w:r w:rsidR="00833DE3">
              <w:rPr>
                <w:sz w:val="20"/>
                <w:szCs w:val="20"/>
              </w:rPr>
              <w:t>.</w:t>
            </w:r>
          </w:p>
          <w:p w:rsidR="00833DE3" w:rsidRDefault="00824A16" w:rsidP="004D7D9B">
            <w:pPr>
              <w:pStyle w:val="RPN2"/>
              <w:numPr>
                <w:ilvl w:val="0"/>
                <w:numId w:val="9"/>
              </w:numPr>
              <w:rPr>
                <w:sz w:val="20"/>
                <w:szCs w:val="20"/>
              </w:rPr>
            </w:pPr>
            <w:r>
              <w:rPr>
                <w:sz w:val="20"/>
                <w:szCs w:val="20"/>
              </w:rPr>
              <w:t>P</w:t>
            </w:r>
            <w:r w:rsidR="00833DE3" w:rsidRPr="002B4F60">
              <w:rPr>
                <w:sz w:val="20"/>
                <w:szCs w:val="20"/>
              </w:rPr>
              <w:t>rofessional registration details, noting that in some cases these may be linked with regulators (e.g. GMC).</w:t>
            </w:r>
          </w:p>
          <w:p w:rsidR="00833DE3" w:rsidRPr="00B13A63" w:rsidRDefault="00824A16" w:rsidP="004D7D9B">
            <w:pPr>
              <w:pStyle w:val="RPN2"/>
              <w:numPr>
                <w:ilvl w:val="0"/>
                <w:numId w:val="9"/>
              </w:numPr>
              <w:rPr>
                <w:sz w:val="20"/>
                <w:szCs w:val="20"/>
              </w:rPr>
            </w:pPr>
            <w:r>
              <w:rPr>
                <w:sz w:val="20"/>
                <w:szCs w:val="20"/>
              </w:rPr>
              <w:t>E</w:t>
            </w:r>
            <w:r w:rsidR="00833DE3" w:rsidRPr="00B13A63">
              <w:rPr>
                <w:sz w:val="20"/>
                <w:szCs w:val="20"/>
              </w:rPr>
              <w:t>ducational qualifications and achievements.</w:t>
            </w:r>
          </w:p>
          <w:p w:rsidR="00833DE3" w:rsidRDefault="00824A16" w:rsidP="004D7D9B">
            <w:pPr>
              <w:pStyle w:val="RPN2"/>
              <w:numPr>
                <w:ilvl w:val="0"/>
                <w:numId w:val="9"/>
              </w:numPr>
              <w:rPr>
                <w:sz w:val="20"/>
                <w:szCs w:val="20"/>
              </w:rPr>
            </w:pPr>
            <w:r>
              <w:rPr>
                <w:sz w:val="20"/>
                <w:szCs w:val="20"/>
              </w:rPr>
              <w:t>U</w:t>
            </w:r>
            <w:r w:rsidR="00833DE3" w:rsidRPr="002B4F60">
              <w:rPr>
                <w:sz w:val="20"/>
                <w:szCs w:val="20"/>
              </w:rPr>
              <w:t>nique ID numbers, such as HEI references, NI number and other attributes</w:t>
            </w:r>
            <w:r w:rsidR="008901F4">
              <w:rPr>
                <w:sz w:val="20"/>
                <w:szCs w:val="20"/>
              </w:rPr>
              <w:t>.</w:t>
            </w:r>
          </w:p>
          <w:p w:rsidR="00153573" w:rsidRDefault="00153573" w:rsidP="004D7D9B">
            <w:pPr>
              <w:pStyle w:val="RPN2"/>
              <w:numPr>
                <w:ilvl w:val="0"/>
                <w:numId w:val="9"/>
              </w:numPr>
              <w:rPr>
                <w:sz w:val="20"/>
                <w:szCs w:val="20"/>
              </w:rPr>
            </w:pPr>
            <w:r>
              <w:rPr>
                <w:sz w:val="20"/>
                <w:szCs w:val="20"/>
              </w:rPr>
              <w:t>Contract information e.g. WTE and other details pertaining to the “self”</w:t>
            </w:r>
            <w:r w:rsidR="003C17FF">
              <w:rPr>
                <w:sz w:val="20"/>
                <w:szCs w:val="20"/>
              </w:rPr>
              <w:t>, supernumerary</w:t>
            </w:r>
            <w:r w:rsidR="009B5492">
              <w:rPr>
                <w:sz w:val="20"/>
                <w:szCs w:val="20"/>
              </w:rPr>
              <w:t>.</w:t>
            </w:r>
          </w:p>
          <w:p w:rsidR="009B5492" w:rsidRPr="00B13A63" w:rsidRDefault="009B5492" w:rsidP="004D7D9B">
            <w:pPr>
              <w:pStyle w:val="RPN2"/>
              <w:numPr>
                <w:ilvl w:val="0"/>
                <w:numId w:val="9"/>
              </w:numPr>
              <w:rPr>
                <w:sz w:val="20"/>
                <w:szCs w:val="20"/>
              </w:rPr>
            </w:pPr>
            <w:r>
              <w:rPr>
                <w:sz w:val="20"/>
                <w:szCs w:val="20"/>
              </w:rPr>
              <w:t>Immigration status</w:t>
            </w:r>
          </w:p>
        </w:tc>
        <w:tc>
          <w:tcPr>
            <w:tcW w:w="2552" w:type="dxa"/>
          </w:tcPr>
          <w:p w:rsidR="00833DE3" w:rsidRDefault="00833DE3" w:rsidP="00340322">
            <w:pPr>
              <w:pStyle w:val="RPN2"/>
              <w:ind w:left="0"/>
              <w:rPr>
                <w:sz w:val="20"/>
                <w:szCs w:val="20"/>
              </w:rPr>
            </w:pPr>
            <w:r>
              <w:rPr>
                <w:sz w:val="20"/>
                <w:szCs w:val="20"/>
              </w:rPr>
              <w:t>Data may be derived / managed from interfaces e.g. GMC number</w:t>
            </w:r>
          </w:p>
          <w:p w:rsidR="0092147A" w:rsidRDefault="0092147A" w:rsidP="00340322">
            <w:pPr>
              <w:pStyle w:val="RPN2"/>
              <w:ind w:left="0"/>
              <w:rPr>
                <w:sz w:val="20"/>
                <w:szCs w:val="20"/>
              </w:rPr>
            </w:pPr>
          </w:p>
          <w:p w:rsidR="0092147A" w:rsidRDefault="0092147A" w:rsidP="00340322">
            <w:pPr>
              <w:pStyle w:val="RPN2"/>
              <w:ind w:left="0"/>
              <w:rPr>
                <w:sz w:val="20"/>
                <w:szCs w:val="20"/>
              </w:rPr>
            </w:pPr>
            <w:r>
              <w:rPr>
                <w:sz w:val="20"/>
                <w:szCs w:val="20"/>
              </w:rPr>
              <w:t>Some data is relevant only to that person-category and learner-type.</w:t>
            </w:r>
          </w:p>
          <w:p w:rsidR="000756F2" w:rsidRDefault="000756F2" w:rsidP="00340322">
            <w:pPr>
              <w:pStyle w:val="RPN2"/>
              <w:ind w:left="0"/>
              <w:rPr>
                <w:sz w:val="20"/>
                <w:szCs w:val="20"/>
              </w:rPr>
            </w:pPr>
          </w:p>
          <w:p w:rsidR="000756F2" w:rsidRDefault="000756F2" w:rsidP="000756F2">
            <w:pPr>
              <w:pStyle w:val="RPN2"/>
              <w:ind w:left="0"/>
              <w:rPr>
                <w:sz w:val="20"/>
                <w:szCs w:val="20"/>
              </w:rPr>
            </w:pPr>
            <w:r>
              <w:rPr>
                <w:sz w:val="20"/>
                <w:szCs w:val="20"/>
              </w:rPr>
              <w:t>Postcode integration would be helpful for some services e.g. person-registration.</w:t>
            </w:r>
          </w:p>
          <w:p w:rsidR="00E40809" w:rsidRDefault="00E40809" w:rsidP="000756F2">
            <w:pPr>
              <w:pStyle w:val="RPN2"/>
              <w:ind w:left="0"/>
              <w:rPr>
                <w:sz w:val="20"/>
                <w:szCs w:val="20"/>
              </w:rPr>
            </w:pPr>
          </w:p>
          <w:p w:rsidR="00E40809" w:rsidRPr="002B4F60" w:rsidRDefault="00E40809" w:rsidP="000756F2">
            <w:pPr>
              <w:pStyle w:val="RPN2"/>
              <w:ind w:left="0"/>
              <w:rPr>
                <w:sz w:val="20"/>
                <w:szCs w:val="20"/>
              </w:rPr>
            </w:pPr>
            <w:r>
              <w:rPr>
                <w:sz w:val="20"/>
                <w:szCs w:val="20"/>
              </w:rPr>
              <w:t>Equality and diversity information to include Northern Irish requirements.</w:t>
            </w:r>
          </w:p>
        </w:tc>
        <w:tc>
          <w:tcPr>
            <w:tcW w:w="383" w:type="dxa"/>
          </w:tcPr>
          <w:p w:rsidR="00833DE3" w:rsidRPr="002B4F60" w:rsidRDefault="00833DE3" w:rsidP="00340322">
            <w:pPr>
              <w:pStyle w:val="RPN2"/>
              <w:ind w:left="0"/>
              <w:rPr>
                <w:sz w:val="20"/>
                <w:szCs w:val="20"/>
              </w:rPr>
            </w:pPr>
            <w:r>
              <w:rPr>
                <w:sz w:val="20"/>
                <w:szCs w:val="20"/>
              </w:rPr>
              <w:t>M</w:t>
            </w:r>
          </w:p>
        </w:tc>
      </w:tr>
      <w:tr w:rsidR="00833DE3" w:rsidRPr="002B4F60" w:rsidTr="00382B33">
        <w:trPr>
          <w:tblHeader/>
        </w:trPr>
        <w:tc>
          <w:tcPr>
            <w:tcW w:w="709" w:type="dxa"/>
          </w:tcPr>
          <w:p w:rsidR="00833DE3" w:rsidRPr="002B4F60" w:rsidRDefault="00833DE3" w:rsidP="004D7D9B">
            <w:pPr>
              <w:pStyle w:val="RPN2"/>
              <w:numPr>
                <w:ilvl w:val="0"/>
                <w:numId w:val="30"/>
              </w:numPr>
              <w:rPr>
                <w:sz w:val="20"/>
                <w:szCs w:val="20"/>
              </w:rPr>
            </w:pPr>
          </w:p>
        </w:tc>
        <w:tc>
          <w:tcPr>
            <w:tcW w:w="4677" w:type="dxa"/>
          </w:tcPr>
          <w:p w:rsidR="00833DE3" w:rsidRPr="002B4F60" w:rsidRDefault="00833DE3" w:rsidP="00340322">
            <w:pPr>
              <w:pStyle w:val="RPN2"/>
              <w:ind w:left="0"/>
              <w:rPr>
                <w:sz w:val="20"/>
                <w:szCs w:val="20"/>
              </w:rPr>
            </w:pPr>
            <w:r>
              <w:rPr>
                <w:sz w:val="20"/>
                <w:szCs w:val="20"/>
              </w:rPr>
              <w:t xml:space="preserve">The system will manage </w:t>
            </w:r>
            <w:r w:rsidR="00E051D5">
              <w:rPr>
                <w:sz w:val="20"/>
                <w:szCs w:val="20"/>
              </w:rPr>
              <w:t>person-type</w:t>
            </w:r>
            <w:r>
              <w:rPr>
                <w:sz w:val="20"/>
                <w:szCs w:val="20"/>
              </w:rPr>
              <w:t>s as the principle determinator of how the person is managed, or manages.</w:t>
            </w:r>
          </w:p>
        </w:tc>
        <w:tc>
          <w:tcPr>
            <w:tcW w:w="2552" w:type="dxa"/>
          </w:tcPr>
          <w:p w:rsidR="00833DE3" w:rsidRPr="002B4F60" w:rsidRDefault="001F52AF" w:rsidP="00340322">
            <w:pPr>
              <w:pStyle w:val="RPN2"/>
              <w:ind w:left="0"/>
              <w:rPr>
                <w:sz w:val="20"/>
                <w:szCs w:val="20"/>
              </w:rPr>
            </w:pPr>
            <w:r>
              <w:rPr>
                <w:sz w:val="20"/>
                <w:szCs w:val="20"/>
              </w:rPr>
              <w:t>For example how they are connected (or not) to a training programme.</w:t>
            </w:r>
          </w:p>
        </w:tc>
        <w:tc>
          <w:tcPr>
            <w:tcW w:w="383" w:type="dxa"/>
          </w:tcPr>
          <w:p w:rsidR="00833DE3" w:rsidRPr="002B4F60" w:rsidRDefault="00833DE3" w:rsidP="00340322">
            <w:pPr>
              <w:pStyle w:val="RPN2"/>
              <w:ind w:left="0"/>
              <w:rPr>
                <w:sz w:val="20"/>
                <w:szCs w:val="20"/>
              </w:rPr>
            </w:pPr>
            <w:r>
              <w:rPr>
                <w:sz w:val="20"/>
                <w:szCs w:val="20"/>
              </w:rPr>
              <w:t>M</w:t>
            </w:r>
          </w:p>
        </w:tc>
      </w:tr>
      <w:tr w:rsidR="00833DE3" w:rsidRPr="002B4F60" w:rsidTr="00382B33">
        <w:trPr>
          <w:tblHeader/>
        </w:trPr>
        <w:tc>
          <w:tcPr>
            <w:tcW w:w="709" w:type="dxa"/>
          </w:tcPr>
          <w:p w:rsidR="00833DE3" w:rsidRPr="002B4F60" w:rsidRDefault="00833DE3" w:rsidP="004D7D9B">
            <w:pPr>
              <w:pStyle w:val="RPN2"/>
              <w:numPr>
                <w:ilvl w:val="0"/>
                <w:numId w:val="30"/>
              </w:numPr>
              <w:rPr>
                <w:sz w:val="20"/>
                <w:szCs w:val="20"/>
              </w:rPr>
            </w:pPr>
          </w:p>
        </w:tc>
        <w:tc>
          <w:tcPr>
            <w:tcW w:w="4677" w:type="dxa"/>
          </w:tcPr>
          <w:p w:rsidR="00833DE3" w:rsidRPr="002B4F60" w:rsidRDefault="00833DE3" w:rsidP="00340322">
            <w:pPr>
              <w:pStyle w:val="RPN2"/>
              <w:ind w:left="0"/>
              <w:rPr>
                <w:sz w:val="20"/>
                <w:szCs w:val="20"/>
              </w:rPr>
            </w:pPr>
            <w:r>
              <w:rPr>
                <w:sz w:val="20"/>
                <w:szCs w:val="20"/>
              </w:rPr>
              <w:t xml:space="preserve">Management of a learner </w:t>
            </w:r>
            <w:r w:rsidR="00BC023C">
              <w:rPr>
                <w:sz w:val="20"/>
                <w:szCs w:val="20"/>
              </w:rPr>
              <w:t>number</w:t>
            </w:r>
            <w:r>
              <w:rPr>
                <w:sz w:val="20"/>
                <w:szCs w:val="20"/>
              </w:rPr>
              <w:t xml:space="preserve"> probably derived from training programme “stock”, with format and composition of numbers and associated processes learner-type specific.</w:t>
            </w:r>
          </w:p>
        </w:tc>
        <w:tc>
          <w:tcPr>
            <w:tcW w:w="2552" w:type="dxa"/>
          </w:tcPr>
          <w:p w:rsidR="00833DE3" w:rsidRPr="002B4F60" w:rsidRDefault="0086328A" w:rsidP="0086328A">
            <w:pPr>
              <w:pStyle w:val="RPN2"/>
              <w:ind w:left="0"/>
              <w:rPr>
                <w:sz w:val="20"/>
                <w:szCs w:val="20"/>
              </w:rPr>
            </w:pPr>
            <w:r>
              <w:rPr>
                <w:sz w:val="20"/>
                <w:szCs w:val="20"/>
              </w:rPr>
              <w:t xml:space="preserve">How this is done is probably a feature of training </w:t>
            </w:r>
            <w:r w:rsidR="00833DE3">
              <w:rPr>
                <w:sz w:val="20"/>
                <w:szCs w:val="20"/>
              </w:rPr>
              <w:t xml:space="preserve">programme </w:t>
            </w:r>
            <w:r>
              <w:rPr>
                <w:sz w:val="20"/>
                <w:szCs w:val="20"/>
              </w:rPr>
              <w:t xml:space="preserve">management.  </w:t>
            </w:r>
          </w:p>
        </w:tc>
        <w:tc>
          <w:tcPr>
            <w:tcW w:w="383" w:type="dxa"/>
          </w:tcPr>
          <w:p w:rsidR="00833DE3" w:rsidRPr="002B4F60" w:rsidRDefault="00833DE3" w:rsidP="00340322">
            <w:pPr>
              <w:pStyle w:val="RPN2"/>
              <w:ind w:left="0"/>
              <w:rPr>
                <w:sz w:val="20"/>
                <w:szCs w:val="20"/>
              </w:rPr>
            </w:pPr>
            <w:r>
              <w:rPr>
                <w:sz w:val="20"/>
                <w:szCs w:val="20"/>
              </w:rPr>
              <w:t>M</w:t>
            </w:r>
          </w:p>
        </w:tc>
      </w:tr>
      <w:tr w:rsidR="00833DE3" w:rsidRPr="002B4F60" w:rsidTr="00382B33">
        <w:trPr>
          <w:tblHeader/>
        </w:trPr>
        <w:tc>
          <w:tcPr>
            <w:tcW w:w="709" w:type="dxa"/>
          </w:tcPr>
          <w:p w:rsidR="00833DE3" w:rsidRPr="002B4F60" w:rsidRDefault="00833DE3" w:rsidP="004D7D9B">
            <w:pPr>
              <w:pStyle w:val="RPN2"/>
              <w:numPr>
                <w:ilvl w:val="0"/>
                <w:numId w:val="30"/>
              </w:numPr>
              <w:rPr>
                <w:sz w:val="20"/>
                <w:szCs w:val="20"/>
              </w:rPr>
            </w:pPr>
          </w:p>
        </w:tc>
        <w:tc>
          <w:tcPr>
            <w:tcW w:w="4677" w:type="dxa"/>
          </w:tcPr>
          <w:p w:rsidR="00833DE3" w:rsidRPr="002B4F60" w:rsidRDefault="00833DE3" w:rsidP="00340322">
            <w:pPr>
              <w:pStyle w:val="RPN2"/>
              <w:ind w:left="0"/>
              <w:rPr>
                <w:sz w:val="20"/>
                <w:szCs w:val="20"/>
              </w:rPr>
            </w:pPr>
            <w:r>
              <w:rPr>
                <w:sz w:val="20"/>
                <w:szCs w:val="20"/>
              </w:rPr>
              <w:t>History of changes and a digest of educational and training accomplishments</w:t>
            </w:r>
          </w:p>
        </w:tc>
        <w:tc>
          <w:tcPr>
            <w:tcW w:w="2552" w:type="dxa"/>
          </w:tcPr>
          <w:p w:rsidR="00833DE3" w:rsidRPr="002B4F60" w:rsidRDefault="00833DE3" w:rsidP="00340322">
            <w:pPr>
              <w:pStyle w:val="RPN2"/>
              <w:ind w:left="0"/>
              <w:rPr>
                <w:sz w:val="20"/>
                <w:szCs w:val="20"/>
              </w:rPr>
            </w:pPr>
          </w:p>
        </w:tc>
        <w:tc>
          <w:tcPr>
            <w:tcW w:w="383" w:type="dxa"/>
          </w:tcPr>
          <w:p w:rsidR="00833DE3" w:rsidRPr="002B4F60" w:rsidRDefault="00833DE3" w:rsidP="00340322">
            <w:pPr>
              <w:pStyle w:val="RPN2"/>
              <w:ind w:left="0"/>
              <w:rPr>
                <w:sz w:val="20"/>
                <w:szCs w:val="20"/>
              </w:rPr>
            </w:pPr>
            <w:r>
              <w:rPr>
                <w:sz w:val="20"/>
                <w:szCs w:val="20"/>
              </w:rPr>
              <w:t>M</w:t>
            </w:r>
          </w:p>
        </w:tc>
      </w:tr>
      <w:tr w:rsidR="00833DE3" w:rsidRPr="002B4F60" w:rsidTr="00382B33">
        <w:trPr>
          <w:tblHeader/>
        </w:trPr>
        <w:tc>
          <w:tcPr>
            <w:tcW w:w="709" w:type="dxa"/>
          </w:tcPr>
          <w:p w:rsidR="00833DE3" w:rsidRPr="002B4F60" w:rsidRDefault="00833DE3" w:rsidP="004D7D9B">
            <w:pPr>
              <w:pStyle w:val="RPN2"/>
              <w:numPr>
                <w:ilvl w:val="0"/>
                <w:numId w:val="30"/>
              </w:numPr>
              <w:rPr>
                <w:sz w:val="20"/>
                <w:szCs w:val="20"/>
              </w:rPr>
            </w:pPr>
          </w:p>
        </w:tc>
        <w:tc>
          <w:tcPr>
            <w:tcW w:w="4677" w:type="dxa"/>
          </w:tcPr>
          <w:p w:rsidR="00833DE3" w:rsidRDefault="00833DE3" w:rsidP="00776CDC">
            <w:pPr>
              <w:pStyle w:val="RPN2"/>
              <w:ind w:left="0"/>
              <w:rPr>
                <w:sz w:val="20"/>
                <w:szCs w:val="20"/>
              </w:rPr>
            </w:pPr>
            <w:r>
              <w:rPr>
                <w:sz w:val="20"/>
                <w:szCs w:val="20"/>
              </w:rPr>
              <w:t xml:space="preserve">The system will manage out-of-programme activity from application through to </w:t>
            </w:r>
            <w:r w:rsidR="002B6E0D">
              <w:rPr>
                <w:sz w:val="20"/>
                <w:szCs w:val="20"/>
              </w:rPr>
              <w:t xml:space="preserve">completion.  </w:t>
            </w:r>
            <w:r w:rsidR="00776CDC">
              <w:rPr>
                <w:sz w:val="20"/>
                <w:szCs w:val="20"/>
              </w:rPr>
              <w:t>With doctors this links with GMC process.</w:t>
            </w:r>
          </w:p>
        </w:tc>
        <w:tc>
          <w:tcPr>
            <w:tcW w:w="2552" w:type="dxa"/>
          </w:tcPr>
          <w:p w:rsidR="00833DE3" w:rsidRPr="002B4F60" w:rsidRDefault="002B6E0D" w:rsidP="002B6E0D">
            <w:pPr>
              <w:pStyle w:val="RPN2"/>
              <w:ind w:left="0"/>
              <w:rPr>
                <w:sz w:val="20"/>
                <w:szCs w:val="20"/>
              </w:rPr>
            </w:pPr>
            <w:r>
              <w:rPr>
                <w:sz w:val="20"/>
                <w:szCs w:val="20"/>
              </w:rPr>
              <w:t xml:space="preserve">Out of </w:t>
            </w:r>
            <w:r w:rsidR="003C17FF">
              <w:rPr>
                <w:sz w:val="20"/>
                <w:szCs w:val="20"/>
              </w:rPr>
              <w:t>programme</w:t>
            </w:r>
            <w:r>
              <w:rPr>
                <w:sz w:val="20"/>
                <w:szCs w:val="20"/>
              </w:rPr>
              <w:t xml:space="preserve"> is a break in training and covers all learners</w:t>
            </w:r>
          </w:p>
        </w:tc>
        <w:tc>
          <w:tcPr>
            <w:tcW w:w="383" w:type="dxa"/>
          </w:tcPr>
          <w:p w:rsidR="00833DE3" w:rsidRDefault="00D86E3A" w:rsidP="00340322">
            <w:pPr>
              <w:pStyle w:val="RPN2"/>
              <w:ind w:left="0"/>
              <w:rPr>
                <w:sz w:val="20"/>
                <w:szCs w:val="20"/>
              </w:rPr>
            </w:pPr>
            <w:r>
              <w:rPr>
                <w:sz w:val="20"/>
                <w:szCs w:val="20"/>
              </w:rPr>
              <w:t>M</w:t>
            </w:r>
          </w:p>
        </w:tc>
      </w:tr>
      <w:tr w:rsidR="00833DE3" w:rsidRPr="002B4F60" w:rsidTr="00382B33">
        <w:trPr>
          <w:tblHeader/>
        </w:trPr>
        <w:tc>
          <w:tcPr>
            <w:tcW w:w="709" w:type="dxa"/>
          </w:tcPr>
          <w:p w:rsidR="00833DE3" w:rsidRPr="002B4F60" w:rsidRDefault="00833DE3" w:rsidP="004D7D9B">
            <w:pPr>
              <w:pStyle w:val="RPN2"/>
              <w:numPr>
                <w:ilvl w:val="0"/>
                <w:numId w:val="30"/>
              </w:numPr>
              <w:rPr>
                <w:sz w:val="20"/>
                <w:szCs w:val="20"/>
              </w:rPr>
            </w:pPr>
          </w:p>
        </w:tc>
        <w:tc>
          <w:tcPr>
            <w:tcW w:w="4677" w:type="dxa"/>
          </w:tcPr>
          <w:p w:rsidR="00833DE3" w:rsidRDefault="00833DE3" w:rsidP="00340322">
            <w:pPr>
              <w:pStyle w:val="RPN2"/>
              <w:ind w:left="0"/>
              <w:rPr>
                <w:sz w:val="20"/>
                <w:szCs w:val="20"/>
              </w:rPr>
            </w:pPr>
            <w:r>
              <w:rPr>
                <w:sz w:val="20"/>
                <w:szCs w:val="20"/>
              </w:rPr>
              <w:t xml:space="preserve">For </w:t>
            </w:r>
            <w:r w:rsidR="00E65BC7">
              <w:rPr>
                <w:sz w:val="20"/>
                <w:szCs w:val="20"/>
              </w:rPr>
              <w:t xml:space="preserve">directly managed </w:t>
            </w:r>
            <w:r>
              <w:rPr>
                <w:sz w:val="20"/>
                <w:szCs w:val="20"/>
              </w:rPr>
              <w:t>learners, a process to verify a photograph</w:t>
            </w:r>
            <w:r w:rsidR="00A05815">
              <w:rPr>
                <w:sz w:val="20"/>
                <w:szCs w:val="20"/>
              </w:rPr>
              <w:t xml:space="preserve"> and other documents</w:t>
            </w:r>
            <w:r>
              <w:rPr>
                <w:sz w:val="20"/>
                <w:szCs w:val="20"/>
              </w:rPr>
              <w:t xml:space="preserve"> to </w:t>
            </w:r>
            <w:r w:rsidR="00A05815">
              <w:rPr>
                <w:sz w:val="20"/>
                <w:szCs w:val="20"/>
              </w:rPr>
              <w:t>assist in pre-employment checks.</w:t>
            </w:r>
          </w:p>
        </w:tc>
        <w:tc>
          <w:tcPr>
            <w:tcW w:w="2552" w:type="dxa"/>
          </w:tcPr>
          <w:p w:rsidR="00833DE3" w:rsidRPr="002B4F60" w:rsidRDefault="00A05815" w:rsidP="00340322">
            <w:pPr>
              <w:pStyle w:val="RPN2"/>
              <w:ind w:left="0"/>
              <w:rPr>
                <w:sz w:val="20"/>
                <w:szCs w:val="20"/>
              </w:rPr>
            </w:pPr>
            <w:r>
              <w:rPr>
                <w:sz w:val="20"/>
                <w:szCs w:val="20"/>
              </w:rPr>
              <w:t>Typically links with HR in NHS Trusts</w:t>
            </w:r>
          </w:p>
        </w:tc>
        <w:tc>
          <w:tcPr>
            <w:tcW w:w="383" w:type="dxa"/>
          </w:tcPr>
          <w:p w:rsidR="00833DE3" w:rsidRDefault="00A05815" w:rsidP="00340322">
            <w:pPr>
              <w:pStyle w:val="RPN2"/>
              <w:ind w:left="0"/>
              <w:rPr>
                <w:sz w:val="20"/>
                <w:szCs w:val="20"/>
              </w:rPr>
            </w:pPr>
            <w:r>
              <w:rPr>
                <w:sz w:val="20"/>
                <w:szCs w:val="20"/>
              </w:rPr>
              <w:t>S</w:t>
            </w:r>
          </w:p>
        </w:tc>
      </w:tr>
      <w:tr w:rsidR="003F6CB7" w:rsidRPr="002B4F60" w:rsidTr="00382B33">
        <w:trPr>
          <w:tblHeader/>
        </w:trPr>
        <w:tc>
          <w:tcPr>
            <w:tcW w:w="709" w:type="dxa"/>
          </w:tcPr>
          <w:p w:rsidR="003F6CB7" w:rsidRPr="002B4F60" w:rsidRDefault="003F6CB7" w:rsidP="004D7D9B">
            <w:pPr>
              <w:pStyle w:val="RPN2"/>
              <w:numPr>
                <w:ilvl w:val="0"/>
                <w:numId w:val="30"/>
              </w:numPr>
              <w:rPr>
                <w:sz w:val="20"/>
                <w:szCs w:val="20"/>
              </w:rPr>
            </w:pPr>
          </w:p>
        </w:tc>
        <w:tc>
          <w:tcPr>
            <w:tcW w:w="4677" w:type="dxa"/>
          </w:tcPr>
          <w:p w:rsidR="003F6CB7" w:rsidRDefault="003F6CB7" w:rsidP="00340322">
            <w:pPr>
              <w:pStyle w:val="RPN2"/>
              <w:ind w:left="0"/>
              <w:rPr>
                <w:sz w:val="20"/>
                <w:szCs w:val="20"/>
              </w:rPr>
            </w:pPr>
            <w:r>
              <w:rPr>
                <w:sz w:val="20"/>
                <w:szCs w:val="20"/>
              </w:rPr>
              <w:t>Automatic collation of material for a Data Protection Subject Access Request, with information and documents ordered into an electronic file and or a printable document.</w:t>
            </w:r>
          </w:p>
        </w:tc>
        <w:tc>
          <w:tcPr>
            <w:tcW w:w="2552" w:type="dxa"/>
          </w:tcPr>
          <w:p w:rsidR="003F6CB7" w:rsidRPr="002B4F60" w:rsidRDefault="003F6CB7" w:rsidP="00340322">
            <w:pPr>
              <w:pStyle w:val="RPN2"/>
              <w:ind w:left="0"/>
              <w:rPr>
                <w:sz w:val="20"/>
                <w:szCs w:val="20"/>
              </w:rPr>
            </w:pPr>
          </w:p>
        </w:tc>
        <w:tc>
          <w:tcPr>
            <w:tcW w:w="383" w:type="dxa"/>
          </w:tcPr>
          <w:p w:rsidR="003F6CB7" w:rsidRDefault="003F6CB7" w:rsidP="00340322">
            <w:pPr>
              <w:pStyle w:val="RPN2"/>
              <w:ind w:left="0"/>
              <w:rPr>
                <w:sz w:val="20"/>
                <w:szCs w:val="20"/>
              </w:rPr>
            </w:pPr>
            <w:r>
              <w:rPr>
                <w:sz w:val="20"/>
                <w:szCs w:val="20"/>
              </w:rPr>
              <w:t>M</w:t>
            </w:r>
          </w:p>
        </w:tc>
      </w:tr>
      <w:tr w:rsidR="00EA6C7C" w:rsidRPr="002B4F60" w:rsidTr="00382B33">
        <w:trPr>
          <w:tblHeader/>
        </w:trPr>
        <w:tc>
          <w:tcPr>
            <w:tcW w:w="709" w:type="dxa"/>
          </w:tcPr>
          <w:p w:rsidR="00EA6C7C" w:rsidRPr="002B4F60" w:rsidRDefault="00EA6C7C" w:rsidP="004D7D9B">
            <w:pPr>
              <w:pStyle w:val="RPN2"/>
              <w:numPr>
                <w:ilvl w:val="0"/>
                <w:numId w:val="30"/>
              </w:numPr>
              <w:rPr>
                <w:sz w:val="20"/>
                <w:szCs w:val="20"/>
              </w:rPr>
            </w:pPr>
          </w:p>
        </w:tc>
        <w:tc>
          <w:tcPr>
            <w:tcW w:w="4677" w:type="dxa"/>
          </w:tcPr>
          <w:p w:rsidR="00EA6C7C" w:rsidRDefault="00EA6C7C" w:rsidP="00EA6C7C">
            <w:pPr>
              <w:pStyle w:val="RPN2"/>
              <w:ind w:left="0"/>
              <w:rPr>
                <w:sz w:val="20"/>
                <w:szCs w:val="20"/>
              </w:rPr>
            </w:pPr>
            <w:r>
              <w:rPr>
                <w:sz w:val="20"/>
                <w:szCs w:val="20"/>
              </w:rPr>
              <w:t xml:space="preserve">To receive and pass data with ESR via the Streamlined ESR and Deanery interface </w:t>
            </w:r>
          </w:p>
        </w:tc>
        <w:tc>
          <w:tcPr>
            <w:tcW w:w="2552" w:type="dxa"/>
          </w:tcPr>
          <w:p w:rsidR="00EA6C7C" w:rsidRPr="002B4F60" w:rsidRDefault="00EA6C7C" w:rsidP="00A05815">
            <w:pPr>
              <w:pStyle w:val="RPN2"/>
              <w:ind w:left="0"/>
              <w:rPr>
                <w:sz w:val="20"/>
                <w:szCs w:val="20"/>
              </w:rPr>
            </w:pPr>
            <w:r>
              <w:rPr>
                <w:sz w:val="20"/>
                <w:szCs w:val="20"/>
              </w:rPr>
              <w:t>See training programme (S.</w:t>
            </w:r>
            <w:r w:rsidR="00A05815">
              <w:rPr>
                <w:sz w:val="20"/>
                <w:szCs w:val="20"/>
              </w:rPr>
              <w:t xml:space="preserve"> </w:t>
            </w:r>
            <w:r w:rsidR="00A05815">
              <w:rPr>
                <w:sz w:val="20"/>
                <w:szCs w:val="20"/>
              </w:rPr>
              <w:fldChar w:fldCharType="begin"/>
            </w:r>
            <w:r w:rsidR="00A05815">
              <w:rPr>
                <w:sz w:val="20"/>
                <w:szCs w:val="20"/>
              </w:rPr>
              <w:instrText xml:space="preserve"> REF _Ref433614573 \r \h </w:instrText>
            </w:r>
            <w:r w:rsidR="00A05815">
              <w:rPr>
                <w:sz w:val="20"/>
                <w:szCs w:val="20"/>
              </w:rPr>
            </w:r>
            <w:r w:rsidR="00A05815">
              <w:rPr>
                <w:sz w:val="20"/>
                <w:szCs w:val="20"/>
              </w:rPr>
              <w:fldChar w:fldCharType="separate"/>
            </w:r>
            <w:r w:rsidR="00E9053B">
              <w:rPr>
                <w:sz w:val="20"/>
                <w:szCs w:val="20"/>
              </w:rPr>
              <w:t>17.11</w:t>
            </w:r>
            <w:r w:rsidR="00A05815">
              <w:rPr>
                <w:sz w:val="20"/>
                <w:szCs w:val="20"/>
              </w:rPr>
              <w:fldChar w:fldCharType="end"/>
            </w:r>
            <w:r>
              <w:rPr>
                <w:sz w:val="20"/>
                <w:szCs w:val="20"/>
              </w:rPr>
              <w:t>)</w:t>
            </w:r>
          </w:p>
        </w:tc>
        <w:tc>
          <w:tcPr>
            <w:tcW w:w="383" w:type="dxa"/>
          </w:tcPr>
          <w:p w:rsidR="00EA6C7C" w:rsidRDefault="00A05815" w:rsidP="00340322">
            <w:pPr>
              <w:pStyle w:val="RPN2"/>
              <w:ind w:left="0"/>
              <w:rPr>
                <w:sz w:val="20"/>
                <w:szCs w:val="20"/>
              </w:rPr>
            </w:pPr>
            <w:r>
              <w:rPr>
                <w:sz w:val="20"/>
                <w:szCs w:val="20"/>
              </w:rPr>
              <w:t>M</w:t>
            </w:r>
          </w:p>
        </w:tc>
      </w:tr>
      <w:tr w:rsidR="00A95B97" w:rsidRPr="002B4F60" w:rsidTr="00382B33">
        <w:trPr>
          <w:tblHeader/>
        </w:trPr>
        <w:tc>
          <w:tcPr>
            <w:tcW w:w="709" w:type="dxa"/>
          </w:tcPr>
          <w:p w:rsidR="00A95B97" w:rsidRPr="002B4F60" w:rsidRDefault="00A95B97" w:rsidP="004D7D9B">
            <w:pPr>
              <w:pStyle w:val="RPN2"/>
              <w:numPr>
                <w:ilvl w:val="0"/>
                <w:numId w:val="30"/>
              </w:numPr>
              <w:rPr>
                <w:sz w:val="20"/>
                <w:szCs w:val="20"/>
              </w:rPr>
            </w:pPr>
          </w:p>
        </w:tc>
        <w:tc>
          <w:tcPr>
            <w:tcW w:w="4677" w:type="dxa"/>
          </w:tcPr>
          <w:p w:rsidR="00A95B97" w:rsidRDefault="009B5492" w:rsidP="00872A54">
            <w:pPr>
              <w:pStyle w:val="RPN2"/>
              <w:ind w:left="0"/>
              <w:rPr>
                <w:sz w:val="20"/>
                <w:szCs w:val="20"/>
              </w:rPr>
            </w:pPr>
            <w:r>
              <w:rPr>
                <w:sz w:val="20"/>
                <w:szCs w:val="20"/>
              </w:rPr>
              <w:t xml:space="preserve">The system will manage a process for supporting Tier 2 sponsored </w:t>
            </w:r>
            <w:r w:rsidR="00872A54">
              <w:rPr>
                <w:sz w:val="20"/>
                <w:szCs w:val="20"/>
              </w:rPr>
              <w:t>directly managed learners.</w:t>
            </w:r>
          </w:p>
        </w:tc>
        <w:tc>
          <w:tcPr>
            <w:tcW w:w="2552" w:type="dxa"/>
          </w:tcPr>
          <w:p w:rsidR="00A95B97" w:rsidRDefault="00A95B97" w:rsidP="00340322">
            <w:pPr>
              <w:pStyle w:val="RPN2"/>
              <w:ind w:left="0"/>
              <w:rPr>
                <w:sz w:val="20"/>
                <w:szCs w:val="20"/>
              </w:rPr>
            </w:pPr>
          </w:p>
        </w:tc>
        <w:tc>
          <w:tcPr>
            <w:tcW w:w="383" w:type="dxa"/>
          </w:tcPr>
          <w:p w:rsidR="00A95B97" w:rsidRDefault="00A05815" w:rsidP="00340322">
            <w:pPr>
              <w:pStyle w:val="RPN2"/>
              <w:ind w:left="0"/>
              <w:rPr>
                <w:sz w:val="20"/>
                <w:szCs w:val="20"/>
              </w:rPr>
            </w:pPr>
            <w:r>
              <w:rPr>
                <w:sz w:val="20"/>
                <w:szCs w:val="20"/>
              </w:rPr>
              <w:t>M</w:t>
            </w:r>
          </w:p>
        </w:tc>
      </w:tr>
      <w:tr w:rsidR="00543DE6" w:rsidRPr="002B4F60" w:rsidTr="00382B33">
        <w:trPr>
          <w:tblHeader/>
        </w:trPr>
        <w:tc>
          <w:tcPr>
            <w:tcW w:w="709" w:type="dxa"/>
          </w:tcPr>
          <w:p w:rsidR="00543DE6" w:rsidRPr="002B4F60" w:rsidRDefault="00543DE6" w:rsidP="004D7D9B">
            <w:pPr>
              <w:pStyle w:val="RPN2"/>
              <w:numPr>
                <w:ilvl w:val="0"/>
                <w:numId w:val="30"/>
              </w:numPr>
              <w:rPr>
                <w:sz w:val="20"/>
                <w:szCs w:val="20"/>
              </w:rPr>
            </w:pPr>
          </w:p>
        </w:tc>
        <w:tc>
          <w:tcPr>
            <w:tcW w:w="4677" w:type="dxa"/>
          </w:tcPr>
          <w:p w:rsidR="00543DE6" w:rsidRDefault="00543DE6" w:rsidP="00872A54">
            <w:pPr>
              <w:pStyle w:val="RPN2"/>
              <w:ind w:left="0"/>
              <w:rPr>
                <w:sz w:val="20"/>
                <w:szCs w:val="20"/>
              </w:rPr>
            </w:pPr>
            <w:r>
              <w:rPr>
                <w:sz w:val="20"/>
                <w:szCs w:val="20"/>
              </w:rPr>
              <w:t xml:space="preserve">The system will support processes that may change the “state” of the person record.  </w:t>
            </w:r>
          </w:p>
        </w:tc>
        <w:tc>
          <w:tcPr>
            <w:tcW w:w="2552" w:type="dxa"/>
          </w:tcPr>
          <w:p w:rsidR="00543DE6" w:rsidRDefault="00543DE6" w:rsidP="00340322">
            <w:pPr>
              <w:pStyle w:val="RPN2"/>
              <w:ind w:left="0"/>
              <w:rPr>
                <w:sz w:val="20"/>
                <w:szCs w:val="20"/>
              </w:rPr>
            </w:pPr>
            <w:r>
              <w:rPr>
                <w:sz w:val="20"/>
                <w:szCs w:val="20"/>
              </w:rPr>
              <w:t>For learners these may applications for out-of-programme, or to change to part-time working.</w:t>
            </w:r>
          </w:p>
        </w:tc>
        <w:tc>
          <w:tcPr>
            <w:tcW w:w="383" w:type="dxa"/>
          </w:tcPr>
          <w:p w:rsidR="00543DE6" w:rsidRDefault="00543DE6" w:rsidP="00340322">
            <w:pPr>
              <w:pStyle w:val="RPN2"/>
              <w:ind w:left="0"/>
              <w:rPr>
                <w:sz w:val="20"/>
                <w:szCs w:val="20"/>
              </w:rPr>
            </w:pPr>
            <w:r>
              <w:rPr>
                <w:sz w:val="20"/>
                <w:szCs w:val="20"/>
              </w:rPr>
              <w:t>M</w:t>
            </w:r>
          </w:p>
        </w:tc>
      </w:tr>
    </w:tbl>
    <w:p w:rsidR="00833DE3" w:rsidRDefault="00833DE3" w:rsidP="00463B2F">
      <w:pPr>
        <w:pStyle w:val="RPN2"/>
        <w:ind w:left="0"/>
      </w:pPr>
    </w:p>
    <w:p w:rsidR="00025F78" w:rsidRDefault="00025F78" w:rsidP="00824A16">
      <w:pPr>
        <w:pStyle w:val="RPN1"/>
      </w:pPr>
    </w:p>
    <w:p w:rsidR="00824A16" w:rsidRDefault="00340322" w:rsidP="00D97993">
      <w:pPr>
        <w:pStyle w:val="RPH2"/>
      </w:pPr>
      <w:bookmarkStart w:id="61" w:name="_Ref433653161"/>
      <w:bookmarkStart w:id="62" w:name="_Ref433653257"/>
      <w:bookmarkStart w:id="63" w:name="_Toc434591700"/>
      <w:r>
        <w:t>Person</w:t>
      </w:r>
      <w:r w:rsidR="00021AB9">
        <w:t>-</w:t>
      </w:r>
      <w:r w:rsidR="00824A16">
        <w:t>type</w:t>
      </w:r>
      <w:r>
        <w:t>s</w:t>
      </w:r>
      <w:bookmarkEnd w:id="61"/>
      <w:bookmarkEnd w:id="62"/>
      <w:bookmarkEnd w:id="63"/>
    </w:p>
    <w:p w:rsidR="00824A16" w:rsidRDefault="00824A16" w:rsidP="00824A16">
      <w:pPr>
        <w:pStyle w:val="RPN2"/>
      </w:pPr>
    </w:p>
    <w:p w:rsidR="00025F78" w:rsidRPr="00025F78" w:rsidRDefault="00025F78" w:rsidP="00824A16">
      <w:pPr>
        <w:pStyle w:val="RPN2"/>
        <w:rPr>
          <w:b/>
          <w:u w:val="single"/>
        </w:rPr>
      </w:pPr>
      <w:r w:rsidRPr="00025F78">
        <w:rPr>
          <w:b/>
          <w:u w:val="single"/>
        </w:rPr>
        <w:t>Overview</w:t>
      </w:r>
    </w:p>
    <w:p w:rsidR="00025F78" w:rsidRDefault="00025F78" w:rsidP="00824A16">
      <w:pPr>
        <w:pStyle w:val="RPN2"/>
      </w:pPr>
    </w:p>
    <w:p w:rsidR="00ED4FD3" w:rsidRDefault="00ED4FD3" w:rsidP="00824A16">
      <w:pPr>
        <w:pStyle w:val="RPN2"/>
      </w:pPr>
      <w:r>
        <w:t>For the system to work, each person record will need to be appropriately associated to the business processes designed to support that person.  As HEE’s information estate is principally directed at supporting existing learner silos this is not an issue.  However, this syste</w:t>
      </w:r>
      <w:r w:rsidR="001412B0">
        <w:t>m will incorporate all learners and</w:t>
      </w:r>
      <w:r>
        <w:t xml:space="preserve"> trainers (etc</w:t>
      </w:r>
      <w:r w:rsidR="00C367BA">
        <w:t>.</w:t>
      </w:r>
      <w:r>
        <w:t>) so how these pers</w:t>
      </w:r>
      <w:r w:rsidR="001412B0">
        <w:t>on records are sectioned is critical.</w:t>
      </w:r>
      <w:r>
        <w:t xml:space="preserve">  </w:t>
      </w:r>
    </w:p>
    <w:p w:rsidR="00ED4FD3" w:rsidRDefault="00ED4FD3" w:rsidP="00824A16">
      <w:pPr>
        <w:pStyle w:val="RPN2"/>
      </w:pPr>
    </w:p>
    <w:p w:rsidR="00ED4FD3" w:rsidRDefault="00ED4FD3" w:rsidP="00824A16">
      <w:pPr>
        <w:pStyle w:val="RPN2"/>
      </w:pPr>
      <w:r>
        <w:t>For example, an undergraduate nurse learner will attract a different set of business processes than (say) a trainee doctor.</w:t>
      </w:r>
      <w:r w:rsidR="00627A3B">
        <w:t xml:space="preserve">  Noting that the determinator of process may be the training programme the learner is on.  </w:t>
      </w:r>
    </w:p>
    <w:p w:rsidR="00ED4FD3" w:rsidRDefault="00ED4FD3" w:rsidP="00824A16">
      <w:pPr>
        <w:pStyle w:val="RPN2"/>
      </w:pPr>
    </w:p>
    <w:p w:rsidR="00ED4FD3" w:rsidRDefault="00ED4FD3" w:rsidP="00824A16">
      <w:pPr>
        <w:pStyle w:val="RPN2"/>
      </w:pPr>
      <w:r>
        <w:t>It is conceivable and logical</w:t>
      </w:r>
      <w:r w:rsidR="00021AB9">
        <w:t xml:space="preserve"> that to some extent the person-</w:t>
      </w:r>
      <w:r>
        <w:t xml:space="preserve">type can be derived from other system functions, notably the training programme (S. </w:t>
      </w:r>
      <w:r>
        <w:fldChar w:fldCharType="begin"/>
      </w:r>
      <w:r>
        <w:instrText xml:space="preserve"> REF _Ref432671282 \r \h </w:instrText>
      </w:r>
      <w:r>
        <w:fldChar w:fldCharType="separate"/>
      </w:r>
      <w:r w:rsidR="00E9053B">
        <w:t>16.3</w:t>
      </w:r>
      <w:r>
        <w:fldChar w:fldCharType="end"/>
      </w:r>
      <w:r>
        <w:t>)</w:t>
      </w:r>
      <w:r w:rsidR="003F5806">
        <w:t>, but this may be too general and require further refinement.</w:t>
      </w:r>
    </w:p>
    <w:p w:rsidR="003F5806" w:rsidRDefault="003F5806" w:rsidP="00824A16">
      <w:pPr>
        <w:pStyle w:val="RPN2"/>
      </w:pPr>
    </w:p>
    <w:p w:rsidR="003F5806" w:rsidRDefault="003F5806" w:rsidP="00824A16">
      <w:pPr>
        <w:pStyle w:val="RPN2"/>
      </w:pPr>
      <w:r>
        <w:t>The concept of a p</w:t>
      </w:r>
      <w:r w:rsidR="00021AB9">
        <w:t>erson-</w:t>
      </w:r>
      <w:r>
        <w:t xml:space="preserve">type is a possible way to associate business processes with </w:t>
      </w:r>
      <w:r w:rsidR="00BC023C">
        <w:t>a</w:t>
      </w:r>
      <w:r>
        <w:t xml:space="preserve"> person record.  Simply put, if you are an undergraduate student nurse then you will be in an appropriate training programme and you will not have a doctor</w:t>
      </w:r>
      <w:r w:rsidR="00021AB9">
        <w:t>’</w:t>
      </w:r>
      <w:r>
        <w:t xml:space="preserve">s assessment.  </w:t>
      </w:r>
    </w:p>
    <w:p w:rsidR="003F5806" w:rsidRDefault="003F5806" w:rsidP="00824A16">
      <w:pPr>
        <w:pStyle w:val="RPN2"/>
      </w:pPr>
    </w:p>
    <w:p w:rsidR="003F5806" w:rsidRDefault="00021AB9" w:rsidP="00824A16">
      <w:pPr>
        <w:pStyle w:val="RPN2"/>
      </w:pPr>
      <w:r>
        <w:t>The person-</w:t>
      </w:r>
      <w:r w:rsidR="003F5806">
        <w:t>type is also a way to introduce system flexibility</w:t>
      </w:r>
      <w:r w:rsidR="00D74FD7">
        <w:t>,</w:t>
      </w:r>
      <w:r w:rsidR="003F5806">
        <w:t xml:space="preserve"> as changes to business processes (including new </w:t>
      </w:r>
      <w:r>
        <w:t>learner-</w:t>
      </w:r>
      <w:r w:rsidR="003F5806">
        <w:t>types) can be confined and should not impact on others</w:t>
      </w:r>
      <w:r w:rsidR="00D74FD7">
        <w:t xml:space="preserve">.  </w:t>
      </w:r>
    </w:p>
    <w:p w:rsidR="003F5806" w:rsidRDefault="003F5806" w:rsidP="00824A16">
      <w:pPr>
        <w:pStyle w:val="RPN2"/>
      </w:pPr>
    </w:p>
    <w:p w:rsidR="005E0D98" w:rsidRDefault="00021AB9" w:rsidP="005E0D98">
      <w:pPr>
        <w:pStyle w:val="RPN2"/>
      </w:pPr>
      <w:r>
        <w:rPr>
          <w:u w:val="single"/>
        </w:rPr>
        <w:t>Learner-</w:t>
      </w:r>
      <w:r w:rsidR="00D74FD7">
        <w:rPr>
          <w:u w:val="single"/>
        </w:rPr>
        <w:t>types</w:t>
      </w:r>
    </w:p>
    <w:p w:rsidR="00D74FD7" w:rsidRDefault="00D74FD7" w:rsidP="005E0D98">
      <w:pPr>
        <w:pStyle w:val="RPN2"/>
      </w:pPr>
    </w:p>
    <w:p w:rsidR="00B65093" w:rsidRDefault="00D9588C" w:rsidP="005E0D98">
      <w:pPr>
        <w:pStyle w:val="RPN2"/>
      </w:pPr>
      <w:r>
        <w:t>Through the life of a learner there may be many sequential and concurrent types, or there may only be one type.</w:t>
      </w:r>
      <w:r w:rsidR="008F68E8">
        <w:t xml:space="preserve">  </w:t>
      </w:r>
    </w:p>
    <w:p w:rsidR="00B65093" w:rsidRDefault="00B65093" w:rsidP="005E0D98">
      <w:pPr>
        <w:pStyle w:val="RPN2"/>
      </w:pPr>
    </w:p>
    <w:p w:rsidR="005E0D98" w:rsidRDefault="008F68E8" w:rsidP="005E0D98">
      <w:pPr>
        <w:pStyle w:val="RPN2"/>
      </w:pPr>
      <w:r>
        <w:fldChar w:fldCharType="begin"/>
      </w:r>
      <w:r>
        <w:instrText xml:space="preserve"> REF _Ref432622302 \h </w:instrText>
      </w:r>
      <w:r>
        <w:fldChar w:fldCharType="separate"/>
      </w:r>
      <w:r w:rsidR="00E9053B">
        <w:t xml:space="preserve">Figure </w:t>
      </w:r>
      <w:r w:rsidR="00E9053B">
        <w:rPr>
          <w:noProof/>
        </w:rPr>
        <w:t>6</w:t>
      </w:r>
      <w:r>
        <w:fldChar w:fldCharType="end"/>
      </w:r>
      <w:r>
        <w:t xml:space="preserve"> provides two illustrative examples of how </w:t>
      </w:r>
      <w:r w:rsidR="00E051D5">
        <w:t>learner-type</w:t>
      </w:r>
      <w:r>
        <w:t>s may work.  The undergraduate student nurse has a simple, linear progression which ends in the completion of a degree course,</w:t>
      </w:r>
      <w:r w:rsidR="00D74FD7">
        <w:t xml:space="preserve"> w</w:t>
      </w:r>
      <w:r>
        <w:t xml:space="preserve">hereas the trainee doctor has a more complex sequence of predictable and unpredictable </w:t>
      </w:r>
      <w:r w:rsidR="00E051D5">
        <w:t>learner-type</w:t>
      </w:r>
      <w:r w:rsidR="00D74FD7">
        <w:t>s</w:t>
      </w:r>
      <w:r>
        <w:t>.  In the example, Foundation year 1 and 2 are predictable, but doing Core Medical Training is a learner choice.</w:t>
      </w:r>
    </w:p>
    <w:p w:rsidR="00636E43" w:rsidRDefault="00636E43" w:rsidP="005E0D98">
      <w:pPr>
        <w:pStyle w:val="RPN2"/>
      </w:pPr>
    </w:p>
    <w:p w:rsidR="00B65093" w:rsidRDefault="00B65093" w:rsidP="00B65093">
      <w:pPr>
        <w:pStyle w:val="RPN2"/>
      </w:pPr>
      <w:r>
        <w:t xml:space="preserve">All </w:t>
      </w:r>
      <w:r w:rsidR="00E051D5">
        <w:t>person-type</w:t>
      </w:r>
      <w:r>
        <w:t>s either allow something to happen</w:t>
      </w:r>
      <w:r w:rsidR="00021AB9">
        <w:t xml:space="preserve"> to a person e.g. an assessment,</w:t>
      </w:r>
      <w:r>
        <w:t xml:space="preserve"> or enable a person to do something e.g. to administer the assessment.  The type</w:t>
      </w:r>
      <w:r w:rsidR="00021AB9">
        <w:t xml:space="preserve"> combined with the training programme</w:t>
      </w:r>
      <w:r>
        <w:t xml:space="preserve"> will dictate how this happens.</w:t>
      </w:r>
    </w:p>
    <w:p w:rsidR="00B65093" w:rsidRDefault="00B65093" w:rsidP="00B65093">
      <w:pPr>
        <w:pStyle w:val="RPN2"/>
      </w:pPr>
    </w:p>
    <w:p w:rsidR="00B65093" w:rsidRDefault="00B65093" w:rsidP="00B65093">
      <w:pPr>
        <w:pStyle w:val="RPN2"/>
      </w:pPr>
      <w:r>
        <w:t>Learners will also be allocated a training number which acts as a “counter” to indicate the numbers of learners in a particular type.  The composition of the training num</w:t>
      </w:r>
      <w:r w:rsidR="00021AB9">
        <w:t>ber will differ between learner-</w:t>
      </w:r>
      <w:r>
        <w:t xml:space="preserve">type and may be derived from other system attributes, principally the training programme.  The learner number may also be “owned” by a third party and </w:t>
      </w:r>
      <w:r w:rsidR="00BC023C">
        <w:t>represent a</w:t>
      </w:r>
      <w:r w:rsidR="00021AB9">
        <w:t xml:space="preserve"> training </w:t>
      </w:r>
      <w:r>
        <w:t>unique code</w:t>
      </w:r>
      <w:r w:rsidR="00021AB9">
        <w:t xml:space="preserve"> that may be “fixed” or follows that persons training progression</w:t>
      </w:r>
      <w:r>
        <w:t xml:space="preserve">.  With doctors the learner number is known as the National Training Number (NTN) or Deanery Training Number (DRN) and the rules for the composition and creation </w:t>
      </w:r>
      <w:r w:rsidR="00021AB9">
        <w:t>will be different from a “counter” that may be assigned to another type of learner</w:t>
      </w:r>
      <w:r>
        <w:t>.</w:t>
      </w:r>
    </w:p>
    <w:p w:rsidR="00B65093" w:rsidRDefault="00B65093" w:rsidP="00B65093">
      <w:pPr>
        <w:pStyle w:val="RPN2"/>
      </w:pPr>
    </w:p>
    <w:p w:rsidR="00B65093" w:rsidRDefault="00B65093" w:rsidP="00B65093">
      <w:pPr>
        <w:pStyle w:val="RPN2"/>
      </w:pPr>
      <w:r>
        <w:t>Learners will also have</w:t>
      </w:r>
      <w:r w:rsidR="00021AB9">
        <w:t xml:space="preserve"> status, often referred to as</w:t>
      </w:r>
      <w:r>
        <w:t xml:space="preserve"> “a state of being” that indicates details about their personal or contractual circumstances, such as whether they are full or part time, taking a break e.g. because of maternity, or to undertake a research project.  The dynamics of the learner workforce, coupled with the requirements t</w:t>
      </w:r>
      <w:r w:rsidR="00021AB9">
        <w:t>o</w:t>
      </w:r>
      <w:r>
        <w:t xml:space="preserve"> manage the learner will dictate the range and extent of data captured.</w:t>
      </w:r>
      <w:r w:rsidR="00021AB9">
        <w:t xml:space="preserve">  With most learner-</w:t>
      </w:r>
      <w:r>
        <w:t>types the need to capture this type of data is necessary as it impacts other system aspects, such as placement and post management.</w:t>
      </w:r>
    </w:p>
    <w:p w:rsidR="00EA6383" w:rsidRDefault="00EA6383" w:rsidP="00EA6383">
      <w:pPr>
        <w:pStyle w:val="RPN2"/>
      </w:pPr>
    </w:p>
    <w:p w:rsidR="00636E43" w:rsidRDefault="00636E43" w:rsidP="00021AB9">
      <w:pPr>
        <w:pStyle w:val="Caption"/>
        <w:ind w:left="794"/>
      </w:pPr>
      <w:bookmarkStart w:id="64" w:name="_Ref432622302"/>
      <w:bookmarkStart w:id="65" w:name="_Toc434591748"/>
      <w:r>
        <w:t xml:space="preserve">Figure </w:t>
      </w:r>
      <w:fldSimple w:instr=" SEQ Figure \* ARABIC ">
        <w:r w:rsidR="00E9053B">
          <w:rPr>
            <w:noProof/>
          </w:rPr>
          <w:t>6</w:t>
        </w:r>
      </w:fldSimple>
      <w:bookmarkEnd w:id="64"/>
      <w:r>
        <w:t xml:space="preserve"> - Illustrative learner lives</w:t>
      </w:r>
      <w:bookmarkEnd w:id="65"/>
    </w:p>
    <w:p w:rsidR="008F68E8" w:rsidRDefault="00636E43" w:rsidP="008F68E8">
      <w:pPr>
        <w:pStyle w:val="RPN2"/>
      </w:pPr>
      <w:r>
        <w:object w:dxaOrig="14085" w:dyaOrig="9795">
          <v:shape id="_x0000_i1030" type="#_x0000_t75" style="width:453pt;height:31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Visio.Drawing.15" ShapeID="_x0000_i1030" DrawAspect="Content" ObjectID="_1525261866" r:id="rId20"/>
        </w:object>
      </w:r>
    </w:p>
    <w:p w:rsidR="00D74FD7" w:rsidRPr="00D74FD7" w:rsidRDefault="00D74FD7" w:rsidP="008F68E8">
      <w:pPr>
        <w:pStyle w:val="RPN2"/>
        <w:rPr>
          <w:u w:val="single"/>
        </w:rPr>
      </w:pPr>
      <w:r w:rsidRPr="00D74FD7">
        <w:rPr>
          <w:u w:val="single"/>
        </w:rPr>
        <w:t>Trainer types</w:t>
      </w:r>
    </w:p>
    <w:p w:rsidR="00D74FD7" w:rsidRDefault="00D74FD7" w:rsidP="00340322">
      <w:pPr>
        <w:pStyle w:val="RPN2"/>
      </w:pPr>
    </w:p>
    <w:p w:rsidR="00340322" w:rsidRDefault="00D97993" w:rsidP="00340322">
      <w:pPr>
        <w:pStyle w:val="RPN2"/>
      </w:pPr>
      <w:r>
        <w:t>The term trainer</w:t>
      </w:r>
      <w:r w:rsidR="00340322">
        <w:t xml:space="preserve"> covers any type of formal role that supports a learner</w:t>
      </w:r>
      <w:r w:rsidR="00D74FD7">
        <w:t xml:space="preserve">.  </w:t>
      </w:r>
      <w:r w:rsidR="00340322">
        <w:t xml:space="preserve">Some trainers may be passive, in that the data collected is rudimentary </w:t>
      </w:r>
      <w:r w:rsidR="00021AB9">
        <w:t>(e.g. their name) and their purpose</w:t>
      </w:r>
      <w:r w:rsidR="00340322">
        <w:t xml:space="preserve"> is to be linked to a learner(s)</w:t>
      </w:r>
      <w:r w:rsidR="00D74FD7">
        <w:t xml:space="preserve"> as a reference process</w:t>
      </w:r>
      <w:r w:rsidR="00340322">
        <w:t xml:space="preserve">.  Other trainers may be active and they are included in </w:t>
      </w:r>
      <w:r w:rsidR="00AA575D">
        <w:t xml:space="preserve">a range of </w:t>
      </w:r>
      <w:r w:rsidR="00340322">
        <w:t>processes to manage</w:t>
      </w:r>
      <w:r w:rsidR="00AA575D">
        <w:t xml:space="preserve"> themselves and</w:t>
      </w:r>
      <w:r w:rsidR="00340322">
        <w:t xml:space="preserve"> t</w:t>
      </w:r>
      <w:r w:rsidR="00AA575D">
        <w:t>he leaner.</w:t>
      </w:r>
    </w:p>
    <w:p w:rsidR="00AA575D" w:rsidRDefault="00AA575D" w:rsidP="00340322">
      <w:pPr>
        <w:pStyle w:val="RPN2"/>
      </w:pPr>
    </w:p>
    <w:p w:rsidR="00D74FD7" w:rsidRPr="00D74FD7" w:rsidRDefault="00D74FD7" w:rsidP="00340322">
      <w:pPr>
        <w:pStyle w:val="RPN2"/>
        <w:rPr>
          <w:u w:val="single"/>
        </w:rPr>
      </w:pPr>
      <w:r w:rsidRPr="00D74FD7">
        <w:rPr>
          <w:u w:val="single"/>
        </w:rPr>
        <w:t>Other types</w:t>
      </w:r>
    </w:p>
    <w:p w:rsidR="00D74FD7" w:rsidRDefault="00D74FD7" w:rsidP="00340322">
      <w:pPr>
        <w:pStyle w:val="RPN2"/>
      </w:pPr>
    </w:p>
    <w:p w:rsidR="00340322" w:rsidRDefault="00340322" w:rsidP="00340322">
      <w:pPr>
        <w:pStyle w:val="RPN2"/>
      </w:pPr>
      <w:r>
        <w:t>The other person categories (</w:t>
      </w:r>
      <w:r w:rsidR="00AA575D">
        <w:t xml:space="preserve">admins and </w:t>
      </w:r>
      <w:r>
        <w:t>oper</w:t>
      </w:r>
      <w:r w:rsidR="00D74FD7">
        <w:t>ators</w:t>
      </w:r>
      <w:r w:rsidR="00AA575D">
        <w:t>,</w:t>
      </w:r>
      <w:r w:rsidR="00D74FD7">
        <w:t xml:space="preserve"> and registered users) may be </w:t>
      </w:r>
      <w:r>
        <w:t>simpler, or be managed in a different way entirely.</w:t>
      </w:r>
    </w:p>
    <w:p w:rsidR="00340322" w:rsidRDefault="00340322" w:rsidP="008F68E8">
      <w:pPr>
        <w:pStyle w:val="RPN2"/>
      </w:pPr>
    </w:p>
    <w:p w:rsidR="00025F78" w:rsidRPr="001C178F" w:rsidRDefault="00025F78" w:rsidP="00025F78">
      <w:pPr>
        <w:pStyle w:val="RPN2"/>
        <w:rPr>
          <w:b/>
          <w:u w:val="single"/>
        </w:rPr>
      </w:pPr>
      <w:r w:rsidRPr="001C178F">
        <w:rPr>
          <w:b/>
          <w:u w:val="single"/>
        </w:rPr>
        <w:t>Requirements and specific notes</w:t>
      </w:r>
    </w:p>
    <w:p w:rsidR="008F68E8" w:rsidRDefault="008F68E8" w:rsidP="008F68E8">
      <w:pPr>
        <w:pStyle w:val="RPN2"/>
      </w:pPr>
    </w:p>
    <w:p w:rsidR="00340322" w:rsidRDefault="00340322" w:rsidP="007F5164">
      <w:pPr>
        <w:pStyle w:val="RPN2"/>
      </w:pPr>
      <w:r>
        <w:t>The concept of person</w:t>
      </w:r>
      <w:r w:rsidR="00D630CE">
        <w:t>-</w:t>
      </w:r>
      <w:r w:rsidR="008F68E8">
        <w:t xml:space="preserve">type to is seen as a solution to the problem </w:t>
      </w:r>
      <w:r>
        <w:t>of functional segmentation, for example with a learner or trainer.</w:t>
      </w:r>
      <w:r w:rsidR="008F68E8">
        <w:t xml:space="preserve">  </w:t>
      </w:r>
    </w:p>
    <w:p w:rsidR="00340322" w:rsidRDefault="00340322" w:rsidP="007F5164">
      <w:pPr>
        <w:pStyle w:val="RPN2"/>
      </w:pPr>
    </w:p>
    <w:p w:rsidR="00340322" w:rsidRDefault="008F68E8" w:rsidP="007F5164">
      <w:pPr>
        <w:pStyle w:val="RPN2"/>
      </w:pPr>
      <w:r>
        <w:t xml:space="preserve">Suppliers will need work with users to understand </w:t>
      </w:r>
      <w:r w:rsidR="00340322">
        <w:t>the range of</w:t>
      </w:r>
      <w:r w:rsidR="00D74FD7">
        <w:t xml:space="preserve"> types and where appropriate how types can be clustered where there are </w:t>
      </w:r>
      <w:r w:rsidR="00340322">
        <w:t>similar outputs</w:t>
      </w:r>
      <w:r w:rsidR="00D74FD7">
        <w:t xml:space="preserve"> and business processes.  </w:t>
      </w:r>
      <w:r w:rsidR="00340322">
        <w:t xml:space="preserve"> </w:t>
      </w:r>
    </w:p>
    <w:p w:rsidR="00D74FD7" w:rsidRDefault="00D74FD7" w:rsidP="007F5164">
      <w:pPr>
        <w:pStyle w:val="RPN2"/>
      </w:pPr>
    </w:p>
    <w:p w:rsidR="00D74FD7" w:rsidRDefault="00D74FD7" w:rsidP="007F5164">
      <w:pPr>
        <w:pStyle w:val="RPN2"/>
      </w:pPr>
      <w:r>
        <w:t xml:space="preserve">Suppliers also need to consider how types can be derived and </w:t>
      </w:r>
      <w:r w:rsidR="00D630CE">
        <w:t>whether this is a feature of</w:t>
      </w:r>
      <w:r>
        <w:t xml:space="preserve"> training programme management.</w:t>
      </w:r>
    </w:p>
    <w:p w:rsidR="00340322" w:rsidRDefault="00340322" w:rsidP="007F5164">
      <w:pPr>
        <w:pStyle w:val="RPN2"/>
      </w:pPr>
    </w:p>
    <w:p w:rsidR="005F1915" w:rsidRDefault="00340322" w:rsidP="00934E78">
      <w:pPr>
        <w:pStyle w:val="RPN2"/>
      </w:pPr>
      <w:r>
        <w:t>It is possible that the solution could be profession specific, with various sub-types e.g. as the profession is a “type” in itself.  This may be a</w:t>
      </w:r>
      <w:r w:rsidR="00D74FD7">
        <w:t>n</w:t>
      </w:r>
      <w:r>
        <w:t xml:space="preserve"> elegant and simple solution, but may also be an over-simplification of the problem of how to optimise management and of</w:t>
      </w:r>
      <w:r w:rsidR="0018260F">
        <w:t xml:space="preserve"> different outputs.</w:t>
      </w:r>
    </w:p>
    <w:p w:rsidR="001F2188" w:rsidRDefault="001F2188" w:rsidP="00934E78">
      <w:pPr>
        <w:pStyle w:val="Caption"/>
        <w:ind w:left="794"/>
      </w:pPr>
    </w:p>
    <w:p w:rsidR="009907EF" w:rsidRDefault="009907EF" w:rsidP="009907EF">
      <w:pPr>
        <w:pStyle w:val="Caption"/>
        <w:ind w:left="794"/>
      </w:pPr>
      <w:bookmarkStart w:id="66" w:name="_Toc433883489"/>
      <w:r>
        <w:t xml:space="preserve">Table </w:t>
      </w:r>
      <w:fldSimple w:instr=" SEQ Table \* ARABIC ">
        <w:r w:rsidR="00E9053B">
          <w:rPr>
            <w:noProof/>
          </w:rPr>
          <w:t>8</w:t>
        </w:r>
      </w:fldSimple>
      <w:r>
        <w:t xml:space="preserve"> </w:t>
      </w:r>
      <w:r w:rsidR="00D630CE">
        <w:t>-</w:t>
      </w:r>
      <w:r>
        <w:t xml:space="preserve"> </w:t>
      </w:r>
      <w:r w:rsidR="000361B5">
        <w:t>person</w:t>
      </w:r>
      <w:r w:rsidR="00D630CE">
        <w:t>-</w:t>
      </w:r>
      <w:r w:rsidRPr="00C75269">
        <w:t>type requirements</w:t>
      </w:r>
      <w:bookmarkEnd w:id="66"/>
    </w:p>
    <w:tbl>
      <w:tblPr>
        <w:tblStyle w:val="TableGrid"/>
        <w:tblW w:w="0" w:type="auto"/>
        <w:tblInd w:w="959" w:type="dxa"/>
        <w:tblLook w:val="04A0" w:firstRow="1" w:lastRow="0" w:firstColumn="1" w:lastColumn="0" w:noHBand="0" w:noVBand="1"/>
      </w:tblPr>
      <w:tblGrid>
        <w:gridCol w:w="709"/>
        <w:gridCol w:w="4677"/>
        <w:gridCol w:w="2552"/>
        <w:gridCol w:w="383"/>
      </w:tblGrid>
      <w:tr w:rsidR="002B4F60" w:rsidRPr="002B4F60" w:rsidTr="00382B33">
        <w:trPr>
          <w:tblHeader/>
        </w:trPr>
        <w:tc>
          <w:tcPr>
            <w:tcW w:w="709" w:type="dxa"/>
          </w:tcPr>
          <w:p w:rsidR="002B4F60" w:rsidRPr="002B4F60" w:rsidRDefault="002B4F60" w:rsidP="00E642F0">
            <w:pPr>
              <w:pStyle w:val="RPN2"/>
              <w:ind w:left="0"/>
              <w:rPr>
                <w:sz w:val="20"/>
                <w:szCs w:val="20"/>
              </w:rPr>
            </w:pPr>
            <w:r w:rsidRPr="002B4F60">
              <w:rPr>
                <w:sz w:val="20"/>
                <w:szCs w:val="20"/>
              </w:rPr>
              <w:t>No</w:t>
            </w:r>
          </w:p>
        </w:tc>
        <w:tc>
          <w:tcPr>
            <w:tcW w:w="4677" w:type="dxa"/>
          </w:tcPr>
          <w:p w:rsidR="002B4F60" w:rsidRPr="002B4F60" w:rsidRDefault="002B4F60" w:rsidP="00E642F0">
            <w:pPr>
              <w:pStyle w:val="RPN2"/>
              <w:ind w:left="0"/>
              <w:rPr>
                <w:sz w:val="20"/>
                <w:szCs w:val="20"/>
              </w:rPr>
            </w:pPr>
            <w:r w:rsidRPr="002B4F60">
              <w:rPr>
                <w:sz w:val="20"/>
                <w:szCs w:val="20"/>
              </w:rPr>
              <w:t>Requirement</w:t>
            </w:r>
          </w:p>
        </w:tc>
        <w:tc>
          <w:tcPr>
            <w:tcW w:w="2552" w:type="dxa"/>
          </w:tcPr>
          <w:p w:rsidR="002B4F60" w:rsidRPr="002B4F60" w:rsidRDefault="002B4F60" w:rsidP="00E642F0">
            <w:pPr>
              <w:pStyle w:val="RPN2"/>
              <w:ind w:left="0"/>
              <w:rPr>
                <w:sz w:val="20"/>
                <w:szCs w:val="20"/>
              </w:rPr>
            </w:pPr>
            <w:r w:rsidRPr="002B4F60">
              <w:rPr>
                <w:sz w:val="20"/>
                <w:szCs w:val="20"/>
              </w:rPr>
              <w:t>Note</w:t>
            </w:r>
          </w:p>
        </w:tc>
        <w:tc>
          <w:tcPr>
            <w:tcW w:w="383" w:type="dxa"/>
          </w:tcPr>
          <w:p w:rsidR="002B4F60" w:rsidRPr="002B4F60" w:rsidRDefault="002B4F60" w:rsidP="00E642F0">
            <w:pPr>
              <w:pStyle w:val="RPN2"/>
              <w:ind w:left="0"/>
              <w:rPr>
                <w:sz w:val="20"/>
                <w:szCs w:val="20"/>
              </w:rPr>
            </w:pPr>
          </w:p>
        </w:tc>
      </w:tr>
      <w:tr w:rsidR="002B4F60" w:rsidRPr="002B4F60" w:rsidTr="00382B33">
        <w:trPr>
          <w:tblHeader/>
        </w:trPr>
        <w:tc>
          <w:tcPr>
            <w:tcW w:w="709" w:type="dxa"/>
          </w:tcPr>
          <w:p w:rsidR="002B4F60" w:rsidRPr="002B4F60" w:rsidRDefault="002B4F60" w:rsidP="004D7D9B">
            <w:pPr>
              <w:pStyle w:val="RPN2"/>
              <w:numPr>
                <w:ilvl w:val="0"/>
                <w:numId w:val="30"/>
              </w:numPr>
              <w:rPr>
                <w:sz w:val="20"/>
                <w:szCs w:val="20"/>
              </w:rPr>
            </w:pPr>
          </w:p>
        </w:tc>
        <w:tc>
          <w:tcPr>
            <w:tcW w:w="4677" w:type="dxa"/>
          </w:tcPr>
          <w:p w:rsidR="002B4F60" w:rsidRPr="00B13A63" w:rsidRDefault="00194720" w:rsidP="00340322">
            <w:pPr>
              <w:pStyle w:val="RPN2"/>
              <w:ind w:left="0"/>
              <w:rPr>
                <w:sz w:val="20"/>
                <w:szCs w:val="20"/>
              </w:rPr>
            </w:pPr>
            <w:r>
              <w:rPr>
                <w:sz w:val="20"/>
                <w:szCs w:val="20"/>
              </w:rPr>
              <w:t xml:space="preserve">The system should use </w:t>
            </w:r>
            <w:r w:rsidR="00D21D74">
              <w:rPr>
                <w:sz w:val="20"/>
                <w:szCs w:val="20"/>
              </w:rPr>
              <w:t>person-</w:t>
            </w:r>
            <w:r w:rsidR="00340322">
              <w:rPr>
                <w:sz w:val="20"/>
                <w:szCs w:val="20"/>
              </w:rPr>
              <w:t>types to</w:t>
            </w:r>
            <w:r>
              <w:rPr>
                <w:sz w:val="20"/>
                <w:szCs w:val="20"/>
              </w:rPr>
              <w:t xml:space="preserve"> dictate operational business rules and functions for each lear</w:t>
            </w:r>
            <w:r w:rsidR="00340322">
              <w:rPr>
                <w:sz w:val="20"/>
                <w:szCs w:val="20"/>
              </w:rPr>
              <w:t>ner, trainer or person category.</w:t>
            </w:r>
          </w:p>
        </w:tc>
        <w:tc>
          <w:tcPr>
            <w:tcW w:w="2552" w:type="dxa"/>
          </w:tcPr>
          <w:p w:rsidR="002B4F60" w:rsidRPr="002B4F60" w:rsidRDefault="00D21D74" w:rsidP="00E642F0">
            <w:pPr>
              <w:pStyle w:val="RPN2"/>
              <w:ind w:left="0"/>
              <w:rPr>
                <w:sz w:val="20"/>
                <w:szCs w:val="20"/>
              </w:rPr>
            </w:pPr>
            <w:r>
              <w:rPr>
                <w:sz w:val="20"/>
                <w:szCs w:val="20"/>
              </w:rPr>
              <w:t>Links with training programme.</w:t>
            </w:r>
          </w:p>
        </w:tc>
        <w:tc>
          <w:tcPr>
            <w:tcW w:w="383" w:type="dxa"/>
          </w:tcPr>
          <w:p w:rsidR="002B4F60" w:rsidRPr="002B4F60" w:rsidRDefault="00CA61F9" w:rsidP="00E642F0">
            <w:pPr>
              <w:pStyle w:val="RPN2"/>
              <w:ind w:left="0"/>
              <w:rPr>
                <w:sz w:val="20"/>
                <w:szCs w:val="20"/>
              </w:rPr>
            </w:pPr>
            <w:r>
              <w:rPr>
                <w:sz w:val="20"/>
                <w:szCs w:val="20"/>
              </w:rPr>
              <w:t>M</w:t>
            </w:r>
          </w:p>
        </w:tc>
      </w:tr>
      <w:tr w:rsidR="002B4F60" w:rsidRPr="002B4F60" w:rsidTr="00382B33">
        <w:trPr>
          <w:tblHeader/>
        </w:trPr>
        <w:tc>
          <w:tcPr>
            <w:tcW w:w="709" w:type="dxa"/>
          </w:tcPr>
          <w:p w:rsidR="002B4F60" w:rsidRPr="002B4F60" w:rsidRDefault="002B4F60" w:rsidP="004D7D9B">
            <w:pPr>
              <w:pStyle w:val="RPN2"/>
              <w:numPr>
                <w:ilvl w:val="0"/>
                <w:numId w:val="30"/>
              </w:numPr>
              <w:rPr>
                <w:sz w:val="20"/>
                <w:szCs w:val="20"/>
              </w:rPr>
            </w:pPr>
          </w:p>
        </w:tc>
        <w:tc>
          <w:tcPr>
            <w:tcW w:w="4677" w:type="dxa"/>
          </w:tcPr>
          <w:p w:rsidR="002B4F60" w:rsidRPr="002B4F60" w:rsidRDefault="00D21D74" w:rsidP="00340322">
            <w:pPr>
              <w:pStyle w:val="RPN2"/>
              <w:ind w:left="0"/>
              <w:rPr>
                <w:sz w:val="20"/>
                <w:szCs w:val="20"/>
              </w:rPr>
            </w:pPr>
            <w:r>
              <w:rPr>
                <w:sz w:val="20"/>
                <w:szCs w:val="20"/>
              </w:rPr>
              <w:t>Person-</w:t>
            </w:r>
            <w:r w:rsidR="00CE31F0">
              <w:rPr>
                <w:sz w:val="20"/>
                <w:szCs w:val="20"/>
              </w:rPr>
              <w:t>types can be batch added.</w:t>
            </w:r>
          </w:p>
        </w:tc>
        <w:tc>
          <w:tcPr>
            <w:tcW w:w="2552" w:type="dxa"/>
          </w:tcPr>
          <w:p w:rsidR="002B4F60" w:rsidRPr="002B4F60" w:rsidRDefault="002B4F60" w:rsidP="00E642F0">
            <w:pPr>
              <w:pStyle w:val="RPN2"/>
              <w:ind w:left="0"/>
              <w:rPr>
                <w:sz w:val="20"/>
                <w:szCs w:val="20"/>
              </w:rPr>
            </w:pPr>
          </w:p>
        </w:tc>
        <w:tc>
          <w:tcPr>
            <w:tcW w:w="383" w:type="dxa"/>
          </w:tcPr>
          <w:p w:rsidR="002B4F60" w:rsidRPr="002B4F60" w:rsidRDefault="00CA61F9" w:rsidP="00E642F0">
            <w:pPr>
              <w:pStyle w:val="RPN2"/>
              <w:ind w:left="0"/>
              <w:rPr>
                <w:sz w:val="20"/>
                <w:szCs w:val="20"/>
              </w:rPr>
            </w:pPr>
            <w:r>
              <w:rPr>
                <w:sz w:val="20"/>
                <w:szCs w:val="20"/>
              </w:rPr>
              <w:t>M</w:t>
            </w:r>
          </w:p>
        </w:tc>
      </w:tr>
      <w:tr w:rsidR="002B4F60" w:rsidRPr="002B4F60" w:rsidTr="00382B33">
        <w:trPr>
          <w:tblHeader/>
        </w:trPr>
        <w:tc>
          <w:tcPr>
            <w:tcW w:w="709" w:type="dxa"/>
          </w:tcPr>
          <w:p w:rsidR="002B4F60" w:rsidRPr="002B4F60" w:rsidRDefault="002B4F60" w:rsidP="004D7D9B">
            <w:pPr>
              <w:pStyle w:val="RPN2"/>
              <w:numPr>
                <w:ilvl w:val="0"/>
                <w:numId w:val="30"/>
              </w:numPr>
              <w:rPr>
                <w:sz w:val="20"/>
                <w:szCs w:val="20"/>
              </w:rPr>
            </w:pPr>
          </w:p>
        </w:tc>
        <w:tc>
          <w:tcPr>
            <w:tcW w:w="4677" w:type="dxa"/>
          </w:tcPr>
          <w:p w:rsidR="002B4F60" w:rsidRPr="002B4F60" w:rsidRDefault="00194720" w:rsidP="00340322">
            <w:pPr>
              <w:pStyle w:val="RPN2"/>
              <w:ind w:left="0"/>
              <w:rPr>
                <w:sz w:val="20"/>
                <w:szCs w:val="20"/>
              </w:rPr>
            </w:pPr>
            <w:r>
              <w:rPr>
                <w:sz w:val="20"/>
                <w:szCs w:val="20"/>
              </w:rPr>
              <w:t xml:space="preserve">The system should be able to </w:t>
            </w:r>
            <w:r w:rsidR="00D21D74">
              <w:rPr>
                <w:sz w:val="20"/>
                <w:szCs w:val="20"/>
              </w:rPr>
              <w:t>infer the person-</w:t>
            </w:r>
            <w:r w:rsidR="00340322">
              <w:rPr>
                <w:sz w:val="20"/>
                <w:szCs w:val="20"/>
              </w:rPr>
              <w:t xml:space="preserve">type from other available information, such as a data import data item.   </w:t>
            </w:r>
          </w:p>
        </w:tc>
        <w:tc>
          <w:tcPr>
            <w:tcW w:w="2552" w:type="dxa"/>
          </w:tcPr>
          <w:p w:rsidR="002B4F60" w:rsidRPr="002B4F60" w:rsidRDefault="00D21D74" w:rsidP="00E642F0">
            <w:pPr>
              <w:pStyle w:val="RPN2"/>
              <w:ind w:left="0"/>
              <w:rPr>
                <w:sz w:val="20"/>
                <w:szCs w:val="20"/>
              </w:rPr>
            </w:pPr>
            <w:r>
              <w:rPr>
                <w:sz w:val="20"/>
                <w:szCs w:val="20"/>
              </w:rPr>
              <w:t>For example, if they have a GMC number then they are a doctor.</w:t>
            </w:r>
          </w:p>
        </w:tc>
        <w:tc>
          <w:tcPr>
            <w:tcW w:w="383" w:type="dxa"/>
          </w:tcPr>
          <w:p w:rsidR="002B4F60" w:rsidRPr="002B4F60" w:rsidRDefault="00CA61F9" w:rsidP="00E642F0">
            <w:pPr>
              <w:pStyle w:val="RPN2"/>
              <w:ind w:left="0"/>
              <w:rPr>
                <w:sz w:val="20"/>
                <w:szCs w:val="20"/>
              </w:rPr>
            </w:pPr>
            <w:r>
              <w:rPr>
                <w:sz w:val="20"/>
                <w:szCs w:val="20"/>
              </w:rPr>
              <w:t>M</w:t>
            </w:r>
          </w:p>
        </w:tc>
      </w:tr>
      <w:tr w:rsidR="00D74FD7" w:rsidRPr="002B4F60" w:rsidTr="00382B33">
        <w:trPr>
          <w:tblHeader/>
        </w:trPr>
        <w:tc>
          <w:tcPr>
            <w:tcW w:w="709" w:type="dxa"/>
          </w:tcPr>
          <w:p w:rsidR="00D74FD7" w:rsidRPr="002B4F60" w:rsidRDefault="00D74FD7" w:rsidP="004D7D9B">
            <w:pPr>
              <w:pStyle w:val="RPN2"/>
              <w:numPr>
                <w:ilvl w:val="0"/>
                <w:numId w:val="30"/>
              </w:numPr>
              <w:rPr>
                <w:sz w:val="20"/>
                <w:szCs w:val="20"/>
              </w:rPr>
            </w:pPr>
          </w:p>
        </w:tc>
        <w:tc>
          <w:tcPr>
            <w:tcW w:w="4677" w:type="dxa"/>
          </w:tcPr>
          <w:p w:rsidR="00D74FD7" w:rsidRDefault="00D74FD7" w:rsidP="00340322">
            <w:pPr>
              <w:pStyle w:val="RPN2"/>
              <w:ind w:left="0"/>
              <w:rPr>
                <w:sz w:val="20"/>
                <w:szCs w:val="20"/>
              </w:rPr>
            </w:pPr>
            <w:r>
              <w:rPr>
                <w:sz w:val="20"/>
                <w:szCs w:val="20"/>
              </w:rPr>
              <w:t xml:space="preserve">The </w:t>
            </w:r>
            <w:r w:rsidR="00E051D5">
              <w:rPr>
                <w:sz w:val="20"/>
                <w:szCs w:val="20"/>
              </w:rPr>
              <w:t>person-type</w:t>
            </w:r>
            <w:r>
              <w:rPr>
                <w:sz w:val="20"/>
                <w:szCs w:val="20"/>
              </w:rPr>
              <w:t xml:space="preserve"> should be training programme linked</w:t>
            </w:r>
            <w:r w:rsidR="00D21D74">
              <w:rPr>
                <w:sz w:val="20"/>
                <w:szCs w:val="20"/>
              </w:rPr>
              <w:t>.</w:t>
            </w:r>
          </w:p>
        </w:tc>
        <w:tc>
          <w:tcPr>
            <w:tcW w:w="2552" w:type="dxa"/>
          </w:tcPr>
          <w:p w:rsidR="00D74FD7" w:rsidRPr="002B4F60" w:rsidRDefault="00D21D74" w:rsidP="00D21D74">
            <w:pPr>
              <w:pStyle w:val="RPN2"/>
              <w:ind w:left="0"/>
              <w:rPr>
                <w:sz w:val="20"/>
                <w:szCs w:val="20"/>
              </w:rPr>
            </w:pPr>
            <w:r>
              <w:rPr>
                <w:sz w:val="20"/>
                <w:szCs w:val="20"/>
              </w:rPr>
              <w:t>The training programme may dictate what types can be associated with it.</w:t>
            </w:r>
          </w:p>
        </w:tc>
        <w:tc>
          <w:tcPr>
            <w:tcW w:w="383" w:type="dxa"/>
          </w:tcPr>
          <w:p w:rsidR="00D74FD7" w:rsidRDefault="00D21D74" w:rsidP="00E642F0">
            <w:pPr>
              <w:pStyle w:val="RPN2"/>
              <w:ind w:left="0"/>
              <w:rPr>
                <w:sz w:val="20"/>
                <w:szCs w:val="20"/>
              </w:rPr>
            </w:pPr>
            <w:r>
              <w:rPr>
                <w:sz w:val="20"/>
                <w:szCs w:val="20"/>
              </w:rPr>
              <w:t>M</w:t>
            </w:r>
          </w:p>
        </w:tc>
      </w:tr>
      <w:tr w:rsidR="002F738E" w:rsidRPr="002B4F60" w:rsidTr="00382B33">
        <w:trPr>
          <w:tblHeader/>
        </w:trPr>
        <w:tc>
          <w:tcPr>
            <w:tcW w:w="709" w:type="dxa"/>
          </w:tcPr>
          <w:p w:rsidR="002F738E" w:rsidRPr="002B4F60" w:rsidRDefault="002F738E" w:rsidP="004D7D9B">
            <w:pPr>
              <w:pStyle w:val="RPN2"/>
              <w:numPr>
                <w:ilvl w:val="0"/>
                <w:numId w:val="30"/>
              </w:numPr>
              <w:rPr>
                <w:sz w:val="20"/>
                <w:szCs w:val="20"/>
              </w:rPr>
            </w:pPr>
          </w:p>
        </w:tc>
        <w:tc>
          <w:tcPr>
            <w:tcW w:w="4677" w:type="dxa"/>
          </w:tcPr>
          <w:p w:rsidR="002F738E" w:rsidRDefault="002F738E" w:rsidP="002F738E">
            <w:pPr>
              <w:pStyle w:val="RPN2"/>
              <w:ind w:left="0"/>
              <w:rPr>
                <w:sz w:val="20"/>
                <w:szCs w:val="20"/>
              </w:rPr>
            </w:pPr>
            <w:r>
              <w:rPr>
                <w:sz w:val="20"/>
                <w:szCs w:val="20"/>
              </w:rPr>
              <w:t>The system will calculate the date for expected completion of training or education.  This is likely to be learner-type and training programme derived, but with specific business rules.</w:t>
            </w:r>
          </w:p>
          <w:p w:rsidR="000D2E5F" w:rsidRDefault="000D2E5F" w:rsidP="002F738E">
            <w:pPr>
              <w:pStyle w:val="RPN2"/>
              <w:ind w:left="0"/>
              <w:rPr>
                <w:sz w:val="20"/>
                <w:szCs w:val="20"/>
              </w:rPr>
            </w:pPr>
          </w:p>
        </w:tc>
        <w:tc>
          <w:tcPr>
            <w:tcW w:w="2552" w:type="dxa"/>
          </w:tcPr>
          <w:p w:rsidR="002F738E" w:rsidRPr="002B4F60" w:rsidRDefault="002F738E" w:rsidP="002F738E">
            <w:pPr>
              <w:pStyle w:val="RPN2"/>
              <w:ind w:left="0"/>
              <w:rPr>
                <w:sz w:val="20"/>
                <w:szCs w:val="20"/>
              </w:rPr>
            </w:pPr>
            <w:r>
              <w:rPr>
                <w:sz w:val="20"/>
                <w:szCs w:val="20"/>
              </w:rPr>
              <w:t>For doctors the CCT</w:t>
            </w:r>
            <w:r>
              <w:rPr>
                <w:rStyle w:val="FootnoteReference"/>
                <w:sz w:val="20"/>
                <w:szCs w:val="20"/>
              </w:rPr>
              <w:footnoteReference w:id="6"/>
            </w:r>
            <w:r>
              <w:rPr>
                <w:sz w:val="20"/>
                <w:szCs w:val="20"/>
              </w:rPr>
              <w:t xml:space="preserve"> date can be impacted by e.g. full or part-time; assessment outcome; periods of “out of programme”, sickness and maternity/paternity. </w:t>
            </w:r>
          </w:p>
        </w:tc>
        <w:tc>
          <w:tcPr>
            <w:tcW w:w="383" w:type="dxa"/>
          </w:tcPr>
          <w:p w:rsidR="002F738E" w:rsidRDefault="00D21D74" w:rsidP="00E642F0">
            <w:pPr>
              <w:pStyle w:val="RPN2"/>
              <w:ind w:left="0"/>
              <w:rPr>
                <w:sz w:val="20"/>
                <w:szCs w:val="20"/>
              </w:rPr>
            </w:pPr>
            <w:r>
              <w:rPr>
                <w:sz w:val="20"/>
                <w:szCs w:val="20"/>
              </w:rPr>
              <w:t>M</w:t>
            </w:r>
          </w:p>
        </w:tc>
      </w:tr>
      <w:tr w:rsidR="002F738E" w:rsidRPr="002B4F60" w:rsidTr="00382B33">
        <w:trPr>
          <w:tblHeader/>
        </w:trPr>
        <w:tc>
          <w:tcPr>
            <w:tcW w:w="709" w:type="dxa"/>
          </w:tcPr>
          <w:p w:rsidR="002F738E" w:rsidRPr="002B4F60" w:rsidRDefault="002F738E" w:rsidP="004D7D9B">
            <w:pPr>
              <w:pStyle w:val="RPN2"/>
              <w:numPr>
                <w:ilvl w:val="0"/>
                <w:numId w:val="30"/>
              </w:numPr>
              <w:rPr>
                <w:sz w:val="20"/>
                <w:szCs w:val="20"/>
              </w:rPr>
            </w:pPr>
          </w:p>
        </w:tc>
        <w:tc>
          <w:tcPr>
            <w:tcW w:w="4677" w:type="dxa"/>
          </w:tcPr>
          <w:p w:rsidR="002F738E" w:rsidRDefault="002F738E" w:rsidP="002F738E">
            <w:pPr>
              <w:pStyle w:val="RPN2"/>
              <w:ind w:left="0"/>
              <w:rPr>
                <w:sz w:val="20"/>
                <w:szCs w:val="20"/>
              </w:rPr>
            </w:pPr>
            <w:r>
              <w:rPr>
                <w:sz w:val="20"/>
                <w:szCs w:val="20"/>
              </w:rPr>
              <w:t>The system will detail the accumulated time in training</w:t>
            </w:r>
            <w:r w:rsidR="00D21D74">
              <w:rPr>
                <w:sz w:val="20"/>
                <w:szCs w:val="20"/>
              </w:rPr>
              <w:t xml:space="preserve"> for a learner.</w:t>
            </w:r>
          </w:p>
        </w:tc>
        <w:tc>
          <w:tcPr>
            <w:tcW w:w="2552" w:type="dxa"/>
          </w:tcPr>
          <w:p w:rsidR="002F738E" w:rsidRDefault="002F738E" w:rsidP="002F738E">
            <w:pPr>
              <w:pStyle w:val="RPN2"/>
              <w:ind w:left="0"/>
              <w:rPr>
                <w:sz w:val="20"/>
                <w:szCs w:val="20"/>
              </w:rPr>
            </w:pPr>
          </w:p>
        </w:tc>
        <w:tc>
          <w:tcPr>
            <w:tcW w:w="383" w:type="dxa"/>
          </w:tcPr>
          <w:p w:rsidR="002F738E" w:rsidRDefault="00D21D74" w:rsidP="00E642F0">
            <w:pPr>
              <w:pStyle w:val="RPN2"/>
              <w:ind w:left="0"/>
              <w:rPr>
                <w:sz w:val="20"/>
                <w:szCs w:val="20"/>
              </w:rPr>
            </w:pPr>
            <w:r>
              <w:rPr>
                <w:sz w:val="20"/>
                <w:szCs w:val="20"/>
              </w:rPr>
              <w:t>M</w:t>
            </w:r>
          </w:p>
        </w:tc>
      </w:tr>
      <w:tr w:rsidR="00CE31F0" w:rsidRPr="002B4F60" w:rsidTr="00382B33">
        <w:trPr>
          <w:tblHeader/>
        </w:trPr>
        <w:tc>
          <w:tcPr>
            <w:tcW w:w="709" w:type="dxa"/>
          </w:tcPr>
          <w:p w:rsidR="00CE31F0" w:rsidRPr="002B4F60" w:rsidRDefault="00CE31F0" w:rsidP="004D7D9B">
            <w:pPr>
              <w:pStyle w:val="RPN2"/>
              <w:numPr>
                <w:ilvl w:val="0"/>
                <w:numId w:val="30"/>
              </w:numPr>
              <w:rPr>
                <w:sz w:val="20"/>
                <w:szCs w:val="20"/>
              </w:rPr>
            </w:pPr>
          </w:p>
        </w:tc>
        <w:tc>
          <w:tcPr>
            <w:tcW w:w="4677" w:type="dxa"/>
          </w:tcPr>
          <w:p w:rsidR="00CE31F0" w:rsidRDefault="009B5492" w:rsidP="002F738E">
            <w:pPr>
              <w:pStyle w:val="RPN2"/>
              <w:ind w:left="0"/>
              <w:rPr>
                <w:sz w:val="20"/>
                <w:szCs w:val="20"/>
              </w:rPr>
            </w:pPr>
            <w:r>
              <w:rPr>
                <w:sz w:val="20"/>
                <w:szCs w:val="20"/>
              </w:rPr>
              <w:t>The system will identify “orphaned” learners</w:t>
            </w:r>
            <w:r w:rsidR="000361B5">
              <w:rPr>
                <w:sz w:val="20"/>
                <w:szCs w:val="20"/>
              </w:rPr>
              <w:t xml:space="preserve"> and trainers</w:t>
            </w:r>
            <w:r>
              <w:rPr>
                <w:sz w:val="20"/>
                <w:szCs w:val="20"/>
              </w:rPr>
              <w:t xml:space="preserve"> and who are not associated with a programme</w:t>
            </w:r>
            <w:r w:rsidR="000361B5">
              <w:rPr>
                <w:sz w:val="20"/>
                <w:szCs w:val="20"/>
              </w:rPr>
              <w:t>.</w:t>
            </w:r>
          </w:p>
        </w:tc>
        <w:tc>
          <w:tcPr>
            <w:tcW w:w="2552" w:type="dxa"/>
          </w:tcPr>
          <w:p w:rsidR="00CE31F0" w:rsidRDefault="00B302B5" w:rsidP="002F738E">
            <w:pPr>
              <w:pStyle w:val="RPN2"/>
              <w:ind w:left="0"/>
              <w:rPr>
                <w:sz w:val="20"/>
                <w:szCs w:val="20"/>
              </w:rPr>
            </w:pPr>
            <w:r>
              <w:rPr>
                <w:sz w:val="20"/>
                <w:szCs w:val="20"/>
              </w:rPr>
              <w:t>As an admin function</w:t>
            </w:r>
          </w:p>
        </w:tc>
        <w:tc>
          <w:tcPr>
            <w:tcW w:w="383" w:type="dxa"/>
          </w:tcPr>
          <w:p w:rsidR="00CE31F0" w:rsidRDefault="00B302B5" w:rsidP="00E642F0">
            <w:pPr>
              <w:pStyle w:val="RPN2"/>
              <w:ind w:left="0"/>
              <w:rPr>
                <w:sz w:val="20"/>
                <w:szCs w:val="20"/>
              </w:rPr>
            </w:pPr>
            <w:r>
              <w:rPr>
                <w:sz w:val="20"/>
                <w:szCs w:val="20"/>
              </w:rPr>
              <w:t>M</w:t>
            </w:r>
          </w:p>
        </w:tc>
      </w:tr>
      <w:tr w:rsidR="00370546" w:rsidRPr="002B4F60" w:rsidTr="00382B33">
        <w:trPr>
          <w:tblHeader/>
        </w:trPr>
        <w:tc>
          <w:tcPr>
            <w:tcW w:w="709" w:type="dxa"/>
          </w:tcPr>
          <w:p w:rsidR="00370546" w:rsidRPr="002B4F60" w:rsidRDefault="00370546" w:rsidP="004D7D9B">
            <w:pPr>
              <w:pStyle w:val="RPN2"/>
              <w:numPr>
                <w:ilvl w:val="0"/>
                <w:numId w:val="30"/>
              </w:numPr>
              <w:rPr>
                <w:sz w:val="20"/>
                <w:szCs w:val="20"/>
              </w:rPr>
            </w:pPr>
          </w:p>
        </w:tc>
        <w:tc>
          <w:tcPr>
            <w:tcW w:w="4677" w:type="dxa"/>
          </w:tcPr>
          <w:p w:rsidR="00370546" w:rsidRDefault="00370546" w:rsidP="002F738E">
            <w:pPr>
              <w:pStyle w:val="RPN2"/>
              <w:ind w:left="0"/>
              <w:rPr>
                <w:sz w:val="20"/>
                <w:szCs w:val="20"/>
              </w:rPr>
            </w:pPr>
            <w:r>
              <w:rPr>
                <w:sz w:val="20"/>
                <w:szCs w:val="20"/>
              </w:rPr>
              <w:t>All person-types can attract costs for finance and this will require recording where appropriate.</w:t>
            </w:r>
          </w:p>
        </w:tc>
        <w:tc>
          <w:tcPr>
            <w:tcW w:w="2552" w:type="dxa"/>
          </w:tcPr>
          <w:p w:rsidR="00370546" w:rsidRDefault="00370546" w:rsidP="002F738E">
            <w:pPr>
              <w:pStyle w:val="RPN2"/>
              <w:ind w:left="0"/>
              <w:rPr>
                <w:sz w:val="20"/>
                <w:szCs w:val="20"/>
              </w:rPr>
            </w:pPr>
            <w:r>
              <w:rPr>
                <w:sz w:val="20"/>
                <w:szCs w:val="20"/>
              </w:rPr>
              <w:t xml:space="preserve">See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p>
        </w:tc>
        <w:tc>
          <w:tcPr>
            <w:tcW w:w="383" w:type="dxa"/>
          </w:tcPr>
          <w:p w:rsidR="00370546" w:rsidRDefault="00370546" w:rsidP="00E642F0">
            <w:pPr>
              <w:pStyle w:val="RPN2"/>
              <w:ind w:left="0"/>
              <w:rPr>
                <w:sz w:val="20"/>
                <w:szCs w:val="20"/>
              </w:rPr>
            </w:pPr>
            <w:r>
              <w:rPr>
                <w:sz w:val="20"/>
                <w:szCs w:val="20"/>
              </w:rPr>
              <w:t>M</w:t>
            </w:r>
          </w:p>
        </w:tc>
      </w:tr>
    </w:tbl>
    <w:p w:rsidR="009122AF" w:rsidRDefault="009122AF" w:rsidP="00377864">
      <w:pPr>
        <w:pStyle w:val="RPN3"/>
      </w:pPr>
    </w:p>
    <w:p w:rsidR="00887103" w:rsidRDefault="00887103" w:rsidP="00543DE6">
      <w:pPr>
        <w:pStyle w:val="RPN3"/>
        <w:ind w:left="0"/>
      </w:pPr>
    </w:p>
    <w:p w:rsidR="00934E78" w:rsidRDefault="00934E78" w:rsidP="00934E78">
      <w:pPr>
        <w:pStyle w:val="RPH2"/>
      </w:pPr>
      <w:bookmarkStart w:id="67" w:name="_Ref432671282"/>
      <w:bookmarkStart w:id="68" w:name="_Toc434591701"/>
      <w:r>
        <w:t>Training Programme</w:t>
      </w:r>
      <w:bookmarkEnd w:id="67"/>
      <w:bookmarkEnd w:id="68"/>
    </w:p>
    <w:p w:rsidR="00934E78" w:rsidRDefault="00934E78" w:rsidP="00934E78">
      <w:pPr>
        <w:pStyle w:val="RPN2"/>
      </w:pPr>
    </w:p>
    <w:p w:rsidR="00BA5FD5" w:rsidRPr="00BA5FD5" w:rsidRDefault="00BA5FD5" w:rsidP="00934E78">
      <w:pPr>
        <w:pStyle w:val="RPN2"/>
        <w:rPr>
          <w:b/>
          <w:u w:val="single"/>
        </w:rPr>
      </w:pPr>
      <w:r w:rsidRPr="00BA5FD5">
        <w:rPr>
          <w:b/>
          <w:u w:val="single"/>
        </w:rPr>
        <w:t>Overview</w:t>
      </w:r>
    </w:p>
    <w:p w:rsidR="00BA5FD5" w:rsidRDefault="00BA5FD5" w:rsidP="00934E78">
      <w:pPr>
        <w:pStyle w:val="RPN2"/>
      </w:pPr>
    </w:p>
    <w:p w:rsidR="005A4275" w:rsidRDefault="005A4275" w:rsidP="00934E78">
      <w:pPr>
        <w:pStyle w:val="RPN2"/>
      </w:pPr>
      <w:r>
        <w:t>The training programme will provide the parameters that dictate what happens to a learner and how their education and tra</w:t>
      </w:r>
      <w:r w:rsidR="00792F50">
        <w:t xml:space="preserve">ining is ordered and arranged. </w:t>
      </w:r>
    </w:p>
    <w:p w:rsidR="00A16523" w:rsidRDefault="00A16523" w:rsidP="00934E78">
      <w:pPr>
        <w:pStyle w:val="RPN2"/>
      </w:pPr>
    </w:p>
    <w:p w:rsidR="00E02556" w:rsidRDefault="000361B5" w:rsidP="00934E78">
      <w:pPr>
        <w:pStyle w:val="RPN2"/>
      </w:pPr>
      <w:r>
        <w:t>A</w:t>
      </w:r>
      <w:r w:rsidR="00E02556">
        <w:t xml:space="preserve"> training programme could be </w:t>
      </w:r>
      <w:r w:rsidR="00A16523">
        <w:t>simple</w:t>
      </w:r>
      <w:r w:rsidR="00E02556">
        <w:t xml:space="preserve">, </w:t>
      </w:r>
      <w:r w:rsidR="00A16523">
        <w:t>locally defined</w:t>
      </w:r>
      <w:r w:rsidR="00E02556">
        <w:t xml:space="preserve"> and two-dimensional with very little data except a core that describes t</w:t>
      </w:r>
      <w:r>
        <w:t>he scope and time the programme</w:t>
      </w:r>
      <w:r w:rsidR="00E02556">
        <w:t xml:space="preserve"> </w:t>
      </w:r>
      <w:r w:rsidR="00517E4B">
        <w:t xml:space="preserve">runs for.  </w:t>
      </w:r>
      <w:r w:rsidR="00744463">
        <w:t xml:space="preserve">In some cases however, notably for directly managed learners, </w:t>
      </w:r>
      <w:r w:rsidR="00517E4B">
        <w:t>the training programme will more complex and draw</w:t>
      </w:r>
      <w:r w:rsidR="00744463">
        <w:t xml:space="preserve"> data from a variety of sources and </w:t>
      </w:r>
      <w:r w:rsidR="00517E4B">
        <w:t xml:space="preserve">infer or populate data items.  </w:t>
      </w:r>
    </w:p>
    <w:p w:rsidR="00517E4B" w:rsidRDefault="00517E4B" w:rsidP="00934E78">
      <w:pPr>
        <w:pStyle w:val="RPN2"/>
      </w:pPr>
    </w:p>
    <w:p w:rsidR="001143B9" w:rsidRDefault="00E02556" w:rsidP="00934E78">
      <w:pPr>
        <w:pStyle w:val="RPN2"/>
      </w:pPr>
      <w:r>
        <w:t>The following no</w:t>
      </w:r>
      <w:r w:rsidR="005D2680">
        <w:t xml:space="preserve">n-exhaustive list indicates </w:t>
      </w:r>
      <w:r w:rsidR="006D510F">
        <w:t>the construction of a training programme, also detailed in</w:t>
      </w:r>
      <w:r w:rsidR="00812C07">
        <w:t xml:space="preserve"> </w:t>
      </w:r>
      <w:r w:rsidR="00812C07">
        <w:fldChar w:fldCharType="begin"/>
      </w:r>
      <w:r w:rsidR="00812C07">
        <w:instrText xml:space="preserve"> REF _Ref433010043 \h </w:instrText>
      </w:r>
      <w:r w:rsidR="00812C07">
        <w:fldChar w:fldCharType="separate"/>
      </w:r>
      <w:r w:rsidR="00E9053B">
        <w:t xml:space="preserve">Figure </w:t>
      </w:r>
      <w:r w:rsidR="00E9053B">
        <w:rPr>
          <w:noProof/>
        </w:rPr>
        <w:t>7</w:t>
      </w:r>
      <w:r w:rsidR="00812C07">
        <w:fldChar w:fldCharType="end"/>
      </w:r>
      <w:r w:rsidR="000361B5">
        <w:t>.</w:t>
      </w:r>
      <w:r w:rsidR="006D510F">
        <w:t xml:space="preserve">  A training programme</w:t>
      </w:r>
      <w:r w:rsidR="005D2680">
        <w:t>:</w:t>
      </w:r>
    </w:p>
    <w:p w:rsidR="00E02556" w:rsidRDefault="00E02556" w:rsidP="00934E78">
      <w:pPr>
        <w:pStyle w:val="RPN2"/>
      </w:pPr>
    </w:p>
    <w:p w:rsidR="00934E78" w:rsidRDefault="005D2680" w:rsidP="004D7D9B">
      <w:pPr>
        <w:pStyle w:val="RPN2"/>
        <w:numPr>
          <w:ilvl w:val="0"/>
          <w:numId w:val="13"/>
        </w:numPr>
      </w:pPr>
      <w:r>
        <w:t>M</w:t>
      </w:r>
      <w:r w:rsidR="00E02556">
        <w:t>ay be</w:t>
      </w:r>
      <w:r w:rsidR="000361B5">
        <w:t xml:space="preserve"> fully or partially </w:t>
      </w:r>
      <w:r w:rsidR="0084028A">
        <w:t>derived from the</w:t>
      </w:r>
      <w:r w:rsidR="00E02556">
        <w:t xml:space="preserve"> curricula</w:t>
      </w:r>
      <w:r w:rsidR="00481E76">
        <w:t>.</w:t>
      </w:r>
    </w:p>
    <w:p w:rsidR="005D2680" w:rsidRDefault="005D2680" w:rsidP="004D7D9B">
      <w:pPr>
        <w:pStyle w:val="RPN2"/>
        <w:numPr>
          <w:ilvl w:val="0"/>
          <w:numId w:val="13"/>
        </w:numPr>
      </w:pPr>
      <w:r>
        <w:t xml:space="preserve">May hold the </w:t>
      </w:r>
      <w:r w:rsidR="00934E78">
        <w:t>“</w:t>
      </w:r>
      <w:r>
        <w:t>stock</w:t>
      </w:r>
      <w:r w:rsidR="00934E78">
        <w:t>”</w:t>
      </w:r>
      <w:r>
        <w:t xml:space="preserve"> – or capacity</w:t>
      </w:r>
      <w:r w:rsidR="005C5494">
        <w:t>, or commissions</w:t>
      </w:r>
      <w:r>
        <w:t xml:space="preserve"> – of </w:t>
      </w:r>
      <w:r w:rsidR="005C5494">
        <w:t>learner</w:t>
      </w:r>
      <w:r>
        <w:t xml:space="preserve"> numbers that ind</w:t>
      </w:r>
      <w:r w:rsidR="005C5494">
        <w:t xml:space="preserve">icate the ceiling for training programme, or cohort.  </w:t>
      </w:r>
      <w:r w:rsidR="00481E76">
        <w:t xml:space="preserve">A training number could be held by </w:t>
      </w:r>
      <w:r w:rsidR="005C5494">
        <w:t>named learner, or may be allocated as a “counter”.</w:t>
      </w:r>
    </w:p>
    <w:p w:rsidR="005C5494" w:rsidRDefault="006D510F" w:rsidP="004D7D9B">
      <w:pPr>
        <w:pStyle w:val="RPN2"/>
        <w:numPr>
          <w:ilvl w:val="0"/>
          <w:numId w:val="13"/>
        </w:numPr>
      </w:pPr>
      <w:r>
        <w:t xml:space="preserve">Training posts, which for some </w:t>
      </w:r>
      <w:r w:rsidR="00E051D5">
        <w:t>learner-type</w:t>
      </w:r>
      <w:r>
        <w:t xml:space="preserve">s </w:t>
      </w:r>
      <w:r w:rsidR="00BC023C">
        <w:t>inherits</w:t>
      </w:r>
      <w:r>
        <w:t xml:space="preserve"> detail from the training programme.  </w:t>
      </w:r>
      <w:r w:rsidR="00997D18">
        <w:t>Within some training programmes the training post is a critical item of that connects the learner to a placement.  Currently, posts are only necessary for directly managed learners.</w:t>
      </w:r>
    </w:p>
    <w:p w:rsidR="00997D18" w:rsidRDefault="00997D18" w:rsidP="004D7D9B">
      <w:pPr>
        <w:pStyle w:val="RPN2"/>
        <w:numPr>
          <w:ilvl w:val="0"/>
          <w:numId w:val="13"/>
        </w:numPr>
      </w:pPr>
      <w:r>
        <w:t>Training placements represent the instance of a learner being tra</w:t>
      </w:r>
      <w:r w:rsidR="00BC023C">
        <w:t>ined</w:t>
      </w:r>
      <w:r w:rsidR="00DD385F">
        <w:t xml:space="preserve"> and educated.  It may also </w:t>
      </w:r>
      <w:r>
        <w:t xml:space="preserve">represent </w:t>
      </w:r>
      <w:r w:rsidR="00147EEE">
        <w:t>a non-training event e.g. a break from training.</w:t>
      </w:r>
    </w:p>
    <w:p w:rsidR="00147EEE" w:rsidRDefault="00147EEE" w:rsidP="004D7D9B">
      <w:pPr>
        <w:pStyle w:val="RPN2"/>
        <w:numPr>
          <w:ilvl w:val="0"/>
          <w:numId w:val="13"/>
        </w:numPr>
      </w:pPr>
      <w:r>
        <w:t xml:space="preserve">Approvals cover a series of processes whereby all, or elements of, a training programme are approved as being legitimate or fit for purpose.  </w:t>
      </w:r>
    </w:p>
    <w:p w:rsidR="000361B5" w:rsidRDefault="000361B5" w:rsidP="004D7D9B">
      <w:pPr>
        <w:pStyle w:val="RPN2"/>
        <w:numPr>
          <w:ilvl w:val="0"/>
          <w:numId w:val="13"/>
        </w:numPr>
      </w:pPr>
      <w:r>
        <w:t>May hold the specialisms/specialties, sub specialties and special interest attributes (which may be a feature of curricula)</w:t>
      </w:r>
      <w:r w:rsidR="0027030A">
        <w:t>.</w:t>
      </w:r>
    </w:p>
    <w:p w:rsidR="001143B9" w:rsidRDefault="001143B9" w:rsidP="00934E78">
      <w:pPr>
        <w:pStyle w:val="RPN2"/>
      </w:pPr>
    </w:p>
    <w:p w:rsidR="00A16523" w:rsidRDefault="001143B9" w:rsidP="00934E78">
      <w:pPr>
        <w:pStyle w:val="RPN2"/>
      </w:pPr>
      <w:r>
        <w:t>However, as a basic system principle any learner must belong to a training programme</w:t>
      </w:r>
      <w:r w:rsidR="00A16523">
        <w:t xml:space="preserve"> </w:t>
      </w:r>
      <w:r w:rsidR="0027030A">
        <w:t>as the programme</w:t>
      </w:r>
      <w:r>
        <w:t xml:space="preserve"> provide</w:t>
      </w:r>
      <w:r w:rsidR="0027030A">
        <w:t>s</w:t>
      </w:r>
      <w:r>
        <w:t xml:space="preserve"> the “reason for being”.</w:t>
      </w:r>
    </w:p>
    <w:p w:rsidR="00F73C89" w:rsidRDefault="00F73C89" w:rsidP="000615FD">
      <w:pPr>
        <w:pStyle w:val="RPN3"/>
      </w:pPr>
    </w:p>
    <w:p w:rsidR="00F73C89" w:rsidRDefault="00F73C89" w:rsidP="00F73C89">
      <w:pPr>
        <w:pStyle w:val="Caption"/>
        <w:ind w:left="794"/>
      </w:pPr>
      <w:bookmarkStart w:id="69" w:name="_Ref433010043"/>
      <w:bookmarkStart w:id="70" w:name="_Toc434591749"/>
      <w:r>
        <w:t xml:space="preserve">Figure </w:t>
      </w:r>
      <w:fldSimple w:instr=" SEQ Figure \* ARABIC ">
        <w:r w:rsidR="00E9053B">
          <w:rPr>
            <w:noProof/>
          </w:rPr>
          <w:t>7</w:t>
        </w:r>
      </w:fldSimple>
      <w:bookmarkEnd w:id="69"/>
      <w:r>
        <w:t xml:space="preserve"> - </w:t>
      </w:r>
      <w:r w:rsidRPr="000F01B1">
        <w:t>Illustrative training programme</w:t>
      </w:r>
      <w:bookmarkEnd w:id="70"/>
    </w:p>
    <w:p w:rsidR="00147EEE" w:rsidRDefault="001E278E" w:rsidP="00F44563">
      <w:pPr>
        <w:pStyle w:val="RPN3"/>
        <w:ind w:left="794"/>
      </w:pPr>
      <w:r>
        <w:object w:dxaOrig="8896" w:dyaOrig="8086">
          <v:shape id="_x0000_i1031" type="#_x0000_t75" style="width:336pt;height:30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Visio.Drawing.15" ShapeID="_x0000_i1031" DrawAspect="Content" ObjectID="_1525261867" r:id="rId22"/>
        </w:object>
      </w:r>
    </w:p>
    <w:p w:rsidR="0027030A" w:rsidRDefault="0027030A" w:rsidP="00BA5FD5">
      <w:pPr>
        <w:pStyle w:val="RPN2"/>
        <w:rPr>
          <w:b/>
          <w:u w:val="single"/>
        </w:rPr>
      </w:pPr>
    </w:p>
    <w:p w:rsidR="00BA5FD5" w:rsidRPr="001C178F" w:rsidRDefault="00BA5FD5" w:rsidP="00BA5FD5">
      <w:pPr>
        <w:pStyle w:val="RPN2"/>
        <w:rPr>
          <w:b/>
          <w:u w:val="single"/>
        </w:rPr>
      </w:pPr>
      <w:r w:rsidRPr="001C178F">
        <w:rPr>
          <w:b/>
          <w:u w:val="single"/>
        </w:rPr>
        <w:t>Requirements and specific notes</w:t>
      </w:r>
    </w:p>
    <w:p w:rsidR="00BA5FD5" w:rsidRDefault="00BA5FD5" w:rsidP="00BA5FD5">
      <w:pPr>
        <w:pStyle w:val="RPN2"/>
      </w:pPr>
    </w:p>
    <w:p w:rsidR="00F44563" w:rsidRDefault="00BC023C" w:rsidP="00BA5FD5">
      <w:pPr>
        <w:pStyle w:val="RPN2"/>
      </w:pPr>
      <w:r>
        <w:t>How a training programme is</w:t>
      </w:r>
      <w:r w:rsidRPr="00934E78">
        <w:t xml:space="preserve"> managed to accommodate the requirements of all </w:t>
      </w:r>
      <w:r>
        <w:t>learner-type</w:t>
      </w:r>
      <w:r w:rsidRPr="00934E78">
        <w:t xml:space="preserve">s will require the supplier to work closely to define a common core dataset </w:t>
      </w:r>
      <w:r>
        <w:t>and the association between components.</w:t>
      </w:r>
    </w:p>
    <w:p w:rsidR="00F44563" w:rsidRDefault="00F44563" w:rsidP="00BA5FD5">
      <w:pPr>
        <w:pStyle w:val="RPN2"/>
      </w:pPr>
    </w:p>
    <w:p w:rsidR="00EE0A65" w:rsidRDefault="00F44563" w:rsidP="00BA5FD5">
      <w:pPr>
        <w:pStyle w:val="RPN2"/>
      </w:pPr>
      <w:r>
        <w:t>Suppliers will need to consider the common datasets associated with training programmes and what</w:t>
      </w:r>
      <w:r w:rsidR="0027030A">
        <w:t xml:space="preserve"> the</w:t>
      </w:r>
      <w:r>
        <w:t xml:space="preserve"> </w:t>
      </w:r>
      <w:r w:rsidR="0027030A">
        <w:t>profession/type-</w:t>
      </w:r>
      <w:r>
        <w:t xml:space="preserve">specific </w:t>
      </w:r>
      <w:r w:rsidR="0027030A">
        <w:t xml:space="preserve">requirements will be.  Close work around this area will also understand how programme management can be automated and process drive.  </w:t>
      </w:r>
    </w:p>
    <w:p w:rsidR="0027030A" w:rsidRPr="00934E78" w:rsidRDefault="0027030A" w:rsidP="00BA5FD5">
      <w:pPr>
        <w:pStyle w:val="RPN2"/>
      </w:pPr>
    </w:p>
    <w:p w:rsidR="00EE0A65" w:rsidRPr="00934E78" w:rsidRDefault="00EE0A65" w:rsidP="00BA5FD5">
      <w:pPr>
        <w:pStyle w:val="RPN2"/>
      </w:pPr>
      <w:r w:rsidRPr="00934E78">
        <w:t>Suppliers must consider an adaptable approach that does not hinder the evolution of training programmes.</w:t>
      </w:r>
    </w:p>
    <w:p w:rsidR="000615FD" w:rsidRDefault="000615FD" w:rsidP="00BA5FD5">
      <w:pPr>
        <w:pStyle w:val="Caption"/>
        <w:ind w:left="794"/>
      </w:pPr>
    </w:p>
    <w:p w:rsidR="009907EF" w:rsidRDefault="009907EF" w:rsidP="009907EF">
      <w:pPr>
        <w:pStyle w:val="Caption"/>
        <w:ind w:left="794"/>
      </w:pPr>
      <w:bookmarkStart w:id="71" w:name="_Toc433883490"/>
      <w:r>
        <w:t xml:space="preserve">Table </w:t>
      </w:r>
      <w:fldSimple w:instr=" SEQ Table \* ARABIC ">
        <w:r w:rsidR="00E9053B">
          <w:rPr>
            <w:noProof/>
          </w:rPr>
          <w:t>9</w:t>
        </w:r>
      </w:fldSimple>
      <w:r>
        <w:t xml:space="preserve"> - </w:t>
      </w:r>
      <w:r w:rsidRPr="00AC51DD">
        <w:t>Training programme requirements</w:t>
      </w:r>
      <w:bookmarkEnd w:id="71"/>
    </w:p>
    <w:tbl>
      <w:tblPr>
        <w:tblStyle w:val="TableGrid"/>
        <w:tblW w:w="0" w:type="auto"/>
        <w:tblInd w:w="959" w:type="dxa"/>
        <w:tblLook w:val="04A0" w:firstRow="1" w:lastRow="0" w:firstColumn="1" w:lastColumn="0" w:noHBand="0" w:noVBand="1"/>
      </w:tblPr>
      <w:tblGrid>
        <w:gridCol w:w="709"/>
        <w:gridCol w:w="4768"/>
        <w:gridCol w:w="2461"/>
        <w:gridCol w:w="383"/>
      </w:tblGrid>
      <w:tr w:rsidR="009907EF" w:rsidRPr="00887103" w:rsidTr="00887103">
        <w:trPr>
          <w:tblHeader/>
        </w:trPr>
        <w:tc>
          <w:tcPr>
            <w:tcW w:w="709" w:type="dxa"/>
          </w:tcPr>
          <w:p w:rsidR="009907EF" w:rsidRPr="00887103" w:rsidRDefault="009907EF" w:rsidP="000615FD">
            <w:pPr>
              <w:pStyle w:val="RPN2"/>
              <w:ind w:left="0"/>
              <w:rPr>
                <w:sz w:val="20"/>
                <w:szCs w:val="20"/>
              </w:rPr>
            </w:pPr>
            <w:r w:rsidRPr="00887103">
              <w:rPr>
                <w:sz w:val="20"/>
                <w:szCs w:val="20"/>
              </w:rPr>
              <w:t>No</w:t>
            </w:r>
          </w:p>
        </w:tc>
        <w:tc>
          <w:tcPr>
            <w:tcW w:w="4768" w:type="dxa"/>
          </w:tcPr>
          <w:p w:rsidR="009907EF" w:rsidRPr="00887103" w:rsidRDefault="009907EF" w:rsidP="000615FD">
            <w:pPr>
              <w:pStyle w:val="RPN2"/>
              <w:ind w:left="0"/>
              <w:rPr>
                <w:sz w:val="20"/>
                <w:szCs w:val="20"/>
              </w:rPr>
            </w:pPr>
            <w:r w:rsidRPr="00887103">
              <w:rPr>
                <w:sz w:val="20"/>
                <w:szCs w:val="20"/>
              </w:rPr>
              <w:t>Requirement</w:t>
            </w:r>
          </w:p>
        </w:tc>
        <w:tc>
          <w:tcPr>
            <w:tcW w:w="2461" w:type="dxa"/>
          </w:tcPr>
          <w:p w:rsidR="009907EF" w:rsidRPr="00887103" w:rsidRDefault="0027030A" w:rsidP="000615FD">
            <w:pPr>
              <w:pStyle w:val="RPN2"/>
              <w:ind w:left="0"/>
              <w:rPr>
                <w:sz w:val="20"/>
                <w:szCs w:val="20"/>
              </w:rPr>
            </w:pPr>
            <w:r w:rsidRPr="00887103">
              <w:rPr>
                <w:sz w:val="20"/>
                <w:szCs w:val="20"/>
              </w:rPr>
              <w:t>Notes</w:t>
            </w:r>
          </w:p>
        </w:tc>
        <w:tc>
          <w:tcPr>
            <w:tcW w:w="383" w:type="dxa"/>
          </w:tcPr>
          <w:p w:rsidR="009907EF" w:rsidRPr="00887103" w:rsidRDefault="009907EF" w:rsidP="000615FD">
            <w:pPr>
              <w:pStyle w:val="RPN2"/>
              <w:ind w:left="0"/>
              <w:rPr>
                <w:sz w:val="20"/>
                <w:szCs w:val="20"/>
              </w:rPr>
            </w:pPr>
          </w:p>
        </w:tc>
      </w:tr>
      <w:tr w:rsidR="009907EF" w:rsidRPr="00887103" w:rsidTr="00887103">
        <w:trPr>
          <w:tblHeader/>
        </w:trPr>
        <w:tc>
          <w:tcPr>
            <w:tcW w:w="709" w:type="dxa"/>
          </w:tcPr>
          <w:p w:rsidR="009907EF" w:rsidRPr="00887103" w:rsidRDefault="009907EF" w:rsidP="004D7D9B">
            <w:pPr>
              <w:pStyle w:val="RPN2"/>
              <w:numPr>
                <w:ilvl w:val="0"/>
                <w:numId w:val="30"/>
              </w:numPr>
              <w:rPr>
                <w:sz w:val="20"/>
                <w:szCs w:val="20"/>
              </w:rPr>
            </w:pPr>
          </w:p>
        </w:tc>
        <w:tc>
          <w:tcPr>
            <w:tcW w:w="4768" w:type="dxa"/>
          </w:tcPr>
          <w:p w:rsidR="009907EF" w:rsidRPr="00887103" w:rsidRDefault="009907EF" w:rsidP="0010652F">
            <w:pPr>
              <w:pStyle w:val="RPN2"/>
              <w:ind w:left="0"/>
              <w:rPr>
                <w:sz w:val="20"/>
                <w:szCs w:val="20"/>
              </w:rPr>
            </w:pPr>
            <w:r w:rsidRPr="00887103">
              <w:rPr>
                <w:sz w:val="20"/>
                <w:szCs w:val="20"/>
              </w:rPr>
              <w:t>The system should treat training progr</w:t>
            </w:r>
            <w:r w:rsidR="008A5AAE" w:rsidRPr="00887103">
              <w:rPr>
                <w:sz w:val="20"/>
                <w:szCs w:val="20"/>
              </w:rPr>
              <w:t>ammes as the key connector with the learner.</w:t>
            </w:r>
          </w:p>
        </w:tc>
        <w:tc>
          <w:tcPr>
            <w:tcW w:w="2461" w:type="dxa"/>
          </w:tcPr>
          <w:p w:rsidR="009907EF" w:rsidRPr="00887103" w:rsidRDefault="0059424C" w:rsidP="0059424C">
            <w:pPr>
              <w:pStyle w:val="RPN2"/>
              <w:ind w:left="0"/>
              <w:rPr>
                <w:sz w:val="20"/>
                <w:szCs w:val="20"/>
              </w:rPr>
            </w:pPr>
            <w:r w:rsidRPr="00887103">
              <w:rPr>
                <w:sz w:val="20"/>
                <w:szCs w:val="20"/>
              </w:rPr>
              <w:t>Learners and trainers must be connected with training programmes.</w:t>
            </w:r>
          </w:p>
        </w:tc>
        <w:tc>
          <w:tcPr>
            <w:tcW w:w="383" w:type="dxa"/>
          </w:tcPr>
          <w:p w:rsidR="009907EF" w:rsidRPr="00887103" w:rsidRDefault="0059424C" w:rsidP="000615FD">
            <w:pPr>
              <w:pStyle w:val="RPN2"/>
              <w:ind w:left="0"/>
              <w:rPr>
                <w:sz w:val="20"/>
                <w:szCs w:val="20"/>
              </w:rPr>
            </w:pPr>
            <w:r w:rsidRPr="00887103">
              <w:rPr>
                <w:sz w:val="20"/>
                <w:szCs w:val="20"/>
              </w:rPr>
              <w:t>M</w:t>
            </w:r>
          </w:p>
        </w:tc>
      </w:tr>
      <w:tr w:rsidR="008A5AAE" w:rsidRPr="00887103" w:rsidTr="00887103">
        <w:trPr>
          <w:tblHeader/>
        </w:trPr>
        <w:tc>
          <w:tcPr>
            <w:tcW w:w="709" w:type="dxa"/>
          </w:tcPr>
          <w:p w:rsidR="008A5AAE" w:rsidRPr="00887103" w:rsidRDefault="008A5AAE" w:rsidP="004D7D9B">
            <w:pPr>
              <w:pStyle w:val="RPN2"/>
              <w:numPr>
                <w:ilvl w:val="0"/>
                <w:numId w:val="30"/>
              </w:numPr>
              <w:rPr>
                <w:sz w:val="20"/>
                <w:szCs w:val="20"/>
              </w:rPr>
            </w:pPr>
          </w:p>
        </w:tc>
        <w:tc>
          <w:tcPr>
            <w:tcW w:w="4768" w:type="dxa"/>
          </w:tcPr>
          <w:p w:rsidR="008A5AAE" w:rsidRPr="00887103" w:rsidRDefault="00463B2F" w:rsidP="0010652F">
            <w:pPr>
              <w:pStyle w:val="RPN2"/>
              <w:ind w:left="0"/>
              <w:rPr>
                <w:sz w:val="20"/>
                <w:szCs w:val="20"/>
              </w:rPr>
            </w:pPr>
            <w:r w:rsidRPr="00887103">
              <w:rPr>
                <w:sz w:val="20"/>
                <w:szCs w:val="20"/>
              </w:rPr>
              <w:t>The training programme should contain all elements (both derived and collected) that determine the way a learner is managed.</w:t>
            </w:r>
          </w:p>
        </w:tc>
        <w:tc>
          <w:tcPr>
            <w:tcW w:w="2461" w:type="dxa"/>
          </w:tcPr>
          <w:p w:rsidR="008A5AAE" w:rsidRPr="00887103" w:rsidRDefault="008A5AAE" w:rsidP="000615FD">
            <w:pPr>
              <w:pStyle w:val="RPN2"/>
              <w:ind w:left="0"/>
              <w:rPr>
                <w:sz w:val="20"/>
                <w:szCs w:val="20"/>
              </w:rPr>
            </w:pPr>
          </w:p>
        </w:tc>
        <w:tc>
          <w:tcPr>
            <w:tcW w:w="383" w:type="dxa"/>
          </w:tcPr>
          <w:p w:rsidR="008A5AAE" w:rsidRPr="00887103" w:rsidRDefault="0059424C" w:rsidP="000615FD">
            <w:pPr>
              <w:pStyle w:val="RPN2"/>
              <w:ind w:left="0"/>
              <w:rPr>
                <w:sz w:val="20"/>
                <w:szCs w:val="20"/>
              </w:rPr>
            </w:pPr>
            <w:r w:rsidRPr="00887103">
              <w:rPr>
                <w:sz w:val="20"/>
                <w:szCs w:val="20"/>
              </w:rPr>
              <w:t>M</w:t>
            </w:r>
          </w:p>
        </w:tc>
      </w:tr>
      <w:tr w:rsidR="002B6E0D" w:rsidRPr="00887103" w:rsidTr="00887103">
        <w:trPr>
          <w:tblHeader/>
        </w:trPr>
        <w:tc>
          <w:tcPr>
            <w:tcW w:w="709" w:type="dxa"/>
          </w:tcPr>
          <w:p w:rsidR="002B6E0D" w:rsidRPr="00887103" w:rsidRDefault="002B6E0D" w:rsidP="004D7D9B">
            <w:pPr>
              <w:pStyle w:val="RPN2"/>
              <w:numPr>
                <w:ilvl w:val="0"/>
                <w:numId w:val="30"/>
              </w:numPr>
              <w:rPr>
                <w:sz w:val="20"/>
                <w:szCs w:val="20"/>
              </w:rPr>
            </w:pPr>
          </w:p>
        </w:tc>
        <w:tc>
          <w:tcPr>
            <w:tcW w:w="4768" w:type="dxa"/>
          </w:tcPr>
          <w:p w:rsidR="002B6E0D" w:rsidRPr="00887103" w:rsidRDefault="00677CEA" w:rsidP="00677CEA">
            <w:pPr>
              <w:pStyle w:val="RPN2"/>
              <w:ind w:left="0"/>
              <w:rPr>
                <w:sz w:val="20"/>
                <w:szCs w:val="20"/>
              </w:rPr>
            </w:pPr>
            <w:r w:rsidRPr="00887103">
              <w:rPr>
                <w:sz w:val="20"/>
                <w:szCs w:val="20"/>
              </w:rPr>
              <w:t xml:space="preserve">The system must be able to produce training programmes that are associated with a variety of specialities / specialisms, sub specialities and special interest attributes.  </w:t>
            </w:r>
          </w:p>
        </w:tc>
        <w:tc>
          <w:tcPr>
            <w:tcW w:w="2461" w:type="dxa"/>
          </w:tcPr>
          <w:p w:rsidR="002B6E0D" w:rsidRPr="00887103" w:rsidRDefault="00677CEA" w:rsidP="000615FD">
            <w:pPr>
              <w:pStyle w:val="RPN2"/>
              <w:ind w:left="0"/>
              <w:rPr>
                <w:sz w:val="20"/>
                <w:szCs w:val="20"/>
              </w:rPr>
            </w:pPr>
            <w:r w:rsidRPr="00887103">
              <w:rPr>
                <w:sz w:val="20"/>
                <w:szCs w:val="20"/>
              </w:rPr>
              <w:t>These may be part of the curricula, or may exist as ad hoc attributes.</w:t>
            </w:r>
          </w:p>
        </w:tc>
        <w:tc>
          <w:tcPr>
            <w:tcW w:w="383" w:type="dxa"/>
          </w:tcPr>
          <w:p w:rsidR="002B6E0D" w:rsidRPr="00887103" w:rsidRDefault="00887103" w:rsidP="000615FD">
            <w:pPr>
              <w:pStyle w:val="RPN2"/>
              <w:ind w:left="0"/>
              <w:rPr>
                <w:sz w:val="20"/>
                <w:szCs w:val="20"/>
              </w:rPr>
            </w:pPr>
            <w:r>
              <w:rPr>
                <w:sz w:val="20"/>
                <w:szCs w:val="20"/>
              </w:rPr>
              <w:t>M</w:t>
            </w:r>
          </w:p>
        </w:tc>
      </w:tr>
      <w:tr w:rsidR="00606F94" w:rsidRPr="00887103" w:rsidTr="00887103">
        <w:trPr>
          <w:tblHeader/>
        </w:trPr>
        <w:tc>
          <w:tcPr>
            <w:tcW w:w="709" w:type="dxa"/>
          </w:tcPr>
          <w:p w:rsidR="00606F94" w:rsidRPr="00887103" w:rsidRDefault="00606F94" w:rsidP="004D7D9B">
            <w:pPr>
              <w:pStyle w:val="RPN2"/>
              <w:numPr>
                <w:ilvl w:val="0"/>
                <w:numId w:val="30"/>
              </w:numPr>
              <w:rPr>
                <w:sz w:val="20"/>
                <w:szCs w:val="20"/>
              </w:rPr>
            </w:pPr>
          </w:p>
        </w:tc>
        <w:tc>
          <w:tcPr>
            <w:tcW w:w="4768" w:type="dxa"/>
          </w:tcPr>
          <w:p w:rsidR="00606F94" w:rsidRPr="00887103" w:rsidRDefault="00606F94" w:rsidP="00677CEA">
            <w:pPr>
              <w:pStyle w:val="RPN2"/>
              <w:ind w:left="0"/>
              <w:rPr>
                <w:sz w:val="20"/>
                <w:szCs w:val="20"/>
              </w:rPr>
            </w:pPr>
            <w:r w:rsidRPr="00887103">
              <w:rPr>
                <w:sz w:val="20"/>
                <w:szCs w:val="20"/>
              </w:rPr>
              <w:t>The system should be able to manage training programmes nationally, geographically, or locally with e.g. training posts or placements managed at different levels.</w:t>
            </w:r>
          </w:p>
        </w:tc>
        <w:tc>
          <w:tcPr>
            <w:tcW w:w="2461" w:type="dxa"/>
          </w:tcPr>
          <w:p w:rsidR="00606F94" w:rsidRPr="00887103" w:rsidRDefault="00606F94" w:rsidP="000615FD">
            <w:pPr>
              <w:pStyle w:val="RPN2"/>
              <w:ind w:left="0"/>
              <w:rPr>
                <w:sz w:val="20"/>
                <w:szCs w:val="20"/>
              </w:rPr>
            </w:pPr>
            <w:r w:rsidRPr="00887103">
              <w:rPr>
                <w:sz w:val="20"/>
                <w:szCs w:val="20"/>
              </w:rPr>
              <w:t>A national programme may have training posts managed at LETB level.</w:t>
            </w:r>
          </w:p>
        </w:tc>
        <w:tc>
          <w:tcPr>
            <w:tcW w:w="383" w:type="dxa"/>
          </w:tcPr>
          <w:p w:rsidR="00606F94" w:rsidRPr="00887103" w:rsidRDefault="00887103" w:rsidP="000615FD">
            <w:pPr>
              <w:pStyle w:val="RPN2"/>
              <w:ind w:left="0"/>
              <w:rPr>
                <w:sz w:val="20"/>
                <w:szCs w:val="20"/>
              </w:rPr>
            </w:pPr>
            <w:r>
              <w:rPr>
                <w:sz w:val="20"/>
                <w:szCs w:val="20"/>
              </w:rPr>
              <w:t>M</w:t>
            </w:r>
          </w:p>
        </w:tc>
      </w:tr>
      <w:tr w:rsidR="00543DE6" w:rsidRPr="00887103" w:rsidTr="00887103">
        <w:trPr>
          <w:tblHeader/>
        </w:trPr>
        <w:tc>
          <w:tcPr>
            <w:tcW w:w="709" w:type="dxa"/>
          </w:tcPr>
          <w:p w:rsidR="00543DE6" w:rsidRPr="00887103" w:rsidRDefault="00543DE6" w:rsidP="004D7D9B">
            <w:pPr>
              <w:pStyle w:val="RPN2"/>
              <w:numPr>
                <w:ilvl w:val="0"/>
                <w:numId w:val="30"/>
              </w:numPr>
              <w:rPr>
                <w:sz w:val="20"/>
                <w:szCs w:val="20"/>
              </w:rPr>
            </w:pPr>
          </w:p>
        </w:tc>
        <w:tc>
          <w:tcPr>
            <w:tcW w:w="4768" w:type="dxa"/>
          </w:tcPr>
          <w:p w:rsidR="00543DE6" w:rsidRPr="00887103" w:rsidRDefault="00543DE6" w:rsidP="00677CEA">
            <w:pPr>
              <w:pStyle w:val="RPN2"/>
              <w:ind w:left="0"/>
              <w:rPr>
                <w:sz w:val="20"/>
                <w:szCs w:val="20"/>
              </w:rPr>
            </w:pPr>
            <w:r>
              <w:rPr>
                <w:sz w:val="20"/>
                <w:szCs w:val="20"/>
              </w:rPr>
              <w:t xml:space="preserve">The system should allow programme management (and parts thereof) to be syndicated to third parties, such as “lead employers” </w:t>
            </w:r>
          </w:p>
        </w:tc>
        <w:tc>
          <w:tcPr>
            <w:tcW w:w="2461" w:type="dxa"/>
          </w:tcPr>
          <w:p w:rsidR="00543DE6" w:rsidRPr="00887103" w:rsidRDefault="00543DE6" w:rsidP="00543DE6">
            <w:pPr>
              <w:pStyle w:val="RPN2"/>
              <w:ind w:left="0"/>
              <w:jc w:val="center"/>
              <w:rPr>
                <w:sz w:val="20"/>
                <w:szCs w:val="20"/>
              </w:rPr>
            </w:pPr>
          </w:p>
        </w:tc>
        <w:tc>
          <w:tcPr>
            <w:tcW w:w="383" w:type="dxa"/>
          </w:tcPr>
          <w:p w:rsidR="00543DE6" w:rsidRDefault="00543DE6" w:rsidP="00543DE6">
            <w:pPr>
              <w:pStyle w:val="RPN2"/>
              <w:ind w:left="0"/>
              <w:rPr>
                <w:sz w:val="20"/>
                <w:szCs w:val="20"/>
              </w:rPr>
            </w:pPr>
            <w:r>
              <w:rPr>
                <w:sz w:val="20"/>
                <w:szCs w:val="20"/>
              </w:rPr>
              <w:t>M</w:t>
            </w:r>
          </w:p>
        </w:tc>
      </w:tr>
    </w:tbl>
    <w:p w:rsidR="000615FD" w:rsidRDefault="000615FD" w:rsidP="000615FD">
      <w:pPr>
        <w:pStyle w:val="RPN3"/>
      </w:pPr>
    </w:p>
    <w:p w:rsidR="008007CB" w:rsidRDefault="008007CB" w:rsidP="008007CB">
      <w:pPr>
        <w:pStyle w:val="RPN2"/>
      </w:pPr>
    </w:p>
    <w:p w:rsidR="008007CB" w:rsidRDefault="008007CB" w:rsidP="0093510D">
      <w:pPr>
        <w:pStyle w:val="RPH2"/>
      </w:pPr>
      <w:bookmarkStart w:id="72" w:name="_Toc434591702"/>
      <w:r>
        <w:t>Curricula requirements</w:t>
      </w:r>
      <w:bookmarkEnd w:id="72"/>
    </w:p>
    <w:p w:rsidR="008007CB" w:rsidRDefault="008007CB" w:rsidP="008007CB">
      <w:pPr>
        <w:pStyle w:val="RPN2"/>
      </w:pPr>
    </w:p>
    <w:p w:rsidR="00BA5FD5" w:rsidRPr="00BA5FD5" w:rsidRDefault="00BA5FD5" w:rsidP="008007CB">
      <w:pPr>
        <w:pStyle w:val="RPN2"/>
        <w:rPr>
          <w:b/>
          <w:u w:val="single"/>
        </w:rPr>
      </w:pPr>
      <w:r w:rsidRPr="00BA5FD5">
        <w:rPr>
          <w:b/>
          <w:u w:val="single"/>
        </w:rPr>
        <w:t>Overview</w:t>
      </w:r>
    </w:p>
    <w:p w:rsidR="00BA5FD5" w:rsidRDefault="00BA5FD5" w:rsidP="008007CB">
      <w:pPr>
        <w:pStyle w:val="RPN2"/>
      </w:pPr>
    </w:p>
    <w:p w:rsidR="008007CB" w:rsidRDefault="008007CB" w:rsidP="008007CB">
      <w:pPr>
        <w:pStyle w:val="RPN2"/>
      </w:pPr>
      <w:r>
        <w:t xml:space="preserve">Learners follow a curriculum, or a similar framework that defines their education and training outputs.    Curricula can be locally or nationally defined, or have a mix of local and national.   </w:t>
      </w:r>
    </w:p>
    <w:p w:rsidR="008007CB" w:rsidRDefault="008007CB" w:rsidP="008007CB">
      <w:pPr>
        <w:pStyle w:val="RPN2"/>
      </w:pPr>
    </w:p>
    <w:p w:rsidR="008007CB" w:rsidRDefault="008007CB" w:rsidP="008007CB">
      <w:pPr>
        <w:pStyle w:val="RPN2"/>
      </w:pPr>
      <w:r>
        <w:t xml:space="preserve">For some </w:t>
      </w:r>
      <w:r w:rsidR="00E051D5">
        <w:t>learner-type</w:t>
      </w:r>
      <w:r>
        <w:t>s the curricula learning objectives will be detailed and outcomes rec</w:t>
      </w:r>
      <w:r w:rsidR="00E051D5">
        <w:t>orded in an e-portfolio system.</w:t>
      </w:r>
    </w:p>
    <w:p w:rsidR="008007CB" w:rsidRDefault="008007CB" w:rsidP="008007CB">
      <w:pPr>
        <w:pStyle w:val="RPN2"/>
      </w:pPr>
    </w:p>
    <w:p w:rsidR="008007CB" w:rsidRDefault="008007CB" w:rsidP="008007CB">
      <w:pPr>
        <w:pStyle w:val="RPN2"/>
      </w:pPr>
      <w:r>
        <w:t xml:space="preserve">Although some components of the curricula requirement are likely to be person-role derived, there </w:t>
      </w:r>
      <w:r w:rsidR="00E051D5">
        <w:t xml:space="preserve">is likely to be a </w:t>
      </w:r>
      <w:r>
        <w:t>core structure.</w:t>
      </w:r>
    </w:p>
    <w:p w:rsidR="008007CB" w:rsidRDefault="008007CB" w:rsidP="008007CB">
      <w:pPr>
        <w:pStyle w:val="RPN2"/>
      </w:pPr>
    </w:p>
    <w:p w:rsidR="008007CB" w:rsidRDefault="008007CB" w:rsidP="008007CB">
      <w:pPr>
        <w:pStyle w:val="RPN2"/>
      </w:pPr>
      <w:r>
        <w:t>A learner will be on one or more curricula and on a training programme.</w:t>
      </w:r>
    </w:p>
    <w:p w:rsidR="00BA5FD5" w:rsidRDefault="00BA5FD5" w:rsidP="008007CB">
      <w:pPr>
        <w:pStyle w:val="RPN2"/>
      </w:pPr>
    </w:p>
    <w:p w:rsidR="00BA5FD5" w:rsidRPr="001C178F" w:rsidRDefault="00BA5FD5" w:rsidP="00BA5FD5">
      <w:pPr>
        <w:pStyle w:val="RPN2"/>
        <w:rPr>
          <w:b/>
          <w:u w:val="single"/>
        </w:rPr>
      </w:pPr>
      <w:r w:rsidRPr="001C178F">
        <w:rPr>
          <w:b/>
          <w:u w:val="single"/>
        </w:rPr>
        <w:t>Requirements and specific notes</w:t>
      </w:r>
    </w:p>
    <w:p w:rsidR="00BA5FD5" w:rsidRPr="00BA5FD5" w:rsidRDefault="00BA5FD5" w:rsidP="00BA5FD5">
      <w:pPr>
        <w:pStyle w:val="RPN2"/>
      </w:pPr>
    </w:p>
    <w:p w:rsidR="008007CB" w:rsidRDefault="008007CB" w:rsidP="00BA5FD5">
      <w:pPr>
        <w:pStyle w:val="RPN2"/>
      </w:pPr>
      <w:r>
        <w:t>There is the potential to standardise core curricula components as part of a co</w:t>
      </w:r>
      <w:r w:rsidR="00E051D5">
        <w:t xml:space="preserve">re data set for some curricula.  </w:t>
      </w:r>
      <w:r>
        <w:t>The supplier should consider how curricula data can</w:t>
      </w:r>
      <w:r w:rsidR="00E051D5">
        <w:t xml:space="preserve"> inform the training programmes.</w:t>
      </w:r>
    </w:p>
    <w:p w:rsidR="00E051D5" w:rsidRDefault="00E051D5" w:rsidP="00BA5FD5">
      <w:pPr>
        <w:pStyle w:val="RPN2"/>
      </w:pPr>
    </w:p>
    <w:p w:rsidR="008007CB" w:rsidRDefault="008007CB" w:rsidP="00BA5FD5">
      <w:pPr>
        <w:pStyle w:val="RPN2"/>
      </w:pPr>
      <w:r>
        <w:t>Some curricula components could exist at post or placement level to indicate the aims of that entity</w:t>
      </w:r>
      <w:r w:rsidR="00E051D5">
        <w:t>,</w:t>
      </w:r>
      <w:r>
        <w:t xml:space="preserve"> and the supplier should work with users to ensure that the level of detail is captured.</w:t>
      </w:r>
    </w:p>
    <w:p w:rsidR="00BA5FD5" w:rsidRDefault="00BA5FD5" w:rsidP="00BA5FD5">
      <w:pPr>
        <w:pStyle w:val="RPN2"/>
      </w:pPr>
    </w:p>
    <w:p w:rsidR="008007CB" w:rsidRPr="00E07597" w:rsidRDefault="008007CB" w:rsidP="00BA5FD5">
      <w:pPr>
        <w:pStyle w:val="RPN2"/>
      </w:pPr>
      <w:r>
        <w:t xml:space="preserve">The supplier will need to work with the user community to ascertain how curricula are recorded and managed, including where curricula is unimportant and managed as a “shell” </w:t>
      </w:r>
      <w:r w:rsidR="00E051D5">
        <w:t xml:space="preserve">to inform the parameters of the training programme, </w:t>
      </w:r>
      <w:r>
        <w:t>and where curricula is a significant driver of activity when considering the management of training programmes.</w:t>
      </w:r>
    </w:p>
    <w:p w:rsidR="008007CB" w:rsidRDefault="008007CB" w:rsidP="00BA5FD5">
      <w:pPr>
        <w:pStyle w:val="Caption"/>
        <w:ind w:left="794"/>
      </w:pPr>
    </w:p>
    <w:p w:rsidR="009907EF" w:rsidRDefault="009907EF" w:rsidP="009907EF">
      <w:pPr>
        <w:pStyle w:val="Caption"/>
        <w:ind w:left="794"/>
      </w:pPr>
      <w:bookmarkStart w:id="73" w:name="_Toc433883491"/>
      <w:r>
        <w:t xml:space="preserve">Table </w:t>
      </w:r>
      <w:fldSimple w:instr=" SEQ Table \* ARABIC ">
        <w:r w:rsidR="00E9053B">
          <w:rPr>
            <w:noProof/>
          </w:rPr>
          <w:t>10</w:t>
        </w:r>
      </w:fldSimple>
      <w:r>
        <w:t xml:space="preserve"> </w:t>
      </w:r>
      <w:r w:rsidR="004A5496">
        <w:t>-</w:t>
      </w:r>
      <w:r>
        <w:t xml:space="preserve"> Curricula</w:t>
      </w:r>
      <w:r w:rsidR="00460F58">
        <w:t xml:space="preserve"> requirements</w:t>
      </w:r>
      <w:bookmarkEnd w:id="73"/>
    </w:p>
    <w:tbl>
      <w:tblPr>
        <w:tblStyle w:val="TableGrid"/>
        <w:tblW w:w="0" w:type="auto"/>
        <w:tblInd w:w="959" w:type="dxa"/>
        <w:tblLook w:val="04A0" w:firstRow="1" w:lastRow="0" w:firstColumn="1" w:lastColumn="0" w:noHBand="0" w:noVBand="1"/>
      </w:tblPr>
      <w:tblGrid>
        <w:gridCol w:w="708"/>
        <w:gridCol w:w="4912"/>
        <w:gridCol w:w="2318"/>
        <w:gridCol w:w="383"/>
      </w:tblGrid>
      <w:tr w:rsidR="009907EF" w:rsidRPr="00C558AA" w:rsidTr="00E051D5">
        <w:trPr>
          <w:tblHeader/>
        </w:trPr>
        <w:tc>
          <w:tcPr>
            <w:tcW w:w="708" w:type="dxa"/>
          </w:tcPr>
          <w:p w:rsidR="009907EF" w:rsidRPr="00C558AA" w:rsidRDefault="009907EF" w:rsidP="00C1050D">
            <w:pPr>
              <w:pStyle w:val="RPN2"/>
              <w:ind w:left="0"/>
              <w:rPr>
                <w:sz w:val="20"/>
                <w:szCs w:val="20"/>
              </w:rPr>
            </w:pPr>
            <w:r w:rsidRPr="00C558AA">
              <w:rPr>
                <w:sz w:val="20"/>
                <w:szCs w:val="20"/>
              </w:rPr>
              <w:t>No</w:t>
            </w:r>
          </w:p>
        </w:tc>
        <w:tc>
          <w:tcPr>
            <w:tcW w:w="4912" w:type="dxa"/>
          </w:tcPr>
          <w:p w:rsidR="009907EF" w:rsidRPr="00C558AA" w:rsidRDefault="009907EF" w:rsidP="00C1050D">
            <w:pPr>
              <w:pStyle w:val="RPN2"/>
              <w:ind w:left="0"/>
              <w:rPr>
                <w:sz w:val="20"/>
                <w:szCs w:val="20"/>
              </w:rPr>
            </w:pPr>
            <w:r w:rsidRPr="00C558AA">
              <w:rPr>
                <w:sz w:val="20"/>
                <w:szCs w:val="20"/>
              </w:rPr>
              <w:t>Requirement</w:t>
            </w:r>
          </w:p>
        </w:tc>
        <w:tc>
          <w:tcPr>
            <w:tcW w:w="2318" w:type="dxa"/>
          </w:tcPr>
          <w:p w:rsidR="009907EF" w:rsidRPr="00C558AA" w:rsidRDefault="009907EF" w:rsidP="00C1050D">
            <w:pPr>
              <w:pStyle w:val="RPN2"/>
              <w:ind w:left="0"/>
              <w:rPr>
                <w:sz w:val="20"/>
                <w:szCs w:val="20"/>
              </w:rPr>
            </w:pPr>
          </w:p>
        </w:tc>
        <w:tc>
          <w:tcPr>
            <w:tcW w:w="383" w:type="dxa"/>
          </w:tcPr>
          <w:p w:rsidR="009907EF" w:rsidRPr="00C558AA" w:rsidRDefault="009907EF" w:rsidP="00C1050D">
            <w:pPr>
              <w:pStyle w:val="RPN2"/>
              <w:ind w:left="0"/>
              <w:rPr>
                <w:sz w:val="20"/>
                <w:szCs w:val="20"/>
              </w:rPr>
            </w:pPr>
          </w:p>
        </w:tc>
      </w:tr>
      <w:tr w:rsidR="009907EF" w:rsidRPr="00C558AA" w:rsidTr="00E051D5">
        <w:trPr>
          <w:tblHeader/>
        </w:trPr>
        <w:tc>
          <w:tcPr>
            <w:tcW w:w="708" w:type="dxa"/>
          </w:tcPr>
          <w:p w:rsidR="009907EF" w:rsidRPr="00C558AA" w:rsidRDefault="009907EF" w:rsidP="004D7D9B">
            <w:pPr>
              <w:pStyle w:val="RPN2"/>
              <w:numPr>
                <w:ilvl w:val="0"/>
                <w:numId w:val="30"/>
              </w:numPr>
              <w:rPr>
                <w:sz w:val="20"/>
                <w:szCs w:val="20"/>
              </w:rPr>
            </w:pPr>
          </w:p>
        </w:tc>
        <w:tc>
          <w:tcPr>
            <w:tcW w:w="4912" w:type="dxa"/>
          </w:tcPr>
          <w:p w:rsidR="009907EF" w:rsidRPr="00C558AA" w:rsidRDefault="009907EF" w:rsidP="00C1050D">
            <w:pPr>
              <w:pStyle w:val="RPN2"/>
              <w:ind w:left="0"/>
              <w:rPr>
                <w:sz w:val="20"/>
                <w:szCs w:val="20"/>
              </w:rPr>
            </w:pPr>
            <w:r w:rsidRPr="00C558AA">
              <w:rPr>
                <w:sz w:val="20"/>
                <w:szCs w:val="20"/>
              </w:rPr>
              <w:t>The system will enable the management of curricula at a local and national level.</w:t>
            </w:r>
          </w:p>
        </w:tc>
        <w:tc>
          <w:tcPr>
            <w:tcW w:w="2318" w:type="dxa"/>
          </w:tcPr>
          <w:p w:rsidR="009907EF" w:rsidRPr="00C558AA" w:rsidRDefault="00E051D5" w:rsidP="00C1050D">
            <w:pPr>
              <w:pStyle w:val="RPN2"/>
              <w:ind w:left="0"/>
              <w:rPr>
                <w:sz w:val="20"/>
                <w:szCs w:val="20"/>
              </w:rPr>
            </w:pPr>
            <w:r>
              <w:rPr>
                <w:sz w:val="20"/>
                <w:szCs w:val="20"/>
              </w:rPr>
              <w:t>This may include alignment with third parties who manage curricula.</w:t>
            </w:r>
          </w:p>
        </w:tc>
        <w:tc>
          <w:tcPr>
            <w:tcW w:w="383" w:type="dxa"/>
          </w:tcPr>
          <w:p w:rsidR="009907EF" w:rsidRPr="00C558AA" w:rsidRDefault="00E051D5" w:rsidP="00C1050D">
            <w:pPr>
              <w:pStyle w:val="RPN2"/>
              <w:ind w:left="0"/>
              <w:rPr>
                <w:sz w:val="20"/>
                <w:szCs w:val="20"/>
              </w:rPr>
            </w:pPr>
            <w:r>
              <w:rPr>
                <w:sz w:val="20"/>
                <w:szCs w:val="20"/>
              </w:rPr>
              <w:t>M</w:t>
            </w:r>
          </w:p>
        </w:tc>
      </w:tr>
      <w:tr w:rsidR="009C5EFC" w:rsidRPr="00C558AA" w:rsidTr="00E051D5">
        <w:trPr>
          <w:tblHeader/>
        </w:trPr>
        <w:tc>
          <w:tcPr>
            <w:tcW w:w="708" w:type="dxa"/>
          </w:tcPr>
          <w:p w:rsidR="009C5EFC" w:rsidRPr="00C558AA" w:rsidRDefault="009C5EFC" w:rsidP="004D7D9B">
            <w:pPr>
              <w:pStyle w:val="RPN2"/>
              <w:numPr>
                <w:ilvl w:val="0"/>
                <w:numId w:val="30"/>
              </w:numPr>
              <w:rPr>
                <w:sz w:val="20"/>
                <w:szCs w:val="20"/>
              </w:rPr>
            </w:pPr>
          </w:p>
        </w:tc>
        <w:tc>
          <w:tcPr>
            <w:tcW w:w="4912" w:type="dxa"/>
          </w:tcPr>
          <w:p w:rsidR="009C5EFC" w:rsidRPr="00C558AA" w:rsidRDefault="00073BF4" w:rsidP="0078721B">
            <w:pPr>
              <w:pStyle w:val="RPN2"/>
              <w:ind w:left="0"/>
              <w:rPr>
                <w:sz w:val="20"/>
                <w:szCs w:val="20"/>
              </w:rPr>
            </w:pPr>
            <w:r>
              <w:rPr>
                <w:sz w:val="20"/>
                <w:szCs w:val="20"/>
              </w:rPr>
              <w:t>The system</w:t>
            </w:r>
            <w:r w:rsidR="0080216F">
              <w:rPr>
                <w:sz w:val="20"/>
                <w:szCs w:val="20"/>
              </w:rPr>
              <w:t xml:space="preserve"> will enable the recording of</w:t>
            </w:r>
            <w:r>
              <w:rPr>
                <w:sz w:val="20"/>
                <w:szCs w:val="20"/>
              </w:rPr>
              <w:t xml:space="preserve"> curricula delivery against an individual lear</w:t>
            </w:r>
            <w:r w:rsidR="0078721B">
              <w:rPr>
                <w:sz w:val="20"/>
                <w:szCs w:val="20"/>
              </w:rPr>
              <w:t>ner</w:t>
            </w:r>
            <w:r>
              <w:rPr>
                <w:sz w:val="20"/>
                <w:szCs w:val="20"/>
              </w:rPr>
              <w:t xml:space="preserve">.  </w:t>
            </w:r>
          </w:p>
        </w:tc>
        <w:tc>
          <w:tcPr>
            <w:tcW w:w="2318" w:type="dxa"/>
          </w:tcPr>
          <w:p w:rsidR="009C5EFC" w:rsidRPr="00C558AA" w:rsidRDefault="009C5EFC" w:rsidP="00C1050D">
            <w:pPr>
              <w:pStyle w:val="RPN2"/>
              <w:ind w:left="0"/>
              <w:rPr>
                <w:sz w:val="20"/>
                <w:szCs w:val="20"/>
              </w:rPr>
            </w:pPr>
            <w:r w:rsidRPr="00C558AA">
              <w:rPr>
                <w:sz w:val="20"/>
                <w:szCs w:val="20"/>
              </w:rPr>
              <w:t>This may be linked with e-portfolio</w:t>
            </w:r>
          </w:p>
        </w:tc>
        <w:tc>
          <w:tcPr>
            <w:tcW w:w="383" w:type="dxa"/>
          </w:tcPr>
          <w:p w:rsidR="009C5EFC" w:rsidRPr="00C558AA" w:rsidRDefault="00E051D5" w:rsidP="00C1050D">
            <w:pPr>
              <w:pStyle w:val="RPN2"/>
              <w:ind w:left="0"/>
              <w:rPr>
                <w:sz w:val="20"/>
                <w:szCs w:val="20"/>
              </w:rPr>
            </w:pPr>
            <w:r>
              <w:rPr>
                <w:sz w:val="20"/>
                <w:szCs w:val="20"/>
              </w:rPr>
              <w:t>S</w:t>
            </w:r>
          </w:p>
        </w:tc>
      </w:tr>
      <w:tr w:rsidR="009C5EFC" w:rsidRPr="00C558AA" w:rsidTr="00E051D5">
        <w:trPr>
          <w:tblHeader/>
        </w:trPr>
        <w:tc>
          <w:tcPr>
            <w:tcW w:w="708" w:type="dxa"/>
          </w:tcPr>
          <w:p w:rsidR="009C5EFC" w:rsidRPr="00C558AA" w:rsidRDefault="009C5EFC" w:rsidP="004D7D9B">
            <w:pPr>
              <w:pStyle w:val="RPN2"/>
              <w:numPr>
                <w:ilvl w:val="0"/>
                <w:numId w:val="30"/>
              </w:numPr>
              <w:rPr>
                <w:sz w:val="20"/>
                <w:szCs w:val="20"/>
              </w:rPr>
            </w:pPr>
          </w:p>
        </w:tc>
        <w:tc>
          <w:tcPr>
            <w:tcW w:w="4912" w:type="dxa"/>
          </w:tcPr>
          <w:p w:rsidR="009C5EFC" w:rsidRPr="00C558AA" w:rsidRDefault="008D3170" w:rsidP="00C1050D">
            <w:pPr>
              <w:pStyle w:val="RPN2"/>
              <w:ind w:left="0"/>
              <w:rPr>
                <w:sz w:val="20"/>
                <w:szCs w:val="20"/>
              </w:rPr>
            </w:pPr>
            <w:r>
              <w:rPr>
                <w:sz w:val="20"/>
                <w:szCs w:val="20"/>
              </w:rPr>
              <w:t>The system should make it possible to map elements of the curricula to training posts, including certain generic professional capabilities.</w:t>
            </w:r>
          </w:p>
        </w:tc>
        <w:tc>
          <w:tcPr>
            <w:tcW w:w="2318" w:type="dxa"/>
          </w:tcPr>
          <w:p w:rsidR="009C5EFC" w:rsidRPr="00C558AA" w:rsidRDefault="008D3170" w:rsidP="008D3170">
            <w:pPr>
              <w:pStyle w:val="RPN2"/>
              <w:ind w:left="0"/>
              <w:rPr>
                <w:sz w:val="20"/>
                <w:szCs w:val="20"/>
              </w:rPr>
            </w:pPr>
            <w:r>
              <w:rPr>
                <w:sz w:val="20"/>
                <w:szCs w:val="20"/>
              </w:rPr>
              <w:t xml:space="preserve">For generic capabilities e.g. if the post offers specific opportunities </w:t>
            </w:r>
          </w:p>
        </w:tc>
        <w:tc>
          <w:tcPr>
            <w:tcW w:w="383" w:type="dxa"/>
          </w:tcPr>
          <w:p w:rsidR="009C5EFC" w:rsidRPr="00C558AA" w:rsidRDefault="00E051D5" w:rsidP="00C1050D">
            <w:pPr>
              <w:pStyle w:val="RPN2"/>
              <w:ind w:left="0"/>
              <w:rPr>
                <w:sz w:val="20"/>
                <w:szCs w:val="20"/>
              </w:rPr>
            </w:pPr>
            <w:r>
              <w:rPr>
                <w:sz w:val="20"/>
                <w:szCs w:val="20"/>
              </w:rPr>
              <w:t>M</w:t>
            </w:r>
          </w:p>
        </w:tc>
      </w:tr>
    </w:tbl>
    <w:p w:rsidR="008007CB" w:rsidRDefault="008007CB" w:rsidP="008007CB"/>
    <w:p w:rsidR="008007CB" w:rsidRDefault="008007CB" w:rsidP="008007CB">
      <w:pPr>
        <w:pStyle w:val="RPN2"/>
      </w:pPr>
    </w:p>
    <w:p w:rsidR="008007CB" w:rsidRDefault="008007CB" w:rsidP="0093510D">
      <w:pPr>
        <w:pStyle w:val="RPH2"/>
      </w:pPr>
      <w:bookmarkStart w:id="74" w:name="_Toc434591703"/>
      <w:r>
        <w:t>Training post management</w:t>
      </w:r>
      <w:bookmarkEnd w:id="74"/>
    </w:p>
    <w:p w:rsidR="008007CB" w:rsidRDefault="008007CB" w:rsidP="008007CB">
      <w:pPr>
        <w:pStyle w:val="RPN2"/>
      </w:pPr>
    </w:p>
    <w:p w:rsidR="00BA5FD5" w:rsidRPr="00BA5FD5" w:rsidRDefault="00BA5FD5" w:rsidP="008007CB">
      <w:pPr>
        <w:pStyle w:val="RPN2"/>
        <w:rPr>
          <w:b/>
          <w:u w:val="single"/>
        </w:rPr>
      </w:pPr>
      <w:r w:rsidRPr="00BA5FD5">
        <w:rPr>
          <w:b/>
          <w:u w:val="single"/>
        </w:rPr>
        <w:t>Overview</w:t>
      </w:r>
    </w:p>
    <w:p w:rsidR="00BA5FD5" w:rsidRDefault="00BA5FD5" w:rsidP="008007CB">
      <w:pPr>
        <w:pStyle w:val="RPN2"/>
      </w:pPr>
    </w:p>
    <w:p w:rsidR="008007CB" w:rsidRDefault="008007CB" w:rsidP="008007CB">
      <w:pPr>
        <w:pStyle w:val="RPN2"/>
      </w:pPr>
      <w:r>
        <w:t>A training post is a predefined container within which pla</w:t>
      </w:r>
      <w:r w:rsidR="00E051D5">
        <w:t>cements can be managed for</w:t>
      </w:r>
      <w:r>
        <w:t xml:space="preserve"> directly managed learners.  There are a range of different training posts, some of which are created for individual learners, while most are constant.  </w:t>
      </w:r>
    </w:p>
    <w:p w:rsidR="008007CB" w:rsidRDefault="008007CB" w:rsidP="008007CB">
      <w:pPr>
        <w:pStyle w:val="RPN2"/>
      </w:pPr>
    </w:p>
    <w:p w:rsidR="008007CB" w:rsidRDefault="008007CB" w:rsidP="008007CB">
      <w:pPr>
        <w:pStyle w:val="RPN2"/>
      </w:pPr>
      <w:r>
        <w:t xml:space="preserve">Typically, the training post contains information pertinent to the delivered education and training within the placement, plus other attributes, such as finance costs, placement constraints and </w:t>
      </w:r>
      <w:r w:rsidR="00E051D5">
        <w:t>other parameters.</w:t>
      </w:r>
    </w:p>
    <w:p w:rsidR="008007CB" w:rsidRDefault="008007CB" w:rsidP="008007CB">
      <w:pPr>
        <w:pStyle w:val="RPN2"/>
      </w:pPr>
    </w:p>
    <w:p w:rsidR="008007CB" w:rsidRDefault="008007CB" w:rsidP="008007CB">
      <w:pPr>
        <w:pStyle w:val="RPN2"/>
      </w:pPr>
      <w:r>
        <w:t>For most commissioned programmes the training p</w:t>
      </w:r>
      <w:r w:rsidR="00B64042">
        <w:t>ost is not relevant as learners are students</w:t>
      </w:r>
      <w:r w:rsidR="00370546">
        <w:t xml:space="preserve"> and the post/placement is conceptually the same thing as </w:t>
      </w:r>
      <w:r w:rsidR="00B64042">
        <w:t>these learners do undertake placements</w:t>
      </w:r>
      <w:r w:rsidR="00370546">
        <w:t xml:space="preserve">.  The system should introduce this capacity pending decisions on commissioned programmes.  </w:t>
      </w:r>
      <w:r w:rsidR="00B64042">
        <w:t xml:space="preserve"> </w:t>
      </w:r>
    </w:p>
    <w:p w:rsidR="00B64042" w:rsidRDefault="00B64042" w:rsidP="008007CB">
      <w:pPr>
        <w:pStyle w:val="RPN2"/>
      </w:pPr>
    </w:p>
    <w:p w:rsidR="00B64042" w:rsidRDefault="00370546" w:rsidP="008007CB">
      <w:pPr>
        <w:pStyle w:val="RPN2"/>
      </w:pPr>
      <w:r>
        <w:t xml:space="preserve">For doctors, public health and dentists in NHS Trusts, the </w:t>
      </w:r>
      <w:r w:rsidR="0080216F">
        <w:t>Streamlined ESR and Deanery Interface</w:t>
      </w:r>
      <w:r w:rsidR="0080216F">
        <w:rPr>
          <w:rStyle w:val="FootnoteReference"/>
        </w:rPr>
        <w:footnoteReference w:id="7"/>
      </w:r>
      <w:r w:rsidR="0080216F">
        <w:t>, which links a training post’s occupant with ES</w:t>
      </w:r>
      <w:r>
        <w:t xml:space="preserve">R in a bi-directional interface will need to continue, albeit optimised, see S. </w:t>
      </w:r>
      <w:r>
        <w:fldChar w:fldCharType="begin"/>
      </w:r>
      <w:r>
        <w:instrText xml:space="preserve"> REF _Ref433618086 \r \h </w:instrText>
      </w:r>
      <w:r>
        <w:fldChar w:fldCharType="separate"/>
      </w:r>
      <w:r w:rsidR="00E9053B">
        <w:t>17.11</w:t>
      </w:r>
      <w:r>
        <w:fldChar w:fldCharType="end"/>
      </w:r>
      <w:r>
        <w:t xml:space="preserve">. </w:t>
      </w:r>
    </w:p>
    <w:p w:rsidR="008007CB" w:rsidRDefault="008007CB" w:rsidP="008007CB">
      <w:pPr>
        <w:pStyle w:val="RPN2"/>
      </w:pPr>
    </w:p>
    <w:p w:rsidR="00BA5FD5" w:rsidRPr="001C178F" w:rsidRDefault="00BA5FD5" w:rsidP="00BA5FD5">
      <w:pPr>
        <w:pStyle w:val="RPN2"/>
        <w:rPr>
          <w:b/>
          <w:u w:val="single"/>
        </w:rPr>
      </w:pPr>
      <w:r w:rsidRPr="001C178F">
        <w:rPr>
          <w:b/>
          <w:u w:val="single"/>
        </w:rPr>
        <w:t>Requirements and specific notes</w:t>
      </w:r>
    </w:p>
    <w:p w:rsidR="00BA5FD5" w:rsidRDefault="00BA5FD5" w:rsidP="00BA5FD5">
      <w:pPr>
        <w:pStyle w:val="RPN2"/>
      </w:pPr>
    </w:p>
    <w:p w:rsidR="008007CB" w:rsidRDefault="008007CB" w:rsidP="00BA5FD5">
      <w:pPr>
        <w:pStyle w:val="RPN2"/>
      </w:pPr>
      <w:r>
        <w:t>The</w:t>
      </w:r>
      <w:r w:rsidR="00370546">
        <w:t xml:space="preserve"> supplier needs to work with</w:t>
      </w:r>
      <w:r>
        <w:t xml:space="preserve"> users to establish what comprises a training post and how the post is managed as part of a training programme.  It is anticipated that </w:t>
      </w:r>
      <w:r w:rsidR="00370546">
        <w:t xml:space="preserve">there is scope for innovation in this area </w:t>
      </w:r>
      <w:r>
        <w:t>particularly on the management of training posts, the capacity in the training programme</w:t>
      </w:r>
      <w:r w:rsidR="00370546">
        <w:t>,</w:t>
      </w:r>
      <w:r>
        <w:t xml:space="preserve"> and how placement attributes are managed.</w:t>
      </w:r>
    </w:p>
    <w:p w:rsidR="008007CB" w:rsidRDefault="008007CB" w:rsidP="00BA5FD5">
      <w:pPr>
        <w:pStyle w:val="RPN2"/>
      </w:pPr>
    </w:p>
    <w:p w:rsidR="008007CB" w:rsidRDefault="008007CB" w:rsidP="00BA5FD5">
      <w:pPr>
        <w:pStyle w:val="RPN2"/>
      </w:pPr>
      <w:r>
        <w:t>Within commissioned programmes (and potentially some directly managed programmes) the supplier will need to understand whether the post is necessary or whether the post and placement can be the same item.</w:t>
      </w:r>
    </w:p>
    <w:p w:rsidR="009907EF" w:rsidRDefault="009907EF" w:rsidP="009907EF">
      <w:pPr>
        <w:pStyle w:val="Caption"/>
        <w:ind w:left="794"/>
      </w:pPr>
    </w:p>
    <w:p w:rsidR="009907EF" w:rsidRDefault="009907EF" w:rsidP="009907EF">
      <w:pPr>
        <w:pStyle w:val="Caption"/>
        <w:ind w:left="794"/>
      </w:pPr>
      <w:bookmarkStart w:id="75" w:name="_Toc433883492"/>
      <w:r>
        <w:t xml:space="preserve">Table </w:t>
      </w:r>
      <w:fldSimple w:instr=" SEQ Table \* ARABIC ">
        <w:r w:rsidR="00E9053B">
          <w:rPr>
            <w:noProof/>
          </w:rPr>
          <w:t>11</w:t>
        </w:r>
      </w:fldSimple>
      <w:r>
        <w:t xml:space="preserve"> </w:t>
      </w:r>
      <w:r w:rsidR="0062375D">
        <w:t>-</w:t>
      </w:r>
      <w:r w:rsidR="00150459">
        <w:t xml:space="preserve"> Training post management</w:t>
      </w:r>
      <w:r w:rsidR="00460F58">
        <w:t xml:space="preserve"> requirements</w:t>
      </w:r>
      <w:bookmarkEnd w:id="75"/>
    </w:p>
    <w:tbl>
      <w:tblPr>
        <w:tblStyle w:val="TableGrid"/>
        <w:tblW w:w="0" w:type="auto"/>
        <w:tblInd w:w="959" w:type="dxa"/>
        <w:tblLook w:val="04A0" w:firstRow="1" w:lastRow="0" w:firstColumn="1" w:lastColumn="0" w:noHBand="0" w:noVBand="1"/>
      </w:tblPr>
      <w:tblGrid>
        <w:gridCol w:w="709"/>
        <w:gridCol w:w="4771"/>
        <w:gridCol w:w="2458"/>
        <w:gridCol w:w="383"/>
      </w:tblGrid>
      <w:tr w:rsidR="009907EF" w:rsidRPr="00C558AA" w:rsidTr="00370546">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771" w:type="dxa"/>
          </w:tcPr>
          <w:p w:rsidR="009907EF" w:rsidRPr="00C558AA" w:rsidRDefault="009907EF" w:rsidP="009907EF">
            <w:pPr>
              <w:pStyle w:val="RPN2"/>
              <w:ind w:left="0"/>
              <w:rPr>
                <w:sz w:val="20"/>
                <w:szCs w:val="20"/>
              </w:rPr>
            </w:pPr>
            <w:r w:rsidRPr="00C558AA">
              <w:rPr>
                <w:sz w:val="20"/>
                <w:szCs w:val="20"/>
              </w:rPr>
              <w:t>Requirement</w:t>
            </w:r>
          </w:p>
        </w:tc>
        <w:tc>
          <w:tcPr>
            <w:tcW w:w="2458" w:type="dxa"/>
          </w:tcPr>
          <w:p w:rsidR="009907EF" w:rsidRPr="00C558AA" w:rsidRDefault="00370546" w:rsidP="009907EF">
            <w:pPr>
              <w:pStyle w:val="RPN2"/>
              <w:ind w:left="0"/>
              <w:rPr>
                <w:sz w:val="20"/>
                <w:szCs w:val="20"/>
              </w:rPr>
            </w:pPr>
            <w:r>
              <w:rPr>
                <w:sz w:val="20"/>
                <w:szCs w:val="20"/>
              </w:rPr>
              <w:t>Notes</w:t>
            </w:r>
          </w:p>
        </w:tc>
        <w:tc>
          <w:tcPr>
            <w:tcW w:w="383" w:type="dxa"/>
          </w:tcPr>
          <w:p w:rsidR="009907EF" w:rsidRPr="00C558AA" w:rsidRDefault="009907EF" w:rsidP="009907EF">
            <w:pPr>
              <w:pStyle w:val="RPN2"/>
              <w:ind w:left="0"/>
              <w:rPr>
                <w:sz w:val="20"/>
                <w:szCs w:val="20"/>
              </w:rPr>
            </w:pPr>
          </w:p>
        </w:tc>
      </w:tr>
      <w:tr w:rsidR="009907EF" w:rsidRPr="00C558AA" w:rsidTr="00370546">
        <w:trPr>
          <w:tblHeader/>
        </w:trPr>
        <w:tc>
          <w:tcPr>
            <w:tcW w:w="709" w:type="dxa"/>
          </w:tcPr>
          <w:p w:rsidR="009907EF" w:rsidRPr="00C558AA" w:rsidRDefault="009907EF" w:rsidP="004D7D9B">
            <w:pPr>
              <w:pStyle w:val="RPN2"/>
              <w:numPr>
                <w:ilvl w:val="0"/>
                <w:numId w:val="30"/>
              </w:numPr>
              <w:rPr>
                <w:sz w:val="20"/>
                <w:szCs w:val="20"/>
              </w:rPr>
            </w:pPr>
          </w:p>
        </w:tc>
        <w:tc>
          <w:tcPr>
            <w:tcW w:w="4771" w:type="dxa"/>
          </w:tcPr>
          <w:p w:rsidR="009907EF" w:rsidRPr="00C558AA" w:rsidRDefault="009C5EFC" w:rsidP="009C5EFC">
            <w:pPr>
              <w:pStyle w:val="RPN2"/>
              <w:ind w:left="0"/>
              <w:rPr>
                <w:sz w:val="20"/>
                <w:szCs w:val="20"/>
              </w:rPr>
            </w:pPr>
            <w:r w:rsidRPr="00C558AA">
              <w:rPr>
                <w:sz w:val="20"/>
                <w:szCs w:val="20"/>
              </w:rPr>
              <w:t xml:space="preserve">Where the learner-type requires a managed training post the system will provide that capability. </w:t>
            </w:r>
          </w:p>
        </w:tc>
        <w:tc>
          <w:tcPr>
            <w:tcW w:w="2458" w:type="dxa"/>
          </w:tcPr>
          <w:p w:rsidR="009907EF" w:rsidRPr="00C558AA" w:rsidRDefault="009907EF" w:rsidP="009907EF">
            <w:pPr>
              <w:pStyle w:val="RPN2"/>
              <w:ind w:left="0"/>
              <w:rPr>
                <w:sz w:val="20"/>
                <w:szCs w:val="20"/>
              </w:rPr>
            </w:pPr>
          </w:p>
        </w:tc>
        <w:tc>
          <w:tcPr>
            <w:tcW w:w="383" w:type="dxa"/>
          </w:tcPr>
          <w:p w:rsidR="009907EF" w:rsidRPr="00C558AA" w:rsidRDefault="00370546" w:rsidP="009907EF">
            <w:pPr>
              <w:pStyle w:val="RPN2"/>
              <w:ind w:left="0"/>
              <w:rPr>
                <w:sz w:val="20"/>
                <w:szCs w:val="20"/>
              </w:rPr>
            </w:pPr>
            <w:r>
              <w:rPr>
                <w:sz w:val="20"/>
                <w:szCs w:val="20"/>
              </w:rPr>
              <w:t>M</w:t>
            </w:r>
          </w:p>
        </w:tc>
      </w:tr>
      <w:tr w:rsidR="009C5EFC" w:rsidRPr="00C558AA" w:rsidTr="00370546">
        <w:trPr>
          <w:tblHeader/>
        </w:trPr>
        <w:tc>
          <w:tcPr>
            <w:tcW w:w="709" w:type="dxa"/>
          </w:tcPr>
          <w:p w:rsidR="009C5EFC" w:rsidRPr="00C558AA" w:rsidRDefault="009C5EFC" w:rsidP="004D7D9B">
            <w:pPr>
              <w:pStyle w:val="RPN2"/>
              <w:numPr>
                <w:ilvl w:val="0"/>
                <w:numId w:val="30"/>
              </w:numPr>
              <w:rPr>
                <w:sz w:val="20"/>
                <w:szCs w:val="20"/>
              </w:rPr>
            </w:pPr>
          </w:p>
        </w:tc>
        <w:tc>
          <w:tcPr>
            <w:tcW w:w="4771" w:type="dxa"/>
          </w:tcPr>
          <w:p w:rsidR="009C5EFC" w:rsidRPr="00C558AA" w:rsidRDefault="009C5EFC" w:rsidP="00370546">
            <w:pPr>
              <w:pStyle w:val="RPN2"/>
              <w:ind w:left="0"/>
              <w:rPr>
                <w:sz w:val="20"/>
                <w:szCs w:val="20"/>
              </w:rPr>
            </w:pPr>
            <w:r w:rsidRPr="00C558AA">
              <w:rPr>
                <w:sz w:val="20"/>
                <w:szCs w:val="20"/>
              </w:rPr>
              <w:t>The system will manage processes to set up, maintain and then clos</w:t>
            </w:r>
            <w:r w:rsidR="00370546">
              <w:rPr>
                <w:sz w:val="20"/>
                <w:szCs w:val="20"/>
              </w:rPr>
              <w:t>e</w:t>
            </w:r>
            <w:r w:rsidR="00975487">
              <w:rPr>
                <w:sz w:val="20"/>
                <w:szCs w:val="20"/>
              </w:rPr>
              <w:t>/decommission</w:t>
            </w:r>
            <w:r w:rsidR="00370546">
              <w:rPr>
                <w:sz w:val="20"/>
                <w:szCs w:val="20"/>
              </w:rPr>
              <w:t xml:space="preserve"> </w:t>
            </w:r>
            <w:r w:rsidRPr="00C558AA">
              <w:rPr>
                <w:sz w:val="20"/>
                <w:szCs w:val="20"/>
              </w:rPr>
              <w:t>training posts, including appropriate approval processes.</w:t>
            </w:r>
          </w:p>
        </w:tc>
        <w:tc>
          <w:tcPr>
            <w:tcW w:w="2458" w:type="dxa"/>
          </w:tcPr>
          <w:p w:rsidR="009C5EFC" w:rsidRPr="00C558AA" w:rsidRDefault="00A156DD" w:rsidP="009907EF">
            <w:pPr>
              <w:pStyle w:val="RPN2"/>
              <w:ind w:left="0"/>
              <w:rPr>
                <w:sz w:val="20"/>
                <w:szCs w:val="20"/>
              </w:rPr>
            </w:pPr>
            <w:r>
              <w:rPr>
                <w:sz w:val="20"/>
                <w:szCs w:val="20"/>
              </w:rPr>
              <w:t>This covers all types of posts including supernumerary</w:t>
            </w:r>
          </w:p>
        </w:tc>
        <w:tc>
          <w:tcPr>
            <w:tcW w:w="383" w:type="dxa"/>
          </w:tcPr>
          <w:p w:rsidR="009C5EFC" w:rsidRPr="00C558AA" w:rsidRDefault="00370546" w:rsidP="009907EF">
            <w:pPr>
              <w:pStyle w:val="RPN2"/>
              <w:ind w:left="0"/>
              <w:rPr>
                <w:sz w:val="20"/>
                <w:szCs w:val="20"/>
              </w:rPr>
            </w:pPr>
            <w:r>
              <w:rPr>
                <w:sz w:val="20"/>
                <w:szCs w:val="20"/>
              </w:rPr>
              <w:t>M</w:t>
            </w:r>
          </w:p>
        </w:tc>
      </w:tr>
      <w:tr w:rsidR="009C5EFC" w:rsidRPr="00C558AA" w:rsidTr="00370546">
        <w:trPr>
          <w:tblHeader/>
        </w:trPr>
        <w:tc>
          <w:tcPr>
            <w:tcW w:w="709" w:type="dxa"/>
          </w:tcPr>
          <w:p w:rsidR="009C5EFC" w:rsidRPr="00C558AA" w:rsidRDefault="009C5EFC" w:rsidP="004D7D9B">
            <w:pPr>
              <w:pStyle w:val="RPN2"/>
              <w:numPr>
                <w:ilvl w:val="0"/>
                <w:numId w:val="30"/>
              </w:numPr>
              <w:rPr>
                <w:sz w:val="20"/>
                <w:szCs w:val="20"/>
              </w:rPr>
            </w:pPr>
          </w:p>
        </w:tc>
        <w:tc>
          <w:tcPr>
            <w:tcW w:w="4771" w:type="dxa"/>
          </w:tcPr>
          <w:p w:rsidR="009C5EFC" w:rsidRPr="00C558AA" w:rsidRDefault="009B5492" w:rsidP="009C5EFC">
            <w:pPr>
              <w:pStyle w:val="RPN2"/>
              <w:ind w:left="0"/>
              <w:rPr>
                <w:sz w:val="20"/>
                <w:szCs w:val="20"/>
              </w:rPr>
            </w:pPr>
            <w:r>
              <w:rPr>
                <w:sz w:val="20"/>
                <w:szCs w:val="20"/>
              </w:rPr>
              <w:t>The system will show unfilled training posts as part of a vacancy management process.</w:t>
            </w:r>
          </w:p>
        </w:tc>
        <w:tc>
          <w:tcPr>
            <w:tcW w:w="2458" w:type="dxa"/>
          </w:tcPr>
          <w:p w:rsidR="009C5EFC" w:rsidRPr="00C558AA" w:rsidRDefault="00370546" w:rsidP="00370546">
            <w:pPr>
              <w:pStyle w:val="RPN2"/>
              <w:ind w:left="0"/>
              <w:rPr>
                <w:sz w:val="20"/>
                <w:szCs w:val="20"/>
              </w:rPr>
            </w:pPr>
            <w:r>
              <w:rPr>
                <w:sz w:val="20"/>
                <w:szCs w:val="20"/>
              </w:rPr>
              <w:t>For example post without a placement</w:t>
            </w:r>
          </w:p>
        </w:tc>
        <w:tc>
          <w:tcPr>
            <w:tcW w:w="383" w:type="dxa"/>
          </w:tcPr>
          <w:p w:rsidR="009C5EFC" w:rsidRPr="00C558AA" w:rsidRDefault="00370546" w:rsidP="009907EF">
            <w:pPr>
              <w:pStyle w:val="RPN2"/>
              <w:ind w:left="0"/>
              <w:rPr>
                <w:sz w:val="20"/>
                <w:szCs w:val="20"/>
              </w:rPr>
            </w:pPr>
            <w:r>
              <w:rPr>
                <w:sz w:val="20"/>
                <w:szCs w:val="20"/>
              </w:rPr>
              <w:t>M</w:t>
            </w:r>
          </w:p>
        </w:tc>
      </w:tr>
      <w:tr w:rsidR="00275D5A" w:rsidRPr="00C558AA" w:rsidTr="00370546">
        <w:trPr>
          <w:tblHeader/>
        </w:trPr>
        <w:tc>
          <w:tcPr>
            <w:tcW w:w="709" w:type="dxa"/>
          </w:tcPr>
          <w:p w:rsidR="00275D5A" w:rsidRPr="00C558AA" w:rsidRDefault="00275D5A" w:rsidP="004D7D9B">
            <w:pPr>
              <w:pStyle w:val="RPN2"/>
              <w:numPr>
                <w:ilvl w:val="0"/>
                <w:numId w:val="30"/>
              </w:numPr>
              <w:rPr>
                <w:sz w:val="20"/>
                <w:szCs w:val="20"/>
              </w:rPr>
            </w:pPr>
          </w:p>
        </w:tc>
        <w:tc>
          <w:tcPr>
            <w:tcW w:w="4771" w:type="dxa"/>
          </w:tcPr>
          <w:p w:rsidR="00275D5A" w:rsidRDefault="00370546" w:rsidP="00370546">
            <w:pPr>
              <w:pStyle w:val="RPN2"/>
              <w:ind w:left="0"/>
              <w:rPr>
                <w:sz w:val="20"/>
                <w:szCs w:val="20"/>
              </w:rPr>
            </w:pPr>
            <w:r>
              <w:rPr>
                <w:sz w:val="20"/>
                <w:szCs w:val="20"/>
              </w:rPr>
              <w:t>The system should manage q</w:t>
            </w:r>
            <w:r w:rsidR="00275D5A">
              <w:rPr>
                <w:sz w:val="20"/>
                <w:szCs w:val="20"/>
              </w:rPr>
              <w:t>uality issues passed through to placement so that operators can take these into account when planning placements</w:t>
            </w:r>
            <w:r>
              <w:rPr>
                <w:sz w:val="20"/>
                <w:szCs w:val="20"/>
              </w:rPr>
              <w:t>.</w:t>
            </w:r>
          </w:p>
        </w:tc>
        <w:tc>
          <w:tcPr>
            <w:tcW w:w="2458" w:type="dxa"/>
          </w:tcPr>
          <w:p w:rsidR="00275D5A" w:rsidRDefault="00370546" w:rsidP="009907EF">
            <w:pPr>
              <w:pStyle w:val="RPN2"/>
              <w:ind w:left="0"/>
              <w:rPr>
                <w:sz w:val="20"/>
                <w:szCs w:val="20"/>
              </w:rPr>
            </w:pPr>
            <w:r>
              <w:rPr>
                <w:sz w:val="20"/>
                <w:szCs w:val="20"/>
              </w:rPr>
              <w:t xml:space="preserve">See S. </w:t>
            </w:r>
            <w:r>
              <w:rPr>
                <w:sz w:val="20"/>
                <w:szCs w:val="20"/>
              </w:rPr>
              <w:fldChar w:fldCharType="begin"/>
            </w:r>
            <w:r>
              <w:rPr>
                <w:sz w:val="20"/>
                <w:szCs w:val="20"/>
              </w:rPr>
              <w:instrText xml:space="preserve"> REF _Ref433367177 \r \h </w:instrText>
            </w:r>
            <w:r>
              <w:rPr>
                <w:sz w:val="20"/>
                <w:szCs w:val="20"/>
              </w:rPr>
            </w:r>
            <w:r>
              <w:rPr>
                <w:sz w:val="20"/>
                <w:szCs w:val="20"/>
              </w:rPr>
              <w:fldChar w:fldCharType="separate"/>
            </w:r>
            <w:r w:rsidR="00E9053B">
              <w:rPr>
                <w:sz w:val="20"/>
                <w:szCs w:val="20"/>
              </w:rPr>
              <w:t>17.10</w:t>
            </w:r>
            <w:r>
              <w:rPr>
                <w:sz w:val="20"/>
                <w:szCs w:val="20"/>
              </w:rPr>
              <w:fldChar w:fldCharType="end"/>
            </w:r>
          </w:p>
        </w:tc>
        <w:tc>
          <w:tcPr>
            <w:tcW w:w="383" w:type="dxa"/>
          </w:tcPr>
          <w:p w:rsidR="00275D5A" w:rsidRPr="00C558AA" w:rsidRDefault="00370546" w:rsidP="009907EF">
            <w:pPr>
              <w:pStyle w:val="RPN2"/>
              <w:ind w:left="0"/>
              <w:rPr>
                <w:sz w:val="20"/>
                <w:szCs w:val="20"/>
              </w:rPr>
            </w:pPr>
            <w:r>
              <w:rPr>
                <w:sz w:val="20"/>
                <w:szCs w:val="20"/>
              </w:rPr>
              <w:t>M</w:t>
            </w:r>
          </w:p>
        </w:tc>
      </w:tr>
      <w:tr w:rsidR="00370546" w:rsidRPr="00C558AA" w:rsidTr="00370546">
        <w:trPr>
          <w:tblHeader/>
        </w:trPr>
        <w:tc>
          <w:tcPr>
            <w:tcW w:w="709" w:type="dxa"/>
          </w:tcPr>
          <w:p w:rsidR="00370546" w:rsidRPr="00C558AA" w:rsidRDefault="00370546" w:rsidP="004D7D9B">
            <w:pPr>
              <w:pStyle w:val="RPN2"/>
              <w:numPr>
                <w:ilvl w:val="0"/>
                <w:numId w:val="30"/>
              </w:numPr>
              <w:rPr>
                <w:sz w:val="20"/>
                <w:szCs w:val="20"/>
              </w:rPr>
            </w:pPr>
          </w:p>
        </w:tc>
        <w:tc>
          <w:tcPr>
            <w:tcW w:w="4771" w:type="dxa"/>
          </w:tcPr>
          <w:p w:rsidR="00370546" w:rsidRDefault="00370546" w:rsidP="00370546">
            <w:pPr>
              <w:pStyle w:val="RPN2"/>
              <w:ind w:left="0"/>
              <w:rPr>
                <w:sz w:val="20"/>
                <w:szCs w:val="20"/>
              </w:rPr>
            </w:pPr>
            <w:r>
              <w:rPr>
                <w:sz w:val="20"/>
                <w:szCs w:val="20"/>
              </w:rPr>
              <w:t>The system should manage finance at a post-level for some training programmes.</w:t>
            </w:r>
          </w:p>
        </w:tc>
        <w:tc>
          <w:tcPr>
            <w:tcW w:w="2458" w:type="dxa"/>
          </w:tcPr>
          <w:p w:rsidR="00370546" w:rsidRDefault="00370546" w:rsidP="009907EF">
            <w:pPr>
              <w:pStyle w:val="RPN2"/>
              <w:ind w:left="0"/>
              <w:rPr>
                <w:sz w:val="20"/>
                <w:szCs w:val="20"/>
              </w:rPr>
            </w:pPr>
            <w:r>
              <w:rPr>
                <w:sz w:val="20"/>
                <w:szCs w:val="20"/>
              </w:rPr>
              <w:t xml:space="preserve">See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p>
        </w:tc>
        <w:tc>
          <w:tcPr>
            <w:tcW w:w="383" w:type="dxa"/>
          </w:tcPr>
          <w:p w:rsidR="00370546" w:rsidRDefault="00370546" w:rsidP="009907EF">
            <w:pPr>
              <w:pStyle w:val="RPN2"/>
              <w:ind w:left="0"/>
              <w:rPr>
                <w:sz w:val="20"/>
                <w:szCs w:val="20"/>
              </w:rPr>
            </w:pPr>
            <w:r>
              <w:rPr>
                <w:sz w:val="20"/>
                <w:szCs w:val="20"/>
              </w:rPr>
              <w:t>M</w:t>
            </w:r>
          </w:p>
        </w:tc>
      </w:tr>
    </w:tbl>
    <w:p w:rsidR="009907EF" w:rsidRDefault="009907EF" w:rsidP="009907EF">
      <w:pPr>
        <w:pStyle w:val="RPN2"/>
      </w:pPr>
    </w:p>
    <w:p w:rsidR="009907EF" w:rsidRDefault="009907EF" w:rsidP="008007CB"/>
    <w:p w:rsidR="008007CB" w:rsidRDefault="008007CB" w:rsidP="0093510D">
      <w:pPr>
        <w:pStyle w:val="RPH2"/>
      </w:pPr>
      <w:bookmarkStart w:id="76" w:name="_Ref433452868"/>
      <w:bookmarkStart w:id="77" w:name="_Toc434591704"/>
      <w:r>
        <w:t>Placement management</w:t>
      </w:r>
      <w:bookmarkEnd w:id="76"/>
      <w:bookmarkEnd w:id="77"/>
    </w:p>
    <w:p w:rsidR="008007CB" w:rsidRDefault="008007CB" w:rsidP="008007CB">
      <w:pPr>
        <w:pStyle w:val="RPN2"/>
      </w:pPr>
    </w:p>
    <w:p w:rsidR="00BA5FD5" w:rsidRPr="00BA5FD5" w:rsidRDefault="00BA5FD5" w:rsidP="008007CB">
      <w:pPr>
        <w:pStyle w:val="RPN2"/>
        <w:rPr>
          <w:b/>
          <w:u w:val="single"/>
        </w:rPr>
      </w:pPr>
      <w:r w:rsidRPr="00BA5FD5">
        <w:rPr>
          <w:b/>
          <w:u w:val="single"/>
        </w:rPr>
        <w:t>Overview</w:t>
      </w:r>
    </w:p>
    <w:p w:rsidR="00BA5FD5" w:rsidRDefault="00BA5FD5" w:rsidP="008007CB">
      <w:pPr>
        <w:pStyle w:val="RPN2"/>
      </w:pPr>
    </w:p>
    <w:p w:rsidR="008007CB" w:rsidRDefault="00AE03B9" w:rsidP="008007CB">
      <w:pPr>
        <w:pStyle w:val="RPN2"/>
      </w:pPr>
      <w:r>
        <w:t>When a learner undertakes a</w:t>
      </w:r>
      <w:r w:rsidR="008007CB">
        <w:t xml:space="preserve"> planned period of education and tra</w:t>
      </w:r>
      <w:r w:rsidR="00107768">
        <w:t>ining it is called a placement</w:t>
      </w:r>
      <w:r w:rsidR="00E25D04">
        <w:t>, or practice placement</w:t>
      </w:r>
      <w:r w:rsidR="00107768">
        <w:t>.</w:t>
      </w:r>
      <w:r w:rsidR="00E25D04">
        <w:t xml:space="preserve">  </w:t>
      </w:r>
      <w:r w:rsidR="00107768">
        <w:t>In principle placements are the same with all learners, in that the learner is received in a training</w:t>
      </w:r>
      <w:r w:rsidR="00330BA7">
        <w:t xml:space="preserve"> or education</w:t>
      </w:r>
      <w:r w:rsidR="00107768">
        <w:t xml:space="preserve"> provider (e.g. NHS Trust) for a defined period.  </w:t>
      </w:r>
    </w:p>
    <w:p w:rsidR="006359FE" w:rsidRDefault="006359FE" w:rsidP="008007CB">
      <w:pPr>
        <w:pStyle w:val="RPN2"/>
      </w:pPr>
    </w:p>
    <w:p w:rsidR="006359FE" w:rsidRDefault="006359FE" w:rsidP="008007CB">
      <w:pPr>
        <w:pStyle w:val="RPN2"/>
      </w:pPr>
      <w:r>
        <w:t>Placements are often organised into rotations both for convenience and also management oversight.  Rotations themselves may contain pre-sets and can allow a learner, in a rotation to be aware of their future placements i.e. placements running sequentially within a rota</w:t>
      </w:r>
      <w:r w:rsidR="0063111F">
        <w:t>t</w:t>
      </w:r>
      <w:r>
        <w:t xml:space="preserve">ion.    </w:t>
      </w:r>
    </w:p>
    <w:p w:rsidR="00AE03B9" w:rsidRDefault="00AE03B9" w:rsidP="008007CB">
      <w:pPr>
        <w:pStyle w:val="RPN2"/>
      </w:pPr>
    </w:p>
    <w:p w:rsidR="00AE03B9" w:rsidRDefault="00AE03B9" w:rsidP="008007CB">
      <w:pPr>
        <w:pStyle w:val="RPN2"/>
      </w:pPr>
      <w:r>
        <w:t>A placement may also conceptually be a “negative” which describes when a learner is not in a placement, such as when they are taking a break</w:t>
      </w:r>
      <w:r w:rsidR="007425BB">
        <w:t>, or interrupt</w:t>
      </w:r>
      <w:r>
        <w:t xml:space="preserve"> from training </w:t>
      </w:r>
      <w:r w:rsidR="007425BB">
        <w:t>for a variety of reasons</w:t>
      </w:r>
      <w:r>
        <w:t>.  With medical trainees this is referred to as “out of programme”</w:t>
      </w:r>
      <w:r>
        <w:rPr>
          <w:rStyle w:val="FootnoteReference"/>
        </w:rPr>
        <w:footnoteReference w:id="8"/>
      </w:r>
      <w:r w:rsidR="00513856">
        <w:t xml:space="preserve">, but other </w:t>
      </w:r>
      <w:r w:rsidR="00E051D5">
        <w:t>learner-type</w:t>
      </w:r>
      <w:r w:rsidR="00513856">
        <w:t>s will have their own terminology.</w:t>
      </w:r>
    </w:p>
    <w:p w:rsidR="00107768" w:rsidRDefault="00107768" w:rsidP="008007CB">
      <w:pPr>
        <w:pStyle w:val="RPN2"/>
      </w:pPr>
    </w:p>
    <w:p w:rsidR="00AC48C0" w:rsidRDefault="007425BB" w:rsidP="008007CB">
      <w:pPr>
        <w:pStyle w:val="RPN2"/>
      </w:pPr>
      <w:r>
        <w:t>With placement management, an admin n</w:t>
      </w:r>
      <w:r w:rsidR="00513856">
        <w:t>eeds to be able</w:t>
      </w:r>
      <w:r w:rsidR="00AC48C0">
        <w:t xml:space="preserve"> match a learner to a placement slot, which may be </w:t>
      </w:r>
      <w:r w:rsidR="00300403">
        <w:t xml:space="preserve">derived from a </w:t>
      </w:r>
      <w:r w:rsidR="00AC48C0">
        <w:t>training post, or an unfilled “slot”</w:t>
      </w:r>
      <w:r w:rsidR="00300403">
        <w:t xml:space="preserve"> that is not dependent on a training post.</w:t>
      </w:r>
    </w:p>
    <w:p w:rsidR="00BA5FD5" w:rsidRDefault="00BA5FD5" w:rsidP="008007CB">
      <w:pPr>
        <w:pStyle w:val="RPN2"/>
      </w:pPr>
    </w:p>
    <w:p w:rsidR="00BA5FD5" w:rsidRPr="001C178F" w:rsidRDefault="00BA5FD5" w:rsidP="00BA5FD5">
      <w:pPr>
        <w:pStyle w:val="RPN2"/>
        <w:rPr>
          <w:b/>
          <w:u w:val="single"/>
        </w:rPr>
      </w:pPr>
      <w:r w:rsidRPr="001C178F">
        <w:rPr>
          <w:b/>
          <w:u w:val="single"/>
        </w:rPr>
        <w:t>Requirements and specific notes</w:t>
      </w:r>
    </w:p>
    <w:p w:rsidR="00BA5FD5" w:rsidRDefault="00BA5FD5" w:rsidP="00BA5FD5">
      <w:pPr>
        <w:pStyle w:val="RPN2"/>
      </w:pPr>
    </w:p>
    <w:p w:rsidR="003C17FF" w:rsidRDefault="008007CB" w:rsidP="00BA5FD5">
      <w:pPr>
        <w:pStyle w:val="RPN2"/>
      </w:pPr>
      <w:r>
        <w:t xml:space="preserve">The supplier needs to work with the users to establish </w:t>
      </w:r>
      <w:r w:rsidR="003C17FF">
        <w:t>how placements are managed wit</w:t>
      </w:r>
      <w:r w:rsidR="006359FE">
        <w:t>h</w:t>
      </w:r>
      <w:r w:rsidR="003C17FF">
        <w:t xml:space="preserve"> directly managed</w:t>
      </w:r>
      <w:r w:rsidR="006359FE">
        <w:t xml:space="preserve"> </w:t>
      </w:r>
      <w:r w:rsidR="007425BB">
        <w:t xml:space="preserve">and commissioned </w:t>
      </w:r>
      <w:r w:rsidR="006359FE">
        <w:t>learners</w:t>
      </w:r>
      <w:r w:rsidR="003C17FF">
        <w:t>.  There will be some differences due to learner-type, but essentially the activity of match</w:t>
      </w:r>
      <w:r w:rsidR="008D4DB2">
        <w:t>ing</w:t>
      </w:r>
      <w:r w:rsidR="003C17FF">
        <w:t xml:space="preserve"> a learner to a placement is relatively straight forward in principle.  There a</w:t>
      </w:r>
      <w:r w:rsidR="008D4DB2">
        <w:t>re a range of complexities, some of</w:t>
      </w:r>
      <w:r w:rsidR="007425BB">
        <w:t xml:space="preserve"> which are business rules based and so can be automated.</w:t>
      </w:r>
    </w:p>
    <w:p w:rsidR="008007CB" w:rsidRDefault="008007CB" w:rsidP="00BA5FD5">
      <w:pPr>
        <w:pStyle w:val="RPN2"/>
      </w:pPr>
    </w:p>
    <w:p w:rsidR="00BA5FD5" w:rsidRDefault="008007CB" w:rsidP="00BA5FD5">
      <w:pPr>
        <w:pStyle w:val="RPN2"/>
      </w:pPr>
      <w:r>
        <w:t xml:space="preserve">Within commissioned programmes (and potentially some directly managed programmes) the supplier will need to understand whether the post is necessary or whether the post and </w:t>
      </w:r>
      <w:r w:rsidR="00CB1FEB">
        <w:t>placement can be the same item.</w:t>
      </w:r>
    </w:p>
    <w:p w:rsidR="009907EF" w:rsidRDefault="009907EF" w:rsidP="009907EF">
      <w:pPr>
        <w:pStyle w:val="Caption"/>
        <w:ind w:left="794"/>
      </w:pPr>
    </w:p>
    <w:p w:rsidR="009907EF" w:rsidRDefault="009907EF" w:rsidP="009907EF">
      <w:pPr>
        <w:pStyle w:val="Caption"/>
        <w:ind w:left="794"/>
      </w:pPr>
      <w:bookmarkStart w:id="78" w:name="_Toc433883493"/>
      <w:r>
        <w:t xml:space="preserve">Table </w:t>
      </w:r>
      <w:fldSimple w:instr=" SEQ Table \* ARABIC ">
        <w:r w:rsidR="00E9053B">
          <w:rPr>
            <w:noProof/>
          </w:rPr>
          <w:t>12</w:t>
        </w:r>
      </w:fldSimple>
      <w:r>
        <w:t xml:space="preserve"> </w:t>
      </w:r>
      <w:r w:rsidR="00E85C5F">
        <w:t>- Placement management requirements</w:t>
      </w:r>
      <w:bookmarkEnd w:id="78"/>
    </w:p>
    <w:tbl>
      <w:tblPr>
        <w:tblStyle w:val="TableGrid"/>
        <w:tblW w:w="0" w:type="auto"/>
        <w:tblInd w:w="959" w:type="dxa"/>
        <w:tblLook w:val="04A0" w:firstRow="1" w:lastRow="0" w:firstColumn="1" w:lastColumn="0" w:noHBand="0" w:noVBand="1"/>
      </w:tblPr>
      <w:tblGrid>
        <w:gridCol w:w="709"/>
        <w:gridCol w:w="4926"/>
        <w:gridCol w:w="2303"/>
        <w:gridCol w:w="383"/>
      </w:tblGrid>
      <w:tr w:rsidR="009907EF" w:rsidRPr="00C558AA" w:rsidTr="007425BB">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303" w:type="dxa"/>
          </w:tcPr>
          <w:p w:rsidR="009907EF" w:rsidRPr="00C558AA" w:rsidRDefault="007425BB" w:rsidP="009907EF">
            <w:pPr>
              <w:pStyle w:val="RPN2"/>
              <w:ind w:left="0"/>
              <w:rPr>
                <w:sz w:val="20"/>
                <w:szCs w:val="20"/>
              </w:rPr>
            </w:pPr>
            <w:r>
              <w:rPr>
                <w:sz w:val="20"/>
                <w:szCs w:val="20"/>
              </w:rPr>
              <w:t>Notes</w:t>
            </w:r>
          </w:p>
        </w:tc>
        <w:tc>
          <w:tcPr>
            <w:tcW w:w="383" w:type="dxa"/>
          </w:tcPr>
          <w:p w:rsidR="009907EF" w:rsidRPr="00C558AA" w:rsidRDefault="009907EF" w:rsidP="009907EF">
            <w:pPr>
              <w:pStyle w:val="RPN2"/>
              <w:ind w:left="0"/>
              <w:rPr>
                <w:sz w:val="20"/>
                <w:szCs w:val="20"/>
              </w:rPr>
            </w:pPr>
          </w:p>
        </w:tc>
      </w:tr>
      <w:tr w:rsidR="009907EF" w:rsidRPr="00C558AA" w:rsidTr="007425BB">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0D2E5F" w:rsidP="003C17FF">
            <w:pPr>
              <w:pStyle w:val="RPN2"/>
              <w:ind w:left="0"/>
              <w:rPr>
                <w:sz w:val="20"/>
                <w:szCs w:val="20"/>
              </w:rPr>
            </w:pPr>
            <w:r w:rsidRPr="00C558AA">
              <w:rPr>
                <w:sz w:val="20"/>
                <w:szCs w:val="20"/>
              </w:rPr>
              <w:t>The system will record all placements, including “non” placement</w:t>
            </w:r>
            <w:r w:rsidR="003C17FF">
              <w:rPr>
                <w:sz w:val="20"/>
                <w:szCs w:val="20"/>
              </w:rPr>
              <w:t xml:space="preserve"> events e.g. out-of-programme/training</w:t>
            </w:r>
          </w:p>
        </w:tc>
        <w:tc>
          <w:tcPr>
            <w:tcW w:w="2303" w:type="dxa"/>
          </w:tcPr>
          <w:p w:rsidR="009907EF" w:rsidRPr="00C558AA" w:rsidRDefault="007425BB" w:rsidP="009907EF">
            <w:pPr>
              <w:pStyle w:val="RPN2"/>
              <w:ind w:left="0"/>
              <w:rPr>
                <w:sz w:val="20"/>
                <w:szCs w:val="20"/>
              </w:rPr>
            </w:pPr>
            <w:r>
              <w:rPr>
                <w:sz w:val="20"/>
                <w:szCs w:val="20"/>
              </w:rPr>
              <w:t>This could be classified as a learner status.</w:t>
            </w:r>
          </w:p>
        </w:tc>
        <w:tc>
          <w:tcPr>
            <w:tcW w:w="383" w:type="dxa"/>
          </w:tcPr>
          <w:p w:rsidR="009907EF" w:rsidRPr="00C558AA" w:rsidRDefault="007425BB" w:rsidP="009907EF">
            <w:pPr>
              <w:pStyle w:val="RPN2"/>
              <w:ind w:left="0"/>
              <w:rPr>
                <w:sz w:val="20"/>
                <w:szCs w:val="20"/>
              </w:rPr>
            </w:pPr>
            <w:r>
              <w:rPr>
                <w:sz w:val="20"/>
                <w:szCs w:val="20"/>
              </w:rPr>
              <w:t>M</w:t>
            </w:r>
          </w:p>
        </w:tc>
      </w:tr>
      <w:tr w:rsidR="000D2E5F" w:rsidRPr="00C558AA" w:rsidTr="007425BB">
        <w:trPr>
          <w:tblHeader/>
        </w:trPr>
        <w:tc>
          <w:tcPr>
            <w:tcW w:w="709" w:type="dxa"/>
          </w:tcPr>
          <w:p w:rsidR="000D2E5F" w:rsidRPr="00C558AA" w:rsidRDefault="000D2E5F" w:rsidP="004D7D9B">
            <w:pPr>
              <w:pStyle w:val="RPN2"/>
              <w:numPr>
                <w:ilvl w:val="0"/>
                <w:numId w:val="30"/>
              </w:numPr>
              <w:rPr>
                <w:sz w:val="20"/>
                <w:szCs w:val="20"/>
              </w:rPr>
            </w:pPr>
          </w:p>
        </w:tc>
        <w:tc>
          <w:tcPr>
            <w:tcW w:w="4926" w:type="dxa"/>
          </w:tcPr>
          <w:p w:rsidR="000D2E5F" w:rsidRPr="00C558AA" w:rsidRDefault="000D2E5F" w:rsidP="007425BB">
            <w:pPr>
              <w:pStyle w:val="RPN2"/>
              <w:ind w:left="0"/>
              <w:rPr>
                <w:sz w:val="20"/>
                <w:szCs w:val="20"/>
              </w:rPr>
            </w:pPr>
            <w:r w:rsidRPr="00C558AA">
              <w:rPr>
                <w:sz w:val="20"/>
                <w:szCs w:val="20"/>
              </w:rPr>
              <w:t xml:space="preserve">Then system will allow an </w:t>
            </w:r>
            <w:r w:rsidR="007425BB">
              <w:rPr>
                <w:sz w:val="20"/>
                <w:szCs w:val="20"/>
              </w:rPr>
              <w:t xml:space="preserve">admin </w:t>
            </w:r>
            <w:r w:rsidRPr="00C558AA">
              <w:rPr>
                <w:sz w:val="20"/>
                <w:szCs w:val="20"/>
              </w:rPr>
              <w:t xml:space="preserve">to efficiently </w:t>
            </w:r>
            <w:r w:rsidR="003C17FF">
              <w:rPr>
                <w:sz w:val="20"/>
                <w:szCs w:val="20"/>
              </w:rPr>
              <w:t>match a learner to a placement using a placement</w:t>
            </w:r>
            <w:r w:rsidR="006359FE">
              <w:rPr>
                <w:sz w:val="20"/>
                <w:szCs w:val="20"/>
              </w:rPr>
              <w:t xml:space="preserve"> or rotation</w:t>
            </w:r>
            <w:r w:rsidR="003C17FF">
              <w:rPr>
                <w:sz w:val="20"/>
                <w:szCs w:val="20"/>
              </w:rPr>
              <w:t xml:space="preserve"> management </w:t>
            </w:r>
            <w:r w:rsidR="00BC023C">
              <w:rPr>
                <w:sz w:val="20"/>
                <w:szCs w:val="20"/>
              </w:rPr>
              <w:t>tool that</w:t>
            </w:r>
            <w:r w:rsidR="006359FE">
              <w:rPr>
                <w:sz w:val="20"/>
                <w:szCs w:val="20"/>
              </w:rPr>
              <w:t xml:space="preserve"> </w:t>
            </w:r>
            <w:r w:rsidR="00BC023C">
              <w:rPr>
                <w:sz w:val="20"/>
                <w:szCs w:val="20"/>
              </w:rPr>
              <w:t>is designed</w:t>
            </w:r>
            <w:r w:rsidR="003C17FF">
              <w:rPr>
                <w:sz w:val="20"/>
                <w:szCs w:val="20"/>
              </w:rPr>
              <w:t xml:space="preserve"> to reduce workload and enable a visualisation of placements.</w:t>
            </w:r>
          </w:p>
        </w:tc>
        <w:tc>
          <w:tcPr>
            <w:tcW w:w="2303" w:type="dxa"/>
          </w:tcPr>
          <w:p w:rsidR="000D2E5F" w:rsidRPr="00C558AA" w:rsidRDefault="000D2E5F" w:rsidP="009907EF">
            <w:pPr>
              <w:pStyle w:val="RPN2"/>
              <w:ind w:left="0"/>
              <w:rPr>
                <w:sz w:val="20"/>
                <w:szCs w:val="20"/>
              </w:rPr>
            </w:pPr>
          </w:p>
        </w:tc>
        <w:tc>
          <w:tcPr>
            <w:tcW w:w="383" w:type="dxa"/>
          </w:tcPr>
          <w:p w:rsidR="000D2E5F" w:rsidRPr="00C558AA" w:rsidRDefault="007425BB" w:rsidP="009907EF">
            <w:pPr>
              <w:pStyle w:val="RPN2"/>
              <w:ind w:left="0"/>
              <w:rPr>
                <w:sz w:val="20"/>
                <w:szCs w:val="20"/>
              </w:rPr>
            </w:pPr>
            <w:r>
              <w:rPr>
                <w:sz w:val="20"/>
                <w:szCs w:val="20"/>
              </w:rPr>
              <w:t>M</w:t>
            </w:r>
          </w:p>
        </w:tc>
      </w:tr>
      <w:tr w:rsidR="000D2E5F" w:rsidRPr="00C558AA" w:rsidTr="007425BB">
        <w:trPr>
          <w:tblHeader/>
        </w:trPr>
        <w:tc>
          <w:tcPr>
            <w:tcW w:w="709" w:type="dxa"/>
          </w:tcPr>
          <w:p w:rsidR="000D2E5F" w:rsidRPr="00C558AA" w:rsidRDefault="000D2E5F" w:rsidP="004D7D9B">
            <w:pPr>
              <w:pStyle w:val="RPN2"/>
              <w:numPr>
                <w:ilvl w:val="0"/>
                <w:numId w:val="30"/>
              </w:numPr>
              <w:rPr>
                <w:sz w:val="20"/>
                <w:szCs w:val="20"/>
              </w:rPr>
            </w:pPr>
          </w:p>
        </w:tc>
        <w:tc>
          <w:tcPr>
            <w:tcW w:w="4926" w:type="dxa"/>
          </w:tcPr>
          <w:p w:rsidR="000D2E5F" w:rsidRPr="00C558AA" w:rsidRDefault="007425BB" w:rsidP="007425BB">
            <w:pPr>
              <w:pStyle w:val="RPN2"/>
              <w:ind w:left="0"/>
              <w:rPr>
                <w:sz w:val="20"/>
                <w:szCs w:val="20"/>
              </w:rPr>
            </w:pPr>
            <w:r>
              <w:rPr>
                <w:sz w:val="20"/>
                <w:szCs w:val="20"/>
              </w:rPr>
              <w:t>The system will enable users t</w:t>
            </w:r>
            <w:r w:rsidR="00A95B97">
              <w:rPr>
                <w:sz w:val="20"/>
                <w:szCs w:val="20"/>
              </w:rPr>
              <w:t>o be able to see gaps in placements, overlaps or other issues both visually and by system alert.</w:t>
            </w:r>
          </w:p>
        </w:tc>
        <w:tc>
          <w:tcPr>
            <w:tcW w:w="2303" w:type="dxa"/>
          </w:tcPr>
          <w:p w:rsidR="000D2E5F" w:rsidRPr="00C558AA" w:rsidRDefault="000D2E5F" w:rsidP="009907EF">
            <w:pPr>
              <w:pStyle w:val="RPN2"/>
              <w:ind w:left="0"/>
              <w:rPr>
                <w:sz w:val="20"/>
                <w:szCs w:val="20"/>
              </w:rPr>
            </w:pPr>
          </w:p>
        </w:tc>
        <w:tc>
          <w:tcPr>
            <w:tcW w:w="383" w:type="dxa"/>
          </w:tcPr>
          <w:p w:rsidR="000D2E5F" w:rsidRPr="00C558AA" w:rsidRDefault="007425BB" w:rsidP="009907EF">
            <w:pPr>
              <w:pStyle w:val="RPN2"/>
              <w:ind w:left="0"/>
              <w:rPr>
                <w:sz w:val="20"/>
                <w:szCs w:val="20"/>
              </w:rPr>
            </w:pPr>
            <w:r>
              <w:rPr>
                <w:sz w:val="20"/>
                <w:szCs w:val="20"/>
              </w:rPr>
              <w:t>M</w:t>
            </w:r>
          </w:p>
        </w:tc>
      </w:tr>
      <w:tr w:rsidR="000D2E5F" w:rsidRPr="00C558AA" w:rsidTr="007425BB">
        <w:trPr>
          <w:tblHeader/>
        </w:trPr>
        <w:tc>
          <w:tcPr>
            <w:tcW w:w="709" w:type="dxa"/>
          </w:tcPr>
          <w:p w:rsidR="000D2E5F" w:rsidRPr="00C558AA" w:rsidRDefault="000D2E5F" w:rsidP="004D7D9B">
            <w:pPr>
              <w:pStyle w:val="RPN2"/>
              <w:numPr>
                <w:ilvl w:val="0"/>
                <w:numId w:val="30"/>
              </w:numPr>
              <w:rPr>
                <w:sz w:val="20"/>
                <w:szCs w:val="20"/>
              </w:rPr>
            </w:pPr>
          </w:p>
        </w:tc>
        <w:tc>
          <w:tcPr>
            <w:tcW w:w="4926" w:type="dxa"/>
          </w:tcPr>
          <w:p w:rsidR="000D2E5F" w:rsidRPr="00C558AA" w:rsidRDefault="007425BB" w:rsidP="007425BB">
            <w:pPr>
              <w:pStyle w:val="RPN2"/>
              <w:ind w:left="0"/>
              <w:rPr>
                <w:sz w:val="20"/>
                <w:szCs w:val="20"/>
              </w:rPr>
            </w:pPr>
            <w:r>
              <w:rPr>
                <w:sz w:val="20"/>
                <w:szCs w:val="20"/>
              </w:rPr>
              <w:t>The system will enable au</w:t>
            </w:r>
            <w:r w:rsidR="00CE7073">
              <w:rPr>
                <w:sz w:val="20"/>
                <w:szCs w:val="20"/>
              </w:rPr>
              <w:t xml:space="preserve">to </w:t>
            </w:r>
            <w:r>
              <w:rPr>
                <w:sz w:val="20"/>
                <w:szCs w:val="20"/>
              </w:rPr>
              <w:t>populate full or part rotations based on business rules, or pre-sets.</w:t>
            </w:r>
          </w:p>
        </w:tc>
        <w:tc>
          <w:tcPr>
            <w:tcW w:w="2303" w:type="dxa"/>
          </w:tcPr>
          <w:p w:rsidR="000D2E5F" w:rsidRPr="00C558AA" w:rsidRDefault="000D2E5F" w:rsidP="009907EF">
            <w:pPr>
              <w:pStyle w:val="RPN2"/>
              <w:ind w:left="0"/>
              <w:rPr>
                <w:sz w:val="20"/>
                <w:szCs w:val="20"/>
              </w:rPr>
            </w:pPr>
          </w:p>
        </w:tc>
        <w:tc>
          <w:tcPr>
            <w:tcW w:w="383" w:type="dxa"/>
          </w:tcPr>
          <w:p w:rsidR="000D2E5F" w:rsidRPr="00C558AA" w:rsidRDefault="007425BB" w:rsidP="009907EF">
            <w:pPr>
              <w:pStyle w:val="RPN2"/>
              <w:ind w:left="0"/>
              <w:rPr>
                <w:sz w:val="20"/>
                <w:szCs w:val="20"/>
              </w:rPr>
            </w:pPr>
            <w:r>
              <w:rPr>
                <w:sz w:val="20"/>
                <w:szCs w:val="20"/>
              </w:rPr>
              <w:t>M</w:t>
            </w:r>
          </w:p>
        </w:tc>
      </w:tr>
      <w:tr w:rsidR="00975487" w:rsidRPr="00C558AA" w:rsidTr="007425BB">
        <w:trPr>
          <w:tblHeader/>
        </w:trPr>
        <w:tc>
          <w:tcPr>
            <w:tcW w:w="709" w:type="dxa"/>
          </w:tcPr>
          <w:p w:rsidR="00975487" w:rsidRPr="00C558AA" w:rsidRDefault="00975487" w:rsidP="004D7D9B">
            <w:pPr>
              <w:pStyle w:val="RPN2"/>
              <w:numPr>
                <w:ilvl w:val="0"/>
                <w:numId w:val="30"/>
              </w:numPr>
              <w:rPr>
                <w:sz w:val="20"/>
                <w:szCs w:val="20"/>
              </w:rPr>
            </w:pPr>
          </w:p>
        </w:tc>
        <w:tc>
          <w:tcPr>
            <w:tcW w:w="4926" w:type="dxa"/>
          </w:tcPr>
          <w:p w:rsidR="00975487" w:rsidRDefault="00975487" w:rsidP="00975487">
            <w:pPr>
              <w:pStyle w:val="RPN2"/>
              <w:ind w:left="0"/>
              <w:rPr>
                <w:sz w:val="20"/>
                <w:szCs w:val="20"/>
              </w:rPr>
            </w:pPr>
            <w:r>
              <w:rPr>
                <w:sz w:val="20"/>
                <w:szCs w:val="20"/>
              </w:rPr>
              <w:t>The system will maintain a range for placement types depending on the learner-</w:t>
            </w:r>
            <w:r w:rsidR="00BC023C">
              <w:rPr>
                <w:sz w:val="20"/>
                <w:szCs w:val="20"/>
              </w:rPr>
              <w:t>type;</w:t>
            </w:r>
            <w:r>
              <w:rPr>
                <w:sz w:val="20"/>
                <w:szCs w:val="20"/>
              </w:rPr>
              <w:t xml:space="preserve"> these could be defined by the training programme and post, or a constraint of the learner-type and </w:t>
            </w:r>
            <w:r w:rsidR="009B5492">
              <w:rPr>
                <w:sz w:val="20"/>
                <w:szCs w:val="20"/>
              </w:rPr>
              <w:t>status.</w:t>
            </w:r>
          </w:p>
        </w:tc>
        <w:tc>
          <w:tcPr>
            <w:tcW w:w="2303" w:type="dxa"/>
          </w:tcPr>
          <w:p w:rsidR="00975487" w:rsidRPr="00C558AA" w:rsidRDefault="00975487" w:rsidP="009907EF">
            <w:pPr>
              <w:pStyle w:val="RPN2"/>
              <w:ind w:left="0"/>
              <w:rPr>
                <w:sz w:val="20"/>
                <w:szCs w:val="20"/>
              </w:rPr>
            </w:pPr>
          </w:p>
        </w:tc>
        <w:tc>
          <w:tcPr>
            <w:tcW w:w="383" w:type="dxa"/>
          </w:tcPr>
          <w:p w:rsidR="00975487" w:rsidRPr="00C558AA" w:rsidRDefault="00E6385C" w:rsidP="009907EF">
            <w:pPr>
              <w:pStyle w:val="RPN2"/>
              <w:ind w:left="0"/>
              <w:rPr>
                <w:sz w:val="20"/>
                <w:szCs w:val="20"/>
              </w:rPr>
            </w:pPr>
            <w:r>
              <w:rPr>
                <w:sz w:val="20"/>
                <w:szCs w:val="20"/>
              </w:rPr>
              <w:t>M</w:t>
            </w:r>
          </w:p>
        </w:tc>
      </w:tr>
      <w:tr w:rsidR="009B5492" w:rsidRPr="00C558AA" w:rsidTr="007425BB">
        <w:trPr>
          <w:tblHeader/>
        </w:trPr>
        <w:tc>
          <w:tcPr>
            <w:tcW w:w="709" w:type="dxa"/>
          </w:tcPr>
          <w:p w:rsidR="009B5492" w:rsidRPr="00C558AA" w:rsidRDefault="009B5492" w:rsidP="004D7D9B">
            <w:pPr>
              <w:pStyle w:val="RPN2"/>
              <w:numPr>
                <w:ilvl w:val="0"/>
                <w:numId w:val="30"/>
              </w:numPr>
              <w:rPr>
                <w:sz w:val="20"/>
                <w:szCs w:val="20"/>
              </w:rPr>
            </w:pPr>
          </w:p>
        </w:tc>
        <w:tc>
          <w:tcPr>
            <w:tcW w:w="4926" w:type="dxa"/>
          </w:tcPr>
          <w:p w:rsidR="009B5492" w:rsidRDefault="009B5492" w:rsidP="00975487">
            <w:pPr>
              <w:pStyle w:val="RPN2"/>
              <w:ind w:left="0"/>
              <w:rPr>
                <w:sz w:val="20"/>
                <w:szCs w:val="20"/>
              </w:rPr>
            </w:pPr>
            <w:r>
              <w:rPr>
                <w:sz w:val="20"/>
                <w:szCs w:val="20"/>
              </w:rPr>
              <w:t>The system will manage multi-site placements.</w:t>
            </w:r>
          </w:p>
        </w:tc>
        <w:tc>
          <w:tcPr>
            <w:tcW w:w="2303" w:type="dxa"/>
          </w:tcPr>
          <w:p w:rsidR="009B5492" w:rsidRPr="00C558AA" w:rsidRDefault="00E6385C" w:rsidP="00E6385C">
            <w:pPr>
              <w:pStyle w:val="RPN2"/>
              <w:ind w:left="0"/>
              <w:rPr>
                <w:sz w:val="20"/>
                <w:szCs w:val="20"/>
              </w:rPr>
            </w:pPr>
            <w:r>
              <w:rPr>
                <w:sz w:val="20"/>
                <w:szCs w:val="20"/>
              </w:rPr>
              <w:t>That is a placement that covers many training locations.</w:t>
            </w:r>
          </w:p>
        </w:tc>
        <w:tc>
          <w:tcPr>
            <w:tcW w:w="383" w:type="dxa"/>
          </w:tcPr>
          <w:p w:rsidR="009B5492" w:rsidRPr="00C558AA" w:rsidRDefault="00E6385C" w:rsidP="009907EF">
            <w:pPr>
              <w:pStyle w:val="RPN2"/>
              <w:ind w:left="0"/>
              <w:rPr>
                <w:sz w:val="20"/>
                <w:szCs w:val="20"/>
              </w:rPr>
            </w:pPr>
            <w:r>
              <w:rPr>
                <w:sz w:val="20"/>
                <w:szCs w:val="20"/>
              </w:rPr>
              <w:t>M</w:t>
            </w:r>
          </w:p>
        </w:tc>
      </w:tr>
      <w:tr w:rsidR="009B5492" w:rsidRPr="00C558AA" w:rsidTr="007425BB">
        <w:trPr>
          <w:tblHeader/>
        </w:trPr>
        <w:tc>
          <w:tcPr>
            <w:tcW w:w="709" w:type="dxa"/>
          </w:tcPr>
          <w:p w:rsidR="009B5492" w:rsidRPr="00C558AA" w:rsidRDefault="009B5492" w:rsidP="004D7D9B">
            <w:pPr>
              <w:pStyle w:val="RPN2"/>
              <w:numPr>
                <w:ilvl w:val="0"/>
                <w:numId w:val="30"/>
              </w:numPr>
              <w:rPr>
                <w:sz w:val="20"/>
                <w:szCs w:val="20"/>
              </w:rPr>
            </w:pPr>
          </w:p>
        </w:tc>
        <w:tc>
          <w:tcPr>
            <w:tcW w:w="4926" w:type="dxa"/>
          </w:tcPr>
          <w:p w:rsidR="009B5492" w:rsidRDefault="008D4DB2" w:rsidP="00E6385C">
            <w:pPr>
              <w:pStyle w:val="RPN2"/>
              <w:ind w:left="0"/>
              <w:rPr>
                <w:sz w:val="20"/>
                <w:szCs w:val="20"/>
              </w:rPr>
            </w:pPr>
            <w:r>
              <w:rPr>
                <w:sz w:val="20"/>
                <w:szCs w:val="20"/>
              </w:rPr>
              <w:t xml:space="preserve">The system should provide the </w:t>
            </w:r>
            <w:r w:rsidR="00E6385C">
              <w:rPr>
                <w:sz w:val="20"/>
                <w:szCs w:val="20"/>
              </w:rPr>
              <w:t>admin</w:t>
            </w:r>
            <w:r>
              <w:rPr>
                <w:sz w:val="20"/>
                <w:szCs w:val="20"/>
              </w:rPr>
              <w:t xml:space="preserve"> planning placements with “decision information” including distance from the learner</w:t>
            </w:r>
            <w:r w:rsidR="003331F0">
              <w:rPr>
                <w:sz w:val="20"/>
                <w:szCs w:val="20"/>
              </w:rPr>
              <w:t>s address to the placement site and learner stated preferences etc.</w:t>
            </w:r>
          </w:p>
        </w:tc>
        <w:tc>
          <w:tcPr>
            <w:tcW w:w="2303" w:type="dxa"/>
          </w:tcPr>
          <w:p w:rsidR="009B5492" w:rsidRPr="00C558AA" w:rsidRDefault="00E6385C" w:rsidP="009907EF">
            <w:pPr>
              <w:pStyle w:val="RPN2"/>
              <w:ind w:left="0"/>
              <w:rPr>
                <w:sz w:val="20"/>
                <w:szCs w:val="20"/>
              </w:rPr>
            </w:pPr>
            <w:r>
              <w:rPr>
                <w:sz w:val="20"/>
                <w:szCs w:val="20"/>
              </w:rPr>
              <w:t>This will help to make placements better “fit” with the learner</w:t>
            </w:r>
          </w:p>
        </w:tc>
        <w:tc>
          <w:tcPr>
            <w:tcW w:w="383" w:type="dxa"/>
          </w:tcPr>
          <w:p w:rsidR="009B5492" w:rsidRPr="00C558AA" w:rsidRDefault="00E6385C" w:rsidP="009907EF">
            <w:pPr>
              <w:pStyle w:val="RPN2"/>
              <w:ind w:left="0"/>
              <w:rPr>
                <w:sz w:val="20"/>
                <w:szCs w:val="20"/>
              </w:rPr>
            </w:pPr>
            <w:r>
              <w:rPr>
                <w:sz w:val="20"/>
                <w:szCs w:val="20"/>
              </w:rPr>
              <w:t>M</w:t>
            </w:r>
          </w:p>
        </w:tc>
      </w:tr>
      <w:tr w:rsidR="003331F0" w:rsidRPr="00C558AA" w:rsidTr="007425BB">
        <w:trPr>
          <w:tblHeader/>
        </w:trPr>
        <w:tc>
          <w:tcPr>
            <w:tcW w:w="709" w:type="dxa"/>
          </w:tcPr>
          <w:p w:rsidR="003331F0" w:rsidRPr="00C558AA" w:rsidRDefault="003331F0" w:rsidP="004D7D9B">
            <w:pPr>
              <w:pStyle w:val="RPN2"/>
              <w:numPr>
                <w:ilvl w:val="0"/>
                <w:numId w:val="30"/>
              </w:numPr>
              <w:rPr>
                <w:sz w:val="20"/>
                <w:szCs w:val="20"/>
              </w:rPr>
            </w:pPr>
          </w:p>
        </w:tc>
        <w:tc>
          <w:tcPr>
            <w:tcW w:w="4926" w:type="dxa"/>
          </w:tcPr>
          <w:p w:rsidR="003331F0" w:rsidRDefault="003331F0" w:rsidP="003331F0">
            <w:pPr>
              <w:pStyle w:val="RPN2"/>
              <w:ind w:left="0"/>
              <w:rPr>
                <w:sz w:val="20"/>
                <w:szCs w:val="20"/>
              </w:rPr>
            </w:pPr>
            <w:r>
              <w:rPr>
                <w:sz w:val="20"/>
                <w:szCs w:val="20"/>
              </w:rPr>
              <w:t>The system should allow placement planning templates to be uploaded to organise placements as an alternative to using the any online system tools.</w:t>
            </w:r>
          </w:p>
        </w:tc>
        <w:tc>
          <w:tcPr>
            <w:tcW w:w="2303" w:type="dxa"/>
          </w:tcPr>
          <w:p w:rsidR="003331F0" w:rsidRPr="00C558AA" w:rsidRDefault="003331F0" w:rsidP="009907EF">
            <w:pPr>
              <w:pStyle w:val="RPN2"/>
              <w:ind w:left="0"/>
              <w:rPr>
                <w:sz w:val="20"/>
                <w:szCs w:val="20"/>
              </w:rPr>
            </w:pPr>
          </w:p>
        </w:tc>
        <w:tc>
          <w:tcPr>
            <w:tcW w:w="383" w:type="dxa"/>
          </w:tcPr>
          <w:p w:rsidR="003331F0" w:rsidRDefault="00E6385C" w:rsidP="009907EF">
            <w:pPr>
              <w:pStyle w:val="RPN2"/>
              <w:ind w:left="0"/>
              <w:rPr>
                <w:sz w:val="20"/>
                <w:szCs w:val="20"/>
              </w:rPr>
            </w:pPr>
            <w:r>
              <w:rPr>
                <w:sz w:val="20"/>
                <w:szCs w:val="20"/>
              </w:rPr>
              <w:t>M</w:t>
            </w:r>
          </w:p>
        </w:tc>
      </w:tr>
      <w:tr w:rsidR="00E6385C" w:rsidRPr="00C558AA" w:rsidTr="007425BB">
        <w:trPr>
          <w:tblHeader/>
        </w:trPr>
        <w:tc>
          <w:tcPr>
            <w:tcW w:w="709" w:type="dxa"/>
          </w:tcPr>
          <w:p w:rsidR="00E6385C" w:rsidRPr="00C558AA" w:rsidRDefault="00E6385C" w:rsidP="004D7D9B">
            <w:pPr>
              <w:pStyle w:val="RPN2"/>
              <w:numPr>
                <w:ilvl w:val="0"/>
                <w:numId w:val="30"/>
              </w:numPr>
              <w:rPr>
                <w:sz w:val="20"/>
                <w:szCs w:val="20"/>
              </w:rPr>
            </w:pPr>
          </w:p>
        </w:tc>
        <w:tc>
          <w:tcPr>
            <w:tcW w:w="4926" w:type="dxa"/>
          </w:tcPr>
          <w:p w:rsidR="00E6385C" w:rsidRDefault="00E6385C" w:rsidP="003331F0">
            <w:pPr>
              <w:pStyle w:val="RPN2"/>
              <w:ind w:left="0"/>
              <w:rPr>
                <w:sz w:val="20"/>
                <w:szCs w:val="20"/>
              </w:rPr>
            </w:pPr>
            <w:r>
              <w:rPr>
                <w:sz w:val="20"/>
                <w:szCs w:val="20"/>
              </w:rPr>
              <w:t>The system should allow reciprocal uploads of placements that have already happened.</w:t>
            </w:r>
          </w:p>
        </w:tc>
        <w:tc>
          <w:tcPr>
            <w:tcW w:w="2303" w:type="dxa"/>
          </w:tcPr>
          <w:p w:rsidR="00E6385C" w:rsidRPr="00C558AA" w:rsidRDefault="00E6385C" w:rsidP="009907EF">
            <w:pPr>
              <w:pStyle w:val="RPN2"/>
              <w:ind w:left="0"/>
              <w:rPr>
                <w:sz w:val="20"/>
                <w:szCs w:val="20"/>
              </w:rPr>
            </w:pPr>
            <w:r>
              <w:rPr>
                <w:sz w:val="20"/>
                <w:szCs w:val="20"/>
              </w:rPr>
              <w:t>This may be supportive of commissioned programmes requirements as placements may be managed by third parties.</w:t>
            </w:r>
          </w:p>
        </w:tc>
        <w:tc>
          <w:tcPr>
            <w:tcW w:w="383" w:type="dxa"/>
          </w:tcPr>
          <w:p w:rsidR="00E6385C" w:rsidRDefault="00E6385C" w:rsidP="009907EF">
            <w:pPr>
              <w:pStyle w:val="RPN2"/>
              <w:ind w:left="0"/>
              <w:rPr>
                <w:sz w:val="20"/>
                <w:szCs w:val="20"/>
              </w:rPr>
            </w:pPr>
            <w:r>
              <w:rPr>
                <w:sz w:val="20"/>
                <w:szCs w:val="20"/>
              </w:rPr>
              <w:t>M</w:t>
            </w:r>
          </w:p>
        </w:tc>
      </w:tr>
    </w:tbl>
    <w:p w:rsidR="009907EF" w:rsidRDefault="009907EF" w:rsidP="009907EF">
      <w:pPr>
        <w:pStyle w:val="RPN2"/>
      </w:pPr>
    </w:p>
    <w:p w:rsidR="009B0DDA" w:rsidRDefault="009B0DDA" w:rsidP="009B0DDA">
      <w:pPr>
        <w:pStyle w:val="RPN2"/>
      </w:pPr>
    </w:p>
    <w:p w:rsidR="009B0DDA" w:rsidRDefault="009B0DDA" w:rsidP="0093510D">
      <w:pPr>
        <w:pStyle w:val="RPH2"/>
      </w:pPr>
      <w:bookmarkStart w:id="79" w:name="_Toc434591705"/>
      <w:r>
        <w:t>Starter processes</w:t>
      </w:r>
      <w:bookmarkEnd w:id="79"/>
    </w:p>
    <w:p w:rsidR="009B0DDA" w:rsidRDefault="009B0DDA" w:rsidP="009B0DDA">
      <w:pPr>
        <w:pStyle w:val="RPN2"/>
      </w:pPr>
    </w:p>
    <w:p w:rsidR="00BA5FD5" w:rsidRPr="00845C7A" w:rsidRDefault="00BA5FD5" w:rsidP="009B0DDA">
      <w:pPr>
        <w:pStyle w:val="RPN2"/>
        <w:rPr>
          <w:b/>
          <w:u w:val="single"/>
        </w:rPr>
      </w:pPr>
      <w:r w:rsidRPr="00845C7A">
        <w:rPr>
          <w:b/>
          <w:u w:val="single"/>
        </w:rPr>
        <w:t>Overview</w:t>
      </w:r>
    </w:p>
    <w:p w:rsidR="00BA5FD5" w:rsidRDefault="00BA5FD5" w:rsidP="009B0DDA">
      <w:pPr>
        <w:pStyle w:val="RPN2"/>
      </w:pPr>
    </w:p>
    <w:p w:rsidR="009B0DDA" w:rsidRDefault="009B0DDA" w:rsidP="009B0DDA">
      <w:pPr>
        <w:pStyle w:val="RPN2"/>
      </w:pPr>
      <w:r>
        <w:t>This covers how a person record is initially populated on the system.  Currently this is done manually or through</w:t>
      </w:r>
      <w:r w:rsidR="00E6385C">
        <w:t xml:space="preserve"> some form of data import from</w:t>
      </w:r>
      <w:r>
        <w:t xml:space="preserve"> third party system</w:t>
      </w:r>
      <w:r w:rsidR="00E6385C">
        <w:t>s</w:t>
      </w:r>
      <w:r>
        <w:t xml:space="preserve">.   </w:t>
      </w:r>
    </w:p>
    <w:p w:rsidR="009B0DDA" w:rsidRDefault="009B0DDA" w:rsidP="009B0DDA">
      <w:pPr>
        <w:pStyle w:val="RPN2"/>
      </w:pPr>
    </w:p>
    <w:p w:rsidR="004542FD" w:rsidRDefault="009B0DDA" w:rsidP="00811860">
      <w:pPr>
        <w:pStyle w:val="RPN2"/>
      </w:pPr>
      <w:r>
        <w:t xml:space="preserve">The way in which a person record is added to the system will depend on the </w:t>
      </w:r>
      <w:r w:rsidR="00E051D5">
        <w:t>person-type</w:t>
      </w:r>
      <w:r w:rsidR="00E6385C">
        <w:t xml:space="preserve"> and the person-</w:t>
      </w:r>
      <w:r>
        <w:t>category</w:t>
      </w:r>
      <w:r w:rsidR="004542FD">
        <w:t>, as well as the function being accessed.</w:t>
      </w:r>
    </w:p>
    <w:p w:rsidR="00811860" w:rsidRDefault="00811860" w:rsidP="00811860">
      <w:pPr>
        <w:pStyle w:val="RPN2"/>
      </w:pPr>
    </w:p>
    <w:p w:rsidR="00811860" w:rsidRDefault="004542FD" w:rsidP="00811860">
      <w:pPr>
        <w:pStyle w:val="RPN2"/>
      </w:pPr>
      <w:r>
        <w:t>For directly manage</w:t>
      </w:r>
      <w:r w:rsidR="00E6385C">
        <w:t>d</w:t>
      </w:r>
      <w:r>
        <w:t xml:space="preserve"> learners the data is likely to enter the system through an import </w:t>
      </w:r>
      <w:r w:rsidR="00811860">
        <w:t>from a recruitment system or data import with manual addition.</w:t>
      </w:r>
    </w:p>
    <w:p w:rsidR="0075760B" w:rsidRDefault="0075760B" w:rsidP="00811860">
      <w:pPr>
        <w:pStyle w:val="RPN2"/>
      </w:pPr>
    </w:p>
    <w:p w:rsidR="002D4B8E" w:rsidRDefault="0075760B" w:rsidP="0075760B">
      <w:pPr>
        <w:pStyle w:val="RPN2"/>
        <w:tabs>
          <w:tab w:val="center" w:pos="4929"/>
        </w:tabs>
      </w:pPr>
      <w:r>
        <w:t>For commissioned programmes the</w:t>
      </w:r>
      <w:r w:rsidR="001F75CA">
        <w:t xml:space="preserve"> data is likely to be uploaded by a HEI, or imported via a template.  </w:t>
      </w:r>
      <w:r>
        <w:t xml:space="preserve"> </w:t>
      </w:r>
    </w:p>
    <w:p w:rsidR="002D4B8E" w:rsidRDefault="002D4B8E" w:rsidP="0075760B">
      <w:pPr>
        <w:pStyle w:val="RPN2"/>
        <w:tabs>
          <w:tab w:val="center" w:pos="4929"/>
        </w:tabs>
      </w:pPr>
    </w:p>
    <w:p w:rsidR="0075760B" w:rsidRDefault="00E6385C" w:rsidP="0075760B">
      <w:pPr>
        <w:pStyle w:val="RPN2"/>
        <w:tabs>
          <w:tab w:val="center" w:pos="4929"/>
        </w:tabs>
      </w:pPr>
      <w:r>
        <w:t>Note t</w:t>
      </w:r>
      <w:r w:rsidR="002D4B8E">
        <w:t xml:space="preserve">hat starters to LETBs as their first post may be differentiated between starters who are moving between posts, but for which a formal recruitment process has been undertaken.  The system should </w:t>
      </w:r>
      <w:r>
        <w:t xml:space="preserve">be </w:t>
      </w:r>
      <w:r w:rsidR="002D4B8E">
        <w:t xml:space="preserve">sufficiently sensitive to </w:t>
      </w:r>
      <w:r w:rsidR="00BC023C">
        <w:t>these differences</w:t>
      </w:r>
      <w:r w:rsidR="002D4B8E">
        <w:t>.</w:t>
      </w:r>
      <w:r w:rsidR="0075760B">
        <w:tab/>
      </w:r>
    </w:p>
    <w:p w:rsidR="009B0DDA" w:rsidRDefault="009B0DDA" w:rsidP="009B0DDA">
      <w:pPr>
        <w:pStyle w:val="RPN2"/>
      </w:pPr>
    </w:p>
    <w:p w:rsidR="00BA5FD5" w:rsidRPr="001C178F" w:rsidRDefault="00BA5FD5" w:rsidP="00BA5FD5">
      <w:pPr>
        <w:pStyle w:val="RPN2"/>
        <w:rPr>
          <w:b/>
          <w:u w:val="single"/>
        </w:rPr>
      </w:pPr>
      <w:r w:rsidRPr="001C178F">
        <w:rPr>
          <w:b/>
          <w:u w:val="single"/>
        </w:rPr>
        <w:t>Requirements and specific notes</w:t>
      </w:r>
    </w:p>
    <w:p w:rsidR="009B0DDA" w:rsidRDefault="009B0DDA" w:rsidP="007C366C">
      <w:pPr>
        <w:pStyle w:val="RPN2"/>
      </w:pPr>
    </w:p>
    <w:p w:rsidR="007C366C" w:rsidRDefault="007C366C" w:rsidP="007C366C">
      <w:pPr>
        <w:pStyle w:val="RPN2"/>
      </w:pPr>
      <w:r>
        <w:t>Suppliers will be able to find innovative ways to remove rekeying and manual entry when looking at how recor</w:t>
      </w:r>
      <w:r w:rsidR="00CE7073">
        <w:t>ds are entered onto the system.</w:t>
      </w:r>
      <w:r w:rsidR="00E6385C">
        <w:t xml:space="preserve">  There is real scope to improve automation</w:t>
      </w:r>
      <w:r w:rsidR="008B4B22">
        <w:t xml:space="preserve">, and workflow, </w:t>
      </w:r>
      <w:r w:rsidR="00E6385C">
        <w:t xml:space="preserve">and </w:t>
      </w:r>
      <w:r w:rsidR="008B4B22">
        <w:t>initial data validation processes to ensure data coming into the system is pristine and complete.</w:t>
      </w:r>
    </w:p>
    <w:p w:rsidR="00054DE8" w:rsidRDefault="00054DE8" w:rsidP="007C366C">
      <w:pPr>
        <w:pStyle w:val="RPN2"/>
      </w:pPr>
    </w:p>
    <w:p w:rsidR="00054DE8" w:rsidRDefault="00054DE8" w:rsidP="007C366C">
      <w:pPr>
        <w:pStyle w:val="RPN2"/>
      </w:pPr>
      <w:r>
        <w:t>Many starter processes will be connected with improved dat</w:t>
      </w:r>
      <w:r w:rsidR="00F66E83">
        <w:t>a</w:t>
      </w:r>
      <w:r>
        <w:t xml:space="preserve"> exchange processes, see S. </w:t>
      </w:r>
      <w:r>
        <w:fldChar w:fldCharType="begin"/>
      </w:r>
      <w:r>
        <w:instrText xml:space="preserve"> REF _Ref433619251 \r \h </w:instrText>
      </w:r>
      <w:r>
        <w:fldChar w:fldCharType="separate"/>
      </w:r>
      <w:r w:rsidR="00E9053B">
        <w:t>17.11</w:t>
      </w:r>
      <w:r>
        <w:fldChar w:fldCharType="end"/>
      </w:r>
      <w:r>
        <w:t>.</w:t>
      </w:r>
    </w:p>
    <w:p w:rsidR="007C366C" w:rsidRDefault="007C366C" w:rsidP="007C366C">
      <w:pPr>
        <w:pStyle w:val="RPN2"/>
      </w:pPr>
    </w:p>
    <w:p w:rsidR="009B0DDA" w:rsidRDefault="009B0DDA" w:rsidP="00BA5FD5">
      <w:pPr>
        <w:pStyle w:val="Caption"/>
        <w:ind w:left="794"/>
      </w:pPr>
      <w:bookmarkStart w:id="80" w:name="_Toc434591750"/>
      <w:r>
        <w:t xml:space="preserve">Figure </w:t>
      </w:r>
      <w:fldSimple w:instr=" SEQ Figure \* ARABIC ">
        <w:r w:rsidR="00E9053B">
          <w:rPr>
            <w:noProof/>
          </w:rPr>
          <w:t>8</w:t>
        </w:r>
      </w:fldSimple>
      <w:r w:rsidR="0062375D">
        <w:t xml:space="preserve"> -</w:t>
      </w:r>
      <w:r>
        <w:t xml:space="preserve"> Training programme</w:t>
      </w:r>
      <w:bookmarkEnd w:id="80"/>
    </w:p>
    <w:tbl>
      <w:tblPr>
        <w:tblStyle w:val="TableGrid"/>
        <w:tblW w:w="0" w:type="auto"/>
        <w:tblInd w:w="959" w:type="dxa"/>
        <w:tblLook w:val="04A0" w:firstRow="1" w:lastRow="0" w:firstColumn="1" w:lastColumn="0" w:noHBand="0" w:noVBand="1"/>
      </w:tblPr>
      <w:tblGrid>
        <w:gridCol w:w="709"/>
        <w:gridCol w:w="4645"/>
        <w:gridCol w:w="2584"/>
        <w:gridCol w:w="383"/>
      </w:tblGrid>
      <w:tr w:rsidR="000C2CE7" w:rsidRPr="00C558AA" w:rsidTr="00054DE8">
        <w:trPr>
          <w:tblHeader/>
        </w:trPr>
        <w:tc>
          <w:tcPr>
            <w:tcW w:w="709" w:type="dxa"/>
          </w:tcPr>
          <w:p w:rsidR="000C2CE7" w:rsidRPr="00C558AA" w:rsidRDefault="000C2CE7" w:rsidP="009907EF">
            <w:pPr>
              <w:pStyle w:val="RPN2"/>
              <w:ind w:left="0"/>
              <w:rPr>
                <w:sz w:val="20"/>
                <w:szCs w:val="20"/>
              </w:rPr>
            </w:pPr>
            <w:r w:rsidRPr="00C558AA">
              <w:rPr>
                <w:sz w:val="20"/>
                <w:szCs w:val="20"/>
              </w:rPr>
              <w:t>No</w:t>
            </w:r>
          </w:p>
        </w:tc>
        <w:tc>
          <w:tcPr>
            <w:tcW w:w="4645" w:type="dxa"/>
          </w:tcPr>
          <w:p w:rsidR="000C2CE7" w:rsidRPr="00C558AA" w:rsidRDefault="000C2CE7" w:rsidP="009907EF">
            <w:pPr>
              <w:pStyle w:val="RPN2"/>
              <w:ind w:left="0"/>
              <w:rPr>
                <w:sz w:val="20"/>
                <w:szCs w:val="20"/>
              </w:rPr>
            </w:pPr>
            <w:r w:rsidRPr="00C558AA">
              <w:rPr>
                <w:sz w:val="20"/>
                <w:szCs w:val="20"/>
              </w:rPr>
              <w:t>Requirement</w:t>
            </w:r>
          </w:p>
        </w:tc>
        <w:tc>
          <w:tcPr>
            <w:tcW w:w="2584" w:type="dxa"/>
          </w:tcPr>
          <w:p w:rsidR="000C2CE7" w:rsidRPr="00C558AA" w:rsidRDefault="00054DE8" w:rsidP="009907EF">
            <w:pPr>
              <w:pStyle w:val="RPN2"/>
              <w:ind w:left="0"/>
              <w:rPr>
                <w:sz w:val="20"/>
                <w:szCs w:val="20"/>
              </w:rPr>
            </w:pPr>
            <w:r>
              <w:rPr>
                <w:sz w:val="20"/>
                <w:szCs w:val="20"/>
              </w:rPr>
              <w:t>Notes</w:t>
            </w:r>
          </w:p>
        </w:tc>
        <w:tc>
          <w:tcPr>
            <w:tcW w:w="383" w:type="dxa"/>
          </w:tcPr>
          <w:p w:rsidR="000C2CE7" w:rsidRPr="00C558AA" w:rsidRDefault="000C2CE7" w:rsidP="009907EF">
            <w:pPr>
              <w:pStyle w:val="RPN2"/>
              <w:ind w:left="0"/>
              <w:rPr>
                <w:sz w:val="20"/>
                <w:szCs w:val="20"/>
              </w:rPr>
            </w:pPr>
          </w:p>
        </w:tc>
      </w:tr>
      <w:tr w:rsidR="000C2CE7" w:rsidRPr="00C558AA" w:rsidTr="00054DE8">
        <w:trPr>
          <w:tblHeader/>
        </w:trPr>
        <w:tc>
          <w:tcPr>
            <w:tcW w:w="709" w:type="dxa"/>
          </w:tcPr>
          <w:p w:rsidR="000C2CE7" w:rsidRPr="00C558AA" w:rsidRDefault="000C2CE7" w:rsidP="004D7D9B">
            <w:pPr>
              <w:pStyle w:val="RPN2"/>
              <w:numPr>
                <w:ilvl w:val="0"/>
                <w:numId w:val="30"/>
              </w:numPr>
              <w:rPr>
                <w:sz w:val="20"/>
                <w:szCs w:val="20"/>
              </w:rPr>
            </w:pPr>
          </w:p>
        </w:tc>
        <w:tc>
          <w:tcPr>
            <w:tcW w:w="4645" w:type="dxa"/>
          </w:tcPr>
          <w:p w:rsidR="000C2CE7" w:rsidRPr="00C558AA" w:rsidRDefault="001F75CA" w:rsidP="00B1715C">
            <w:pPr>
              <w:pStyle w:val="RPN2"/>
              <w:ind w:left="0"/>
              <w:rPr>
                <w:sz w:val="20"/>
                <w:szCs w:val="20"/>
              </w:rPr>
            </w:pPr>
            <w:r>
              <w:rPr>
                <w:sz w:val="20"/>
                <w:szCs w:val="20"/>
              </w:rPr>
              <w:t>For some learner-types t</w:t>
            </w:r>
            <w:r w:rsidR="000C2CE7" w:rsidRPr="00C558AA">
              <w:rPr>
                <w:sz w:val="20"/>
                <w:szCs w:val="20"/>
              </w:rPr>
              <w:t>he system</w:t>
            </w:r>
            <w:r w:rsidR="00054DE8">
              <w:rPr>
                <w:sz w:val="20"/>
                <w:szCs w:val="20"/>
              </w:rPr>
              <w:t xml:space="preserve"> will</w:t>
            </w:r>
            <w:r w:rsidR="000C2CE7" w:rsidRPr="00C558AA">
              <w:rPr>
                <w:sz w:val="20"/>
                <w:szCs w:val="20"/>
              </w:rPr>
              <w:t xml:space="preserve"> </w:t>
            </w:r>
            <w:r>
              <w:rPr>
                <w:sz w:val="20"/>
                <w:szCs w:val="20"/>
              </w:rPr>
              <w:t xml:space="preserve">receive data </w:t>
            </w:r>
            <w:r w:rsidR="0059561A" w:rsidRPr="00C558AA">
              <w:rPr>
                <w:sz w:val="20"/>
                <w:szCs w:val="20"/>
              </w:rPr>
              <w:t>from HEE rec</w:t>
            </w:r>
            <w:r w:rsidR="00B253D1" w:rsidRPr="00C558AA">
              <w:rPr>
                <w:sz w:val="20"/>
                <w:szCs w:val="20"/>
              </w:rPr>
              <w:t>ruitment systems, including system-rendered files e.g. application form.</w:t>
            </w:r>
            <w:r w:rsidR="00877421" w:rsidRPr="00C558AA">
              <w:rPr>
                <w:sz w:val="20"/>
                <w:szCs w:val="20"/>
              </w:rPr>
              <w:t xml:space="preserve">  </w:t>
            </w:r>
          </w:p>
        </w:tc>
        <w:tc>
          <w:tcPr>
            <w:tcW w:w="2584" w:type="dxa"/>
          </w:tcPr>
          <w:p w:rsidR="000C2CE7" w:rsidRPr="00C558AA" w:rsidRDefault="00B1715C" w:rsidP="009907EF">
            <w:pPr>
              <w:pStyle w:val="RPN2"/>
              <w:ind w:left="0"/>
              <w:rPr>
                <w:sz w:val="20"/>
                <w:szCs w:val="20"/>
              </w:rPr>
            </w:pPr>
            <w:r w:rsidRPr="00C558AA">
              <w:rPr>
                <w:sz w:val="20"/>
                <w:szCs w:val="20"/>
              </w:rPr>
              <w:t>Where appropriate the trainee automatically enrolled on the training programme and appropriate staff alerted.</w:t>
            </w:r>
          </w:p>
        </w:tc>
        <w:tc>
          <w:tcPr>
            <w:tcW w:w="383" w:type="dxa"/>
          </w:tcPr>
          <w:p w:rsidR="000C2CE7" w:rsidRPr="00C558AA" w:rsidRDefault="00B1715C" w:rsidP="009907EF">
            <w:pPr>
              <w:pStyle w:val="RPN2"/>
              <w:ind w:left="0"/>
              <w:rPr>
                <w:sz w:val="20"/>
                <w:szCs w:val="20"/>
              </w:rPr>
            </w:pPr>
            <w:r>
              <w:rPr>
                <w:sz w:val="20"/>
                <w:szCs w:val="20"/>
              </w:rPr>
              <w:t>M</w:t>
            </w:r>
          </w:p>
        </w:tc>
      </w:tr>
      <w:tr w:rsidR="001F75CA" w:rsidRPr="00C558AA" w:rsidTr="00054DE8">
        <w:trPr>
          <w:tblHeader/>
        </w:trPr>
        <w:tc>
          <w:tcPr>
            <w:tcW w:w="709" w:type="dxa"/>
          </w:tcPr>
          <w:p w:rsidR="001F75CA" w:rsidRPr="00C558AA" w:rsidRDefault="001F75CA" w:rsidP="004D7D9B">
            <w:pPr>
              <w:pStyle w:val="RPN2"/>
              <w:numPr>
                <w:ilvl w:val="0"/>
                <w:numId w:val="30"/>
              </w:numPr>
              <w:rPr>
                <w:sz w:val="20"/>
                <w:szCs w:val="20"/>
              </w:rPr>
            </w:pPr>
          </w:p>
        </w:tc>
        <w:tc>
          <w:tcPr>
            <w:tcW w:w="4645" w:type="dxa"/>
          </w:tcPr>
          <w:p w:rsidR="001F75CA" w:rsidRDefault="001F75CA" w:rsidP="001F75CA">
            <w:pPr>
              <w:pStyle w:val="RPN2"/>
              <w:ind w:left="0"/>
              <w:rPr>
                <w:sz w:val="20"/>
                <w:szCs w:val="20"/>
              </w:rPr>
            </w:pPr>
            <w:r>
              <w:rPr>
                <w:sz w:val="20"/>
                <w:szCs w:val="20"/>
              </w:rPr>
              <w:t xml:space="preserve">For other </w:t>
            </w:r>
            <w:r w:rsidR="00E051D5">
              <w:rPr>
                <w:sz w:val="20"/>
                <w:szCs w:val="20"/>
              </w:rPr>
              <w:t>learner-type</w:t>
            </w:r>
            <w:r>
              <w:rPr>
                <w:sz w:val="20"/>
                <w:szCs w:val="20"/>
              </w:rPr>
              <w:t>s the system will receive direct uploads or imports as data from third parties, such as HEIs and Trusts.</w:t>
            </w:r>
          </w:p>
        </w:tc>
        <w:tc>
          <w:tcPr>
            <w:tcW w:w="2584" w:type="dxa"/>
          </w:tcPr>
          <w:p w:rsidR="001F75CA" w:rsidRPr="00C558AA" w:rsidRDefault="00B1715C" w:rsidP="009907EF">
            <w:pPr>
              <w:pStyle w:val="RPN2"/>
              <w:ind w:left="0"/>
              <w:rPr>
                <w:sz w:val="20"/>
                <w:szCs w:val="20"/>
              </w:rPr>
            </w:pPr>
            <w:r>
              <w:rPr>
                <w:sz w:val="20"/>
                <w:szCs w:val="20"/>
              </w:rPr>
              <w:t>See</w:t>
            </w:r>
            <w:r w:rsidRPr="00B1715C">
              <w:rPr>
                <w:sz w:val="20"/>
                <w:szCs w:val="20"/>
              </w:rPr>
              <w:t xml:space="preserve"> S. 16.8</w:t>
            </w:r>
          </w:p>
        </w:tc>
        <w:tc>
          <w:tcPr>
            <w:tcW w:w="383" w:type="dxa"/>
          </w:tcPr>
          <w:p w:rsidR="001F75CA" w:rsidRPr="00C558AA" w:rsidRDefault="00B1715C" w:rsidP="009907EF">
            <w:pPr>
              <w:pStyle w:val="RPN2"/>
              <w:ind w:left="0"/>
              <w:rPr>
                <w:sz w:val="20"/>
                <w:szCs w:val="20"/>
              </w:rPr>
            </w:pPr>
            <w:r>
              <w:rPr>
                <w:sz w:val="20"/>
                <w:szCs w:val="20"/>
              </w:rPr>
              <w:t>M</w:t>
            </w:r>
          </w:p>
        </w:tc>
      </w:tr>
      <w:tr w:rsidR="00877421" w:rsidRPr="00C558AA" w:rsidTr="00054DE8">
        <w:trPr>
          <w:tblHeader/>
        </w:trPr>
        <w:tc>
          <w:tcPr>
            <w:tcW w:w="709" w:type="dxa"/>
          </w:tcPr>
          <w:p w:rsidR="00877421" w:rsidRPr="00C558AA" w:rsidRDefault="00877421" w:rsidP="004D7D9B">
            <w:pPr>
              <w:pStyle w:val="RPN2"/>
              <w:numPr>
                <w:ilvl w:val="0"/>
                <w:numId w:val="30"/>
              </w:numPr>
              <w:rPr>
                <w:sz w:val="20"/>
                <w:szCs w:val="20"/>
              </w:rPr>
            </w:pPr>
          </w:p>
        </w:tc>
        <w:tc>
          <w:tcPr>
            <w:tcW w:w="4645" w:type="dxa"/>
          </w:tcPr>
          <w:p w:rsidR="00877421" w:rsidRPr="00C558AA" w:rsidRDefault="00877421" w:rsidP="00845C7A">
            <w:pPr>
              <w:pStyle w:val="RPN2"/>
              <w:ind w:left="0"/>
              <w:rPr>
                <w:sz w:val="20"/>
                <w:szCs w:val="20"/>
              </w:rPr>
            </w:pPr>
            <w:r w:rsidRPr="00C558AA">
              <w:rPr>
                <w:sz w:val="20"/>
                <w:szCs w:val="20"/>
              </w:rPr>
              <w:t>Depending on the learner-type, the system to generate welcome pa</w:t>
            </w:r>
            <w:r w:rsidR="00B1715C">
              <w:rPr>
                <w:sz w:val="20"/>
                <w:szCs w:val="20"/>
              </w:rPr>
              <w:t>ck and send for the new starter.</w:t>
            </w:r>
          </w:p>
        </w:tc>
        <w:tc>
          <w:tcPr>
            <w:tcW w:w="2584" w:type="dxa"/>
          </w:tcPr>
          <w:p w:rsidR="00877421" w:rsidRPr="00C558AA" w:rsidRDefault="00877421" w:rsidP="009907EF">
            <w:pPr>
              <w:pStyle w:val="RPN2"/>
              <w:ind w:left="0"/>
              <w:rPr>
                <w:sz w:val="20"/>
                <w:szCs w:val="20"/>
              </w:rPr>
            </w:pPr>
          </w:p>
        </w:tc>
        <w:tc>
          <w:tcPr>
            <w:tcW w:w="383" w:type="dxa"/>
          </w:tcPr>
          <w:p w:rsidR="00877421" w:rsidRPr="00C558AA" w:rsidRDefault="00B1715C" w:rsidP="009907EF">
            <w:pPr>
              <w:pStyle w:val="RPN2"/>
              <w:ind w:left="0"/>
              <w:rPr>
                <w:sz w:val="20"/>
                <w:szCs w:val="20"/>
              </w:rPr>
            </w:pPr>
            <w:r>
              <w:rPr>
                <w:sz w:val="20"/>
                <w:szCs w:val="20"/>
              </w:rPr>
              <w:t>M</w:t>
            </w:r>
          </w:p>
        </w:tc>
      </w:tr>
      <w:tr w:rsidR="00845C7A" w:rsidRPr="00C558AA" w:rsidTr="00054DE8">
        <w:trPr>
          <w:tblHeader/>
        </w:trPr>
        <w:tc>
          <w:tcPr>
            <w:tcW w:w="709" w:type="dxa"/>
          </w:tcPr>
          <w:p w:rsidR="00845C7A" w:rsidRPr="00C558AA" w:rsidRDefault="00845C7A" w:rsidP="004D7D9B">
            <w:pPr>
              <w:pStyle w:val="RPN2"/>
              <w:numPr>
                <w:ilvl w:val="0"/>
                <w:numId w:val="30"/>
              </w:numPr>
              <w:rPr>
                <w:sz w:val="20"/>
                <w:szCs w:val="20"/>
              </w:rPr>
            </w:pPr>
          </w:p>
        </w:tc>
        <w:tc>
          <w:tcPr>
            <w:tcW w:w="4645" w:type="dxa"/>
          </w:tcPr>
          <w:p w:rsidR="00845C7A" w:rsidRPr="00C558AA" w:rsidRDefault="00845C7A" w:rsidP="00B1715C">
            <w:pPr>
              <w:pStyle w:val="RPN2"/>
              <w:ind w:left="0"/>
              <w:rPr>
                <w:sz w:val="20"/>
                <w:szCs w:val="20"/>
              </w:rPr>
            </w:pPr>
            <w:r w:rsidRPr="00C558AA">
              <w:rPr>
                <w:sz w:val="20"/>
                <w:szCs w:val="20"/>
              </w:rPr>
              <w:t xml:space="preserve">Depending on the </w:t>
            </w:r>
            <w:r w:rsidR="00B1715C">
              <w:rPr>
                <w:sz w:val="20"/>
                <w:szCs w:val="20"/>
              </w:rPr>
              <w:t xml:space="preserve">learner-type </w:t>
            </w:r>
            <w:r w:rsidRPr="00C558AA">
              <w:rPr>
                <w:sz w:val="20"/>
                <w:szCs w:val="20"/>
              </w:rPr>
              <w:t>the system may send initial system login details and other formalities e.g. system terms and conditions.</w:t>
            </w:r>
          </w:p>
        </w:tc>
        <w:tc>
          <w:tcPr>
            <w:tcW w:w="2584" w:type="dxa"/>
          </w:tcPr>
          <w:p w:rsidR="00845C7A" w:rsidRPr="00C558AA" w:rsidRDefault="00845C7A" w:rsidP="009907EF">
            <w:pPr>
              <w:pStyle w:val="RPN2"/>
              <w:ind w:left="0"/>
              <w:rPr>
                <w:sz w:val="20"/>
                <w:szCs w:val="20"/>
              </w:rPr>
            </w:pPr>
          </w:p>
        </w:tc>
        <w:tc>
          <w:tcPr>
            <w:tcW w:w="383" w:type="dxa"/>
          </w:tcPr>
          <w:p w:rsidR="00845C7A" w:rsidRPr="00C558AA" w:rsidRDefault="00B1715C" w:rsidP="009907EF">
            <w:pPr>
              <w:pStyle w:val="RPN2"/>
              <w:ind w:left="0"/>
              <w:rPr>
                <w:sz w:val="20"/>
                <w:szCs w:val="20"/>
              </w:rPr>
            </w:pPr>
            <w:r>
              <w:rPr>
                <w:sz w:val="20"/>
                <w:szCs w:val="20"/>
              </w:rPr>
              <w:t>M</w:t>
            </w:r>
          </w:p>
        </w:tc>
      </w:tr>
      <w:tr w:rsidR="00845C7A" w:rsidRPr="00C558AA" w:rsidTr="00054DE8">
        <w:trPr>
          <w:tblHeader/>
        </w:trPr>
        <w:tc>
          <w:tcPr>
            <w:tcW w:w="709" w:type="dxa"/>
          </w:tcPr>
          <w:p w:rsidR="00845C7A" w:rsidRPr="00C558AA" w:rsidRDefault="00845C7A" w:rsidP="004D7D9B">
            <w:pPr>
              <w:pStyle w:val="RPN2"/>
              <w:numPr>
                <w:ilvl w:val="0"/>
                <w:numId w:val="30"/>
              </w:numPr>
              <w:rPr>
                <w:sz w:val="20"/>
                <w:szCs w:val="20"/>
              </w:rPr>
            </w:pPr>
          </w:p>
        </w:tc>
        <w:tc>
          <w:tcPr>
            <w:tcW w:w="4645" w:type="dxa"/>
          </w:tcPr>
          <w:p w:rsidR="00845C7A" w:rsidRPr="00C558AA" w:rsidRDefault="00845C7A" w:rsidP="00460F58">
            <w:pPr>
              <w:pStyle w:val="RPN2"/>
              <w:ind w:left="0"/>
              <w:rPr>
                <w:sz w:val="20"/>
                <w:szCs w:val="20"/>
              </w:rPr>
            </w:pPr>
            <w:r w:rsidRPr="00C558AA">
              <w:rPr>
                <w:sz w:val="20"/>
                <w:szCs w:val="20"/>
              </w:rPr>
              <w:t>Depending on the learner-type the system may trigger alerts to receiving organisations e.g. Trusts, supervisors etc</w:t>
            </w:r>
            <w:r w:rsidR="00460F58">
              <w:rPr>
                <w:sz w:val="20"/>
                <w:szCs w:val="20"/>
              </w:rPr>
              <w:t xml:space="preserve">. </w:t>
            </w:r>
          </w:p>
        </w:tc>
        <w:tc>
          <w:tcPr>
            <w:tcW w:w="2584" w:type="dxa"/>
          </w:tcPr>
          <w:p w:rsidR="00845C7A" w:rsidRPr="00C558AA" w:rsidRDefault="00845C7A" w:rsidP="009907EF">
            <w:pPr>
              <w:pStyle w:val="RPN2"/>
              <w:ind w:left="0"/>
              <w:rPr>
                <w:sz w:val="20"/>
                <w:szCs w:val="20"/>
              </w:rPr>
            </w:pPr>
            <w:r w:rsidRPr="00C558AA">
              <w:rPr>
                <w:sz w:val="20"/>
                <w:szCs w:val="20"/>
              </w:rPr>
              <w:t>See Communications</w:t>
            </w:r>
            <w:r w:rsidR="00460F58">
              <w:rPr>
                <w:sz w:val="20"/>
                <w:szCs w:val="20"/>
              </w:rPr>
              <w:t xml:space="preserve"> (S. </w:t>
            </w:r>
            <w:r w:rsidR="00460F58">
              <w:rPr>
                <w:sz w:val="20"/>
                <w:szCs w:val="20"/>
              </w:rPr>
              <w:fldChar w:fldCharType="begin"/>
            </w:r>
            <w:r w:rsidR="00460F58">
              <w:rPr>
                <w:sz w:val="20"/>
                <w:szCs w:val="20"/>
              </w:rPr>
              <w:instrText xml:space="preserve"> REF _Ref433238393 \r \h </w:instrText>
            </w:r>
            <w:r w:rsidR="00460F58">
              <w:rPr>
                <w:sz w:val="20"/>
                <w:szCs w:val="20"/>
              </w:rPr>
            </w:r>
            <w:r w:rsidR="00460F58">
              <w:rPr>
                <w:sz w:val="20"/>
                <w:szCs w:val="20"/>
              </w:rPr>
              <w:fldChar w:fldCharType="separate"/>
            </w:r>
            <w:r w:rsidR="00E9053B">
              <w:rPr>
                <w:sz w:val="20"/>
                <w:szCs w:val="20"/>
              </w:rPr>
              <w:t>17.8</w:t>
            </w:r>
            <w:r w:rsidR="00460F58">
              <w:rPr>
                <w:sz w:val="20"/>
                <w:szCs w:val="20"/>
              </w:rPr>
              <w:fldChar w:fldCharType="end"/>
            </w:r>
            <w:r w:rsidR="00460F58">
              <w:rPr>
                <w:sz w:val="20"/>
                <w:szCs w:val="20"/>
              </w:rPr>
              <w:t>)</w:t>
            </w:r>
          </w:p>
        </w:tc>
        <w:tc>
          <w:tcPr>
            <w:tcW w:w="383" w:type="dxa"/>
          </w:tcPr>
          <w:p w:rsidR="00845C7A" w:rsidRPr="00C558AA" w:rsidRDefault="00B1715C" w:rsidP="009907EF">
            <w:pPr>
              <w:pStyle w:val="RPN2"/>
              <w:ind w:left="0"/>
              <w:rPr>
                <w:sz w:val="20"/>
                <w:szCs w:val="20"/>
              </w:rPr>
            </w:pPr>
            <w:r>
              <w:rPr>
                <w:sz w:val="20"/>
                <w:szCs w:val="20"/>
              </w:rPr>
              <w:t>M</w:t>
            </w:r>
          </w:p>
        </w:tc>
      </w:tr>
      <w:tr w:rsidR="001F75CA" w:rsidRPr="00C558AA" w:rsidTr="00054DE8">
        <w:trPr>
          <w:tblHeader/>
        </w:trPr>
        <w:tc>
          <w:tcPr>
            <w:tcW w:w="709" w:type="dxa"/>
          </w:tcPr>
          <w:p w:rsidR="001F75CA" w:rsidRPr="00C558AA" w:rsidRDefault="001F75CA" w:rsidP="004D7D9B">
            <w:pPr>
              <w:pStyle w:val="RPN2"/>
              <w:numPr>
                <w:ilvl w:val="0"/>
                <w:numId w:val="30"/>
              </w:numPr>
              <w:rPr>
                <w:sz w:val="20"/>
                <w:szCs w:val="20"/>
              </w:rPr>
            </w:pPr>
          </w:p>
        </w:tc>
        <w:tc>
          <w:tcPr>
            <w:tcW w:w="4645" w:type="dxa"/>
          </w:tcPr>
          <w:p w:rsidR="001F75CA" w:rsidRPr="00C558AA" w:rsidRDefault="001F75CA" w:rsidP="00CE31F0">
            <w:pPr>
              <w:pStyle w:val="RPN2"/>
              <w:ind w:left="0"/>
              <w:rPr>
                <w:sz w:val="20"/>
                <w:szCs w:val="20"/>
              </w:rPr>
            </w:pPr>
            <w:r>
              <w:rPr>
                <w:sz w:val="20"/>
                <w:szCs w:val="20"/>
              </w:rPr>
              <w:t xml:space="preserve">The </w:t>
            </w:r>
            <w:r w:rsidR="00CE31F0">
              <w:rPr>
                <w:sz w:val="20"/>
                <w:szCs w:val="20"/>
              </w:rPr>
              <w:t>system will receive and manage the “transfer of information”</w:t>
            </w:r>
            <w:r w:rsidR="0002696D">
              <w:rPr>
                <w:sz w:val="20"/>
                <w:szCs w:val="20"/>
              </w:rPr>
              <w:t xml:space="preserve"> process from medical schools.</w:t>
            </w:r>
            <w:r>
              <w:rPr>
                <w:sz w:val="20"/>
                <w:szCs w:val="20"/>
              </w:rPr>
              <w:t xml:space="preserve"> </w:t>
            </w:r>
          </w:p>
        </w:tc>
        <w:tc>
          <w:tcPr>
            <w:tcW w:w="2584" w:type="dxa"/>
          </w:tcPr>
          <w:p w:rsidR="001F75CA" w:rsidRPr="00C558AA" w:rsidRDefault="00B1715C" w:rsidP="009907EF">
            <w:pPr>
              <w:pStyle w:val="RPN2"/>
              <w:ind w:left="0"/>
              <w:rPr>
                <w:sz w:val="20"/>
                <w:szCs w:val="20"/>
              </w:rPr>
            </w:pPr>
            <w:r>
              <w:rPr>
                <w:sz w:val="20"/>
                <w:szCs w:val="20"/>
              </w:rPr>
              <w:t>Trainees from medical schools</w:t>
            </w:r>
          </w:p>
        </w:tc>
        <w:tc>
          <w:tcPr>
            <w:tcW w:w="383" w:type="dxa"/>
          </w:tcPr>
          <w:p w:rsidR="001F75CA" w:rsidRPr="00C558AA" w:rsidRDefault="00B1715C" w:rsidP="009907EF">
            <w:pPr>
              <w:pStyle w:val="RPN2"/>
              <w:ind w:left="0"/>
              <w:rPr>
                <w:sz w:val="20"/>
                <w:szCs w:val="20"/>
              </w:rPr>
            </w:pPr>
            <w:r>
              <w:rPr>
                <w:sz w:val="20"/>
                <w:szCs w:val="20"/>
              </w:rPr>
              <w:t>M</w:t>
            </w:r>
          </w:p>
        </w:tc>
      </w:tr>
      <w:tr w:rsidR="003D54C9" w:rsidRPr="00C558AA" w:rsidTr="00054DE8">
        <w:trPr>
          <w:tblHeader/>
        </w:trPr>
        <w:tc>
          <w:tcPr>
            <w:tcW w:w="709" w:type="dxa"/>
          </w:tcPr>
          <w:p w:rsidR="003D54C9" w:rsidRPr="00C558AA" w:rsidRDefault="003D54C9" w:rsidP="004D7D9B">
            <w:pPr>
              <w:pStyle w:val="RPN2"/>
              <w:numPr>
                <w:ilvl w:val="0"/>
                <w:numId w:val="30"/>
              </w:numPr>
              <w:rPr>
                <w:sz w:val="20"/>
                <w:szCs w:val="20"/>
              </w:rPr>
            </w:pPr>
          </w:p>
        </w:tc>
        <w:tc>
          <w:tcPr>
            <w:tcW w:w="4645" w:type="dxa"/>
          </w:tcPr>
          <w:p w:rsidR="003D54C9" w:rsidRDefault="003D54C9" w:rsidP="00CE31F0">
            <w:pPr>
              <w:pStyle w:val="RPN2"/>
              <w:ind w:left="0"/>
              <w:rPr>
                <w:sz w:val="20"/>
                <w:szCs w:val="20"/>
              </w:rPr>
            </w:pPr>
            <w:r>
              <w:rPr>
                <w:sz w:val="20"/>
                <w:szCs w:val="20"/>
              </w:rPr>
              <w:t>The system should automatically import learner</w:t>
            </w:r>
            <w:r w:rsidR="00731FE4">
              <w:rPr>
                <w:sz w:val="20"/>
                <w:szCs w:val="20"/>
              </w:rPr>
              <w:t>s from Oriel</w:t>
            </w:r>
            <w:r>
              <w:rPr>
                <w:sz w:val="20"/>
                <w:szCs w:val="20"/>
              </w:rPr>
              <w:t xml:space="preserve"> as soon as they accept an offer for a training programme.</w:t>
            </w:r>
          </w:p>
        </w:tc>
        <w:tc>
          <w:tcPr>
            <w:tcW w:w="2584" w:type="dxa"/>
          </w:tcPr>
          <w:p w:rsidR="003D54C9" w:rsidRDefault="00BC023C" w:rsidP="009907EF">
            <w:pPr>
              <w:pStyle w:val="RPN2"/>
              <w:ind w:left="0"/>
              <w:rPr>
                <w:sz w:val="20"/>
                <w:szCs w:val="20"/>
              </w:rPr>
            </w:pPr>
            <w:r>
              <w:rPr>
                <w:sz w:val="20"/>
                <w:szCs w:val="20"/>
              </w:rPr>
              <w:t>See</w:t>
            </w:r>
            <w:r w:rsidR="00731FE4">
              <w:t xml:space="preserve"> </w:t>
            </w:r>
            <w:r w:rsidR="00731FE4" w:rsidRPr="00731FE4">
              <w:rPr>
                <w:sz w:val="20"/>
                <w:szCs w:val="20"/>
              </w:rPr>
              <w:t>S. 16.8.</w:t>
            </w:r>
            <w:r w:rsidR="00731FE4">
              <w:rPr>
                <w:sz w:val="20"/>
                <w:szCs w:val="20"/>
              </w:rPr>
              <w:t xml:space="preserve"> </w:t>
            </w:r>
          </w:p>
          <w:p w:rsidR="00731FE4" w:rsidRPr="00C558AA" w:rsidRDefault="00731FE4" w:rsidP="009907EF">
            <w:pPr>
              <w:pStyle w:val="RPN2"/>
              <w:ind w:left="0"/>
              <w:rPr>
                <w:sz w:val="20"/>
                <w:szCs w:val="20"/>
              </w:rPr>
            </w:pPr>
            <w:r>
              <w:rPr>
                <w:sz w:val="20"/>
                <w:szCs w:val="20"/>
              </w:rPr>
              <w:t>Note the Oriel import may need revision</w:t>
            </w:r>
          </w:p>
        </w:tc>
        <w:tc>
          <w:tcPr>
            <w:tcW w:w="383" w:type="dxa"/>
          </w:tcPr>
          <w:p w:rsidR="003D54C9" w:rsidRPr="00C558AA" w:rsidRDefault="00731FE4" w:rsidP="009907EF">
            <w:pPr>
              <w:pStyle w:val="RPN2"/>
              <w:ind w:left="0"/>
              <w:rPr>
                <w:sz w:val="20"/>
                <w:szCs w:val="20"/>
              </w:rPr>
            </w:pPr>
            <w:r>
              <w:rPr>
                <w:sz w:val="20"/>
                <w:szCs w:val="20"/>
              </w:rPr>
              <w:t>M</w:t>
            </w:r>
          </w:p>
        </w:tc>
      </w:tr>
    </w:tbl>
    <w:p w:rsidR="009B0DDA" w:rsidRDefault="009B0DDA" w:rsidP="009B0DDA"/>
    <w:p w:rsidR="00B92116" w:rsidRDefault="00B92116" w:rsidP="00B92116">
      <w:pPr>
        <w:pStyle w:val="RPN2"/>
      </w:pPr>
    </w:p>
    <w:p w:rsidR="00B92116" w:rsidRDefault="00B92116" w:rsidP="0093510D">
      <w:pPr>
        <w:pStyle w:val="RPH2"/>
      </w:pPr>
      <w:bookmarkStart w:id="81" w:name="_Ref433824509"/>
      <w:bookmarkStart w:id="82" w:name="_Ref433824549"/>
      <w:bookmarkStart w:id="83" w:name="_Toc434591706"/>
      <w:r>
        <w:t>Leaver processes</w:t>
      </w:r>
      <w:bookmarkEnd w:id="81"/>
      <w:bookmarkEnd w:id="82"/>
      <w:bookmarkEnd w:id="83"/>
    </w:p>
    <w:p w:rsidR="00B92116" w:rsidRDefault="00B92116" w:rsidP="00B92116">
      <w:pPr>
        <w:pStyle w:val="RPN2"/>
      </w:pPr>
    </w:p>
    <w:p w:rsidR="00FC3B10" w:rsidRPr="00FC3B10" w:rsidRDefault="00FC3B10" w:rsidP="00B92116">
      <w:pPr>
        <w:pStyle w:val="RPN2"/>
        <w:rPr>
          <w:b/>
          <w:u w:val="single"/>
        </w:rPr>
      </w:pPr>
      <w:r w:rsidRPr="00FC3B10">
        <w:rPr>
          <w:b/>
          <w:u w:val="single"/>
        </w:rPr>
        <w:t>Overview</w:t>
      </w:r>
    </w:p>
    <w:p w:rsidR="00FC3B10" w:rsidRDefault="00FC3B10" w:rsidP="00B92116">
      <w:pPr>
        <w:pStyle w:val="RPN2"/>
      </w:pPr>
    </w:p>
    <w:p w:rsidR="00811860" w:rsidRDefault="00B92116" w:rsidP="00811860">
      <w:pPr>
        <w:pStyle w:val="RPN2"/>
      </w:pPr>
      <w:r>
        <w:t xml:space="preserve">This covers how a person record </w:t>
      </w:r>
      <w:r w:rsidR="00E16E32">
        <w:t xml:space="preserve">is </w:t>
      </w:r>
      <w:r w:rsidR="000C4F6A">
        <w:t>made “inactive” on</w:t>
      </w:r>
      <w:r w:rsidR="00E16E32">
        <w:t>c</w:t>
      </w:r>
      <w:r w:rsidR="000C4F6A">
        <w:t>e their person</w:t>
      </w:r>
      <w:r w:rsidR="00731FE4">
        <w:t>-</w:t>
      </w:r>
      <w:r w:rsidR="000C4F6A">
        <w:t xml:space="preserve">role is complete.  For a learner this </w:t>
      </w:r>
      <w:r w:rsidR="00E16E32">
        <w:t>w</w:t>
      </w:r>
      <w:r w:rsidR="000C4F6A">
        <w:t>ill be when they have completed their training and education, or have left before completi</w:t>
      </w:r>
      <w:r w:rsidR="00E16E32">
        <w:t xml:space="preserve">on. </w:t>
      </w:r>
    </w:p>
    <w:p w:rsidR="00811860" w:rsidRDefault="00811860" w:rsidP="00811860">
      <w:pPr>
        <w:pStyle w:val="RPN2"/>
      </w:pPr>
    </w:p>
    <w:p w:rsidR="00FC3B10" w:rsidRPr="001C178F" w:rsidRDefault="00FC3B10" w:rsidP="00FC3B10">
      <w:pPr>
        <w:pStyle w:val="RPN2"/>
        <w:rPr>
          <w:b/>
          <w:u w:val="single"/>
        </w:rPr>
      </w:pPr>
      <w:r w:rsidRPr="001C178F">
        <w:rPr>
          <w:b/>
          <w:u w:val="single"/>
        </w:rPr>
        <w:t>Requirements and specific notes</w:t>
      </w:r>
    </w:p>
    <w:p w:rsidR="009907EF" w:rsidRDefault="009907EF" w:rsidP="009907EF">
      <w:pPr>
        <w:pStyle w:val="Caption"/>
        <w:ind w:left="794"/>
      </w:pPr>
    </w:p>
    <w:p w:rsidR="00811860" w:rsidRDefault="00A9617C" w:rsidP="00811860">
      <w:pPr>
        <w:pStyle w:val="RPN2"/>
      </w:pPr>
      <w:r>
        <w:t xml:space="preserve">The supplier will need </w:t>
      </w:r>
      <w:r w:rsidR="00E16E32">
        <w:t>understand the processes for closing a record, including collating final information prior to the record being deactivated and eventually archived.  For learners this may entail final end of training surveys or interviews</w:t>
      </w:r>
      <w:r w:rsidR="00731FE4">
        <w:t>, as well as other processes</w:t>
      </w:r>
      <w:r w:rsidR="00E16E32">
        <w:t xml:space="preserve">.  </w:t>
      </w:r>
    </w:p>
    <w:p w:rsidR="00811860" w:rsidRDefault="00811860" w:rsidP="00E16E32">
      <w:pPr>
        <w:pStyle w:val="RPN2"/>
      </w:pPr>
    </w:p>
    <w:p w:rsidR="00A9617C" w:rsidRDefault="00811860" w:rsidP="00E16E32">
      <w:pPr>
        <w:pStyle w:val="RPN2"/>
      </w:pPr>
      <w:r>
        <w:t>In some cases inactivity of the person (e.g. registered user on the course booking system) may initiate a record deletion / archiving activity.</w:t>
      </w:r>
    </w:p>
    <w:p w:rsidR="00731FE4" w:rsidRDefault="00731FE4" w:rsidP="00E16E32">
      <w:pPr>
        <w:pStyle w:val="RPN2"/>
      </w:pPr>
    </w:p>
    <w:p w:rsidR="00731FE4" w:rsidRDefault="00731FE4" w:rsidP="00E16E32">
      <w:pPr>
        <w:pStyle w:val="RPN2"/>
      </w:pPr>
      <w:r>
        <w:t>Suppliers will need to work in conjunction with information governance constraints.</w:t>
      </w:r>
    </w:p>
    <w:p w:rsidR="00A9617C" w:rsidRPr="00A9617C" w:rsidRDefault="00A9617C" w:rsidP="00A9617C">
      <w:pPr>
        <w:pStyle w:val="RPN2"/>
      </w:pPr>
    </w:p>
    <w:p w:rsidR="009907EF" w:rsidRDefault="009907EF" w:rsidP="009907EF">
      <w:pPr>
        <w:pStyle w:val="Caption"/>
        <w:ind w:left="794"/>
      </w:pPr>
      <w:bookmarkStart w:id="84" w:name="_Toc433883494"/>
      <w:r>
        <w:t xml:space="preserve">Table </w:t>
      </w:r>
      <w:fldSimple w:instr=" SEQ Table \* ARABIC ">
        <w:r w:rsidR="00E9053B">
          <w:rPr>
            <w:noProof/>
          </w:rPr>
          <w:t>13</w:t>
        </w:r>
      </w:fldSimple>
      <w:r>
        <w:t xml:space="preserve"> </w:t>
      </w:r>
      <w:r w:rsidR="00A9617C">
        <w:t>- Leaver requirements</w:t>
      </w:r>
      <w:bookmarkEnd w:id="84"/>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731FE4">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731FE4" w:rsidP="009907EF">
            <w:pPr>
              <w:pStyle w:val="RPN2"/>
              <w:ind w:left="0"/>
              <w:rPr>
                <w:sz w:val="20"/>
                <w:szCs w:val="20"/>
              </w:rPr>
            </w:pPr>
            <w:r>
              <w:rPr>
                <w:sz w:val="20"/>
                <w:szCs w:val="20"/>
              </w:rPr>
              <w:t>Notes</w:t>
            </w:r>
          </w:p>
        </w:tc>
        <w:tc>
          <w:tcPr>
            <w:tcW w:w="525" w:type="dxa"/>
          </w:tcPr>
          <w:p w:rsidR="009907EF" w:rsidRPr="00C558AA" w:rsidRDefault="009907EF" w:rsidP="009907EF">
            <w:pPr>
              <w:pStyle w:val="RPN2"/>
              <w:ind w:left="0"/>
              <w:rPr>
                <w:sz w:val="20"/>
                <w:szCs w:val="20"/>
              </w:rPr>
            </w:pPr>
          </w:p>
        </w:tc>
      </w:tr>
      <w:tr w:rsidR="009907EF" w:rsidRPr="00C558AA" w:rsidTr="00731FE4">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811860" w:rsidP="00731FE4">
            <w:pPr>
              <w:pStyle w:val="RPN2"/>
              <w:ind w:left="0"/>
              <w:rPr>
                <w:sz w:val="20"/>
                <w:szCs w:val="20"/>
              </w:rPr>
            </w:pPr>
            <w:r>
              <w:rPr>
                <w:sz w:val="20"/>
                <w:szCs w:val="20"/>
              </w:rPr>
              <w:t>The system will manage learner</w:t>
            </w:r>
            <w:r w:rsidR="00731FE4">
              <w:rPr>
                <w:sz w:val="20"/>
                <w:szCs w:val="20"/>
              </w:rPr>
              <w:t xml:space="preserve">-type </w:t>
            </w:r>
            <w:r w:rsidR="00B16D06">
              <w:rPr>
                <w:sz w:val="20"/>
                <w:szCs w:val="20"/>
              </w:rPr>
              <w:t>leaver processes</w:t>
            </w:r>
            <w:r w:rsidR="00A17C87">
              <w:rPr>
                <w:sz w:val="20"/>
                <w:szCs w:val="20"/>
              </w:rPr>
              <w:t>, including generating close-do</w:t>
            </w:r>
            <w:r w:rsidR="00B16D06">
              <w:rPr>
                <w:sz w:val="20"/>
                <w:szCs w:val="20"/>
              </w:rPr>
              <w:t>wn activities, s</w:t>
            </w:r>
            <w:r w:rsidR="00D97993">
              <w:rPr>
                <w:sz w:val="20"/>
                <w:szCs w:val="20"/>
              </w:rPr>
              <w:t>uch as end of placement surveys and “destination after leaving” processes.</w:t>
            </w:r>
          </w:p>
        </w:tc>
        <w:tc>
          <w:tcPr>
            <w:tcW w:w="2161" w:type="dxa"/>
          </w:tcPr>
          <w:p w:rsidR="009907EF" w:rsidRPr="00C558AA" w:rsidRDefault="009907EF" w:rsidP="009907EF">
            <w:pPr>
              <w:pStyle w:val="RPN2"/>
              <w:ind w:left="0"/>
              <w:rPr>
                <w:sz w:val="20"/>
                <w:szCs w:val="20"/>
              </w:rPr>
            </w:pPr>
          </w:p>
        </w:tc>
        <w:tc>
          <w:tcPr>
            <w:tcW w:w="525" w:type="dxa"/>
          </w:tcPr>
          <w:p w:rsidR="009907EF" w:rsidRPr="00C558AA" w:rsidRDefault="00731FE4" w:rsidP="009907EF">
            <w:pPr>
              <w:pStyle w:val="RPN2"/>
              <w:ind w:left="0"/>
              <w:rPr>
                <w:sz w:val="20"/>
                <w:szCs w:val="20"/>
              </w:rPr>
            </w:pPr>
            <w:r>
              <w:rPr>
                <w:sz w:val="20"/>
                <w:szCs w:val="20"/>
              </w:rPr>
              <w:t>M</w:t>
            </w:r>
          </w:p>
        </w:tc>
      </w:tr>
      <w:tr w:rsidR="00460F58" w:rsidRPr="00C558AA" w:rsidTr="00731FE4">
        <w:trPr>
          <w:tblHeader/>
        </w:trPr>
        <w:tc>
          <w:tcPr>
            <w:tcW w:w="709" w:type="dxa"/>
          </w:tcPr>
          <w:p w:rsidR="00460F58" w:rsidRPr="00C558AA" w:rsidRDefault="00460F58" w:rsidP="004D7D9B">
            <w:pPr>
              <w:pStyle w:val="RPN2"/>
              <w:numPr>
                <w:ilvl w:val="0"/>
                <w:numId w:val="30"/>
              </w:numPr>
              <w:rPr>
                <w:sz w:val="20"/>
                <w:szCs w:val="20"/>
              </w:rPr>
            </w:pPr>
          </w:p>
        </w:tc>
        <w:tc>
          <w:tcPr>
            <w:tcW w:w="4926" w:type="dxa"/>
          </w:tcPr>
          <w:p w:rsidR="00460F58" w:rsidRDefault="00460F58" w:rsidP="00731FE4">
            <w:pPr>
              <w:pStyle w:val="RPN2"/>
              <w:ind w:left="0"/>
              <w:rPr>
                <w:sz w:val="20"/>
                <w:szCs w:val="20"/>
              </w:rPr>
            </w:pPr>
            <w:r>
              <w:rPr>
                <w:sz w:val="20"/>
                <w:szCs w:val="20"/>
              </w:rPr>
              <w:t xml:space="preserve">The system must be able to cease triggered or automated contact with any </w:t>
            </w:r>
            <w:r w:rsidR="00E051D5">
              <w:rPr>
                <w:sz w:val="20"/>
                <w:szCs w:val="20"/>
              </w:rPr>
              <w:t>person-type</w:t>
            </w:r>
            <w:r>
              <w:rPr>
                <w:sz w:val="20"/>
                <w:szCs w:val="20"/>
              </w:rPr>
              <w:t xml:space="preserve"> if the </w:t>
            </w:r>
            <w:r w:rsidR="00D97993">
              <w:rPr>
                <w:sz w:val="20"/>
                <w:szCs w:val="20"/>
              </w:rPr>
              <w:t>person has died.</w:t>
            </w:r>
          </w:p>
        </w:tc>
        <w:tc>
          <w:tcPr>
            <w:tcW w:w="2161" w:type="dxa"/>
          </w:tcPr>
          <w:p w:rsidR="00460F58" w:rsidRPr="00C558AA" w:rsidRDefault="00460F58" w:rsidP="009907EF">
            <w:pPr>
              <w:pStyle w:val="RPN2"/>
              <w:ind w:left="0"/>
              <w:rPr>
                <w:sz w:val="20"/>
                <w:szCs w:val="20"/>
              </w:rPr>
            </w:pPr>
          </w:p>
        </w:tc>
        <w:tc>
          <w:tcPr>
            <w:tcW w:w="525" w:type="dxa"/>
          </w:tcPr>
          <w:p w:rsidR="00460F58" w:rsidRPr="00C558AA" w:rsidRDefault="00731FE4" w:rsidP="009907EF">
            <w:pPr>
              <w:pStyle w:val="RPN2"/>
              <w:ind w:left="0"/>
              <w:rPr>
                <w:sz w:val="20"/>
                <w:szCs w:val="20"/>
              </w:rPr>
            </w:pPr>
            <w:r>
              <w:rPr>
                <w:sz w:val="20"/>
                <w:szCs w:val="20"/>
              </w:rPr>
              <w:t>M</w:t>
            </w:r>
          </w:p>
        </w:tc>
      </w:tr>
      <w:tr w:rsidR="00B16D06" w:rsidRPr="00C558AA" w:rsidTr="00731FE4">
        <w:trPr>
          <w:tblHeader/>
        </w:trPr>
        <w:tc>
          <w:tcPr>
            <w:tcW w:w="709" w:type="dxa"/>
          </w:tcPr>
          <w:p w:rsidR="00B16D06" w:rsidRPr="00C558AA" w:rsidRDefault="00B16D06" w:rsidP="004D7D9B">
            <w:pPr>
              <w:pStyle w:val="RPN2"/>
              <w:numPr>
                <w:ilvl w:val="0"/>
                <w:numId w:val="30"/>
              </w:numPr>
              <w:rPr>
                <w:sz w:val="20"/>
                <w:szCs w:val="20"/>
              </w:rPr>
            </w:pPr>
          </w:p>
        </w:tc>
        <w:tc>
          <w:tcPr>
            <w:tcW w:w="4926" w:type="dxa"/>
          </w:tcPr>
          <w:p w:rsidR="00B16D06" w:rsidRDefault="00B16D06" w:rsidP="00460F58">
            <w:pPr>
              <w:pStyle w:val="RPN2"/>
              <w:ind w:left="0"/>
              <w:rPr>
                <w:sz w:val="20"/>
                <w:szCs w:val="20"/>
              </w:rPr>
            </w:pPr>
            <w:r>
              <w:rPr>
                <w:sz w:val="20"/>
                <w:szCs w:val="20"/>
              </w:rPr>
              <w:t>The system will initiate system access close-down rights and transfer unfinished processes to delegates.</w:t>
            </w:r>
          </w:p>
        </w:tc>
        <w:tc>
          <w:tcPr>
            <w:tcW w:w="2161" w:type="dxa"/>
          </w:tcPr>
          <w:p w:rsidR="00B16D06" w:rsidRPr="00C558AA" w:rsidRDefault="00A936E4" w:rsidP="009907EF">
            <w:pPr>
              <w:pStyle w:val="RPN2"/>
              <w:ind w:left="0"/>
              <w:rPr>
                <w:sz w:val="20"/>
                <w:szCs w:val="20"/>
              </w:rPr>
            </w:pPr>
            <w:r>
              <w:rPr>
                <w:sz w:val="20"/>
                <w:szCs w:val="20"/>
              </w:rPr>
              <w:t>See self-</w:t>
            </w:r>
            <w:r w:rsidR="00B16D06">
              <w:rPr>
                <w:sz w:val="20"/>
                <w:szCs w:val="20"/>
              </w:rPr>
              <w:t>service</w:t>
            </w:r>
            <w:r>
              <w:rPr>
                <w:sz w:val="20"/>
                <w:szCs w:val="20"/>
              </w:rPr>
              <w:t xml:space="preserve"> S. </w:t>
            </w:r>
            <w:r>
              <w:rPr>
                <w:sz w:val="20"/>
                <w:szCs w:val="20"/>
              </w:rPr>
              <w:fldChar w:fldCharType="begin"/>
            </w:r>
            <w:r>
              <w:rPr>
                <w:sz w:val="20"/>
                <w:szCs w:val="20"/>
              </w:rPr>
              <w:instrText xml:space="preserve"> REF _Ref433824549 \r \h </w:instrText>
            </w:r>
            <w:r>
              <w:rPr>
                <w:sz w:val="20"/>
                <w:szCs w:val="20"/>
              </w:rPr>
            </w:r>
            <w:r>
              <w:rPr>
                <w:sz w:val="20"/>
                <w:szCs w:val="20"/>
              </w:rPr>
              <w:fldChar w:fldCharType="separate"/>
            </w:r>
            <w:r w:rsidR="00E9053B">
              <w:rPr>
                <w:sz w:val="20"/>
                <w:szCs w:val="20"/>
              </w:rPr>
              <w:t>16.8</w:t>
            </w:r>
            <w:r>
              <w:rPr>
                <w:sz w:val="20"/>
                <w:szCs w:val="20"/>
              </w:rPr>
              <w:fldChar w:fldCharType="end"/>
            </w:r>
          </w:p>
        </w:tc>
        <w:tc>
          <w:tcPr>
            <w:tcW w:w="525" w:type="dxa"/>
          </w:tcPr>
          <w:p w:rsidR="00B16D06" w:rsidRPr="00C558AA" w:rsidRDefault="00731FE4" w:rsidP="009907EF">
            <w:pPr>
              <w:pStyle w:val="RPN2"/>
              <w:ind w:left="0"/>
              <w:rPr>
                <w:sz w:val="20"/>
                <w:szCs w:val="20"/>
              </w:rPr>
            </w:pPr>
            <w:r>
              <w:rPr>
                <w:sz w:val="20"/>
                <w:szCs w:val="20"/>
              </w:rPr>
              <w:t>M</w:t>
            </w:r>
          </w:p>
        </w:tc>
      </w:tr>
      <w:tr w:rsidR="00731FE4" w:rsidRPr="00C558AA" w:rsidTr="00731FE4">
        <w:trPr>
          <w:tblHeader/>
        </w:trPr>
        <w:tc>
          <w:tcPr>
            <w:tcW w:w="709" w:type="dxa"/>
          </w:tcPr>
          <w:p w:rsidR="00731FE4" w:rsidRPr="00C558AA" w:rsidRDefault="00731FE4" w:rsidP="004D7D9B">
            <w:pPr>
              <w:pStyle w:val="RPN2"/>
              <w:numPr>
                <w:ilvl w:val="0"/>
                <w:numId w:val="30"/>
              </w:numPr>
              <w:rPr>
                <w:sz w:val="20"/>
                <w:szCs w:val="20"/>
              </w:rPr>
            </w:pPr>
          </w:p>
        </w:tc>
        <w:tc>
          <w:tcPr>
            <w:tcW w:w="4926" w:type="dxa"/>
          </w:tcPr>
          <w:p w:rsidR="00731FE4" w:rsidRDefault="00731FE4" w:rsidP="00731FE4">
            <w:pPr>
              <w:pStyle w:val="RPN2"/>
              <w:ind w:left="0"/>
              <w:rPr>
                <w:sz w:val="20"/>
                <w:szCs w:val="20"/>
              </w:rPr>
            </w:pPr>
            <w:r>
              <w:rPr>
                <w:sz w:val="20"/>
                <w:szCs w:val="20"/>
              </w:rPr>
              <w:t>The system will collate a “leaver pack” containing all the data held about the person for collection by that person, prior to system access is ended.</w:t>
            </w:r>
          </w:p>
        </w:tc>
        <w:tc>
          <w:tcPr>
            <w:tcW w:w="2161" w:type="dxa"/>
          </w:tcPr>
          <w:p w:rsidR="00731FE4" w:rsidRDefault="00731FE4" w:rsidP="009907EF">
            <w:pPr>
              <w:pStyle w:val="RPN2"/>
              <w:ind w:left="0"/>
              <w:rPr>
                <w:sz w:val="20"/>
                <w:szCs w:val="20"/>
              </w:rPr>
            </w:pPr>
          </w:p>
        </w:tc>
        <w:tc>
          <w:tcPr>
            <w:tcW w:w="525" w:type="dxa"/>
          </w:tcPr>
          <w:p w:rsidR="00731FE4" w:rsidRPr="00C558AA" w:rsidRDefault="00731FE4" w:rsidP="009907EF">
            <w:pPr>
              <w:pStyle w:val="RPN2"/>
              <w:ind w:left="0"/>
              <w:rPr>
                <w:sz w:val="20"/>
                <w:szCs w:val="20"/>
              </w:rPr>
            </w:pPr>
            <w:r>
              <w:rPr>
                <w:sz w:val="20"/>
                <w:szCs w:val="20"/>
              </w:rPr>
              <w:t>M</w:t>
            </w:r>
          </w:p>
        </w:tc>
      </w:tr>
    </w:tbl>
    <w:p w:rsidR="009907EF" w:rsidRDefault="009907EF" w:rsidP="009907EF">
      <w:pPr>
        <w:pStyle w:val="RPN2"/>
      </w:pPr>
    </w:p>
    <w:p w:rsidR="00D55E0D" w:rsidRDefault="00D55E0D" w:rsidP="00D55E0D">
      <w:pPr>
        <w:pStyle w:val="RPN2"/>
      </w:pPr>
    </w:p>
    <w:p w:rsidR="00D55E0D" w:rsidRDefault="00D55E0D" w:rsidP="0093510D">
      <w:pPr>
        <w:pStyle w:val="RPH2"/>
      </w:pPr>
      <w:bookmarkStart w:id="85" w:name="_Toc434591707"/>
      <w:r>
        <w:t>Reporting</w:t>
      </w:r>
      <w:bookmarkEnd w:id="85"/>
    </w:p>
    <w:p w:rsidR="00D55E0D" w:rsidRPr="00D55E0D" w:rsidRDefault="00D55E0D" w:rsidP="00D55E0D">
      <w:pPr>
        <w:pStyle w:val="RPN2"/>
      </w:pPr>
    </w:p>
    <w:p w:rsidR="00D55E0D" w:rsidRPr="005361D5" w:rsidRDefault="00D55E0D" w:rsidP="00D55E0D">
      <w:pPr>
        <w:pStyle w:val="RPN2"/>
        <w:rPr>
          <w:b/>
          <w:u w:val="single"/>
        </w:rPr>
      </w:pPr>
      <w:r w:rsidRPr="005361D5">
        <w:rPr>
          <w:b/>
          <w:u w:val="single"/>
        </w:rPr>
        <w:t>Overview</w:t>
      </w:r>
    </w:p>
    <w:p w:rsidR="00D55E0D" w:rsidRDefault="00D55E0D" w:rsidP="00D55E0D">
      <w:pPr>
        <w:pStyle w:val="RPN2"/>
      </w:pPr>
    </w:p>
    <w:p w:rsidR="00372B3E" w:rsidRDefault="00731FE4" w:rsidP="00D55E0D">
      <w:pPr>
        <w:pStyle w:val="RPN2"/>
      </w:pPr>
      <w:r>
        <w:t>In this context</w:t>
      </w:r>
      <w:r w:rsidR="00372B3E">
        <w:t xml:space="preserve"> reporting is to support operations.  Deeper reporting</w:t>
      </w:r>
      <w:r w:rsidR="00872A54">
        <w:t xml:space="preserve"> and research</w:t>
      </w:r>
      <w:r w:rsidR="00372B3E">
        <w:t xml:space="preserve"> can be done via the data warehouse requirements</w:t>
      </w:r>
      <w:r w:rsidR="00872A54">
        <w:t xml:space="preserve"> (S. </w:t>
      </w:r>
      <w:r w:rsidR="00872A54">
        <w:fldChar w:fldCharType="begin"/>
      </w:r>
      <w:r w:rsidR="00872A54">
        <w:instrText xml:space="preserve"> REF _Ref433360510 \r \h </w:instrText>
      </w:r>
      <w:r w:rsidR="00872A54">
        <w:fldChar w:fldCharType="separate"/>
      </w:r>
      <w:r w:rsidR="00E9053B">
        <w:t>18.6</w:t>
      </w:r>
      <w:r w:rsidR="00872A54">
        <w:fldChar w:fldCharType="end"/>
      </w:r>
      <w:r w:rsidR="00872A54">
        <w:t>)</w:t>
      </w:r>
      <w:r w:rsidR="00372B3E">
        <w:t xml:space="preserve">.  </w:t>
      </w:r>
    </w:p>
    <w:p w:rsidR="00372B3E" w:rsidRDefault="00372B3E" w:rsidP="00D55E0D">
      <w:pPr>
        <w:pStyle w:val="RPN2"/>
      </w:pPr>
    </w:p>
    <w:p w:rsidR="00372B3E" w:rsidRDefault="00872A54" w:rsidP="00872A54">
      <w:pPr>
        <w:pStyle w:val="RPN2"/>
      </w:pPr>
      <w:r>
        <w:t xml:space="preserve">The general requirement will be a set of standard reports to support routine operational activity at a number of levels, plus a well featured report writer and viewer to enable users to develop their own reports.  </w:t>
      </w:r>
    </w:p>
    <w:p w:rsidR="00D55E0D" w:rsidRDefault="00D55E0D" w:rsidP="00D55E0D">
      <w:pPr>
        <w:pStyle w:val="RPN2"/>
      </w:pPr>
    </w:p>
    <w:p w:rsidR="00D55E0D" w:rsidRPr="001C178F" w:rsidRDefault="00D55E0D" w:rsidP="00D55E0D">
      <w:pPr>
        <w:pStyle w:val="RPN2"/>
        <w:rPr>
          <w:b/>
          <w:u w:val="single"/>
        </w:rPr>
      </w:pPr>
      <w:r w:rsidRPr="001C178F">
        <w:rPr>
          <w:b/>
          <w:u w:val="single"/>
        </w:rPr>
        <w:t>Requirements and specific notes</w:t>
      </w:r>
    </w:p>
    <w:p w:rsidR="00D55E0D" w:rsidRDefault="00D55E0D" w:rsidP="00D55E0D">
      <w:pPr>
        <w:pStyle w:val="RPN2"/>
      </w:pPr>
    </w:p>
    <w:p w:rsidR="00D55E0D" w:rsidRDefault="00372B3E" w:rsidP="00D55E0D">
      <w:pPr>
        <w:pStyle w:val="RPN2"/>
      </w:pPr>
      <w:r>
        <w:t>Reporting is a critical system output and suppliers need to work closely with the users to establish what they need to know and how they prefer to extract information.</w:t>
      </w:r>
      <w:r w:rsidR="00872A54">
        <w:t xml:space="preserve">  The reporting capabilities at this level are to support operations and must therefore be sensitive to the requirements of </w:t>
      </w:r>
      <w:r w:rsidR="00731FE4">
        <w:t xml:space="preserve">users and be </w:t>
      </w:r>
      <w:r w:rsidR="00872A54">
        <w:t>easy to use.</w:t>
      </w:r>
    </w:p>
    <w:p w:rsidR="00D55E0D" w:rsidRPr="000A1685" w:rsidRDefault="00D55E0D" w:rsidP="00D55E0D">
      <w:pPr>
        <w:pStyle w:val="RPN1"/>
      </w:pPr>
    </w:p>
    <w:p w:rsidR="00D55E0D" w:rsidRDefault="00D55E0D" w:rsidP="00D55E0D">
      <w:pPr>
        <w:pStyle w:val="Caption"/>
        <w:ind w:left="794"/>
      </w:pPr>
      <w:bookmarkStart w:id="86" w:name="_Toc433883495"/>
      <w:r>
        <w:t xml:space="preserve">Table </w:t>
      </w:r>
      <w:fldSimple w:instr=" SEQ Table \* ARABIC ">
        <w:r w:rsidR="00E9053B">
          <w:rPr>
            <w:noProof/>
          </w:rPr>
          <w:t>14</w:t>
        </w:r>
      </w:fldSimple>
      <w:r>
        <w:t xml:space="preserve"> - Reporting</w:t>
      </w:r>
      <w:bookmarkEnd w:id="86"/>
    </w:p>
    <w:tbl>
      <w:tblPr>
        <w:tblStyle w:val="TableGrid"/>
        <w:tblW w:w="0" w:type="auto"/>
        <w:tblInd w:w="959" w:type="dxa"/>
        <w:tblLook w:val="04A0" w:firstRow="1" w:lastRow="0" w:firstColumn="1" w:lastColumn="0" w:noHBand="0" w:noVBand="1"/>
      </w:tblPr>
      <w:tblGrid>
        <w:gridCol w:w="709"/>
        <w:gridCol w:w="4926"/>
        <w:gridCol w:w="2161"/>
        <w:gridCol w:w="525"/>
      </w:tblGrid>
      <w:tr w:rsidR="00D55E0D" w:rsidRPr="00C558AA" w:rsidTr="00731FE4">
        <w:trPr>
          <w:tblHeader/>
        </w:trPr>
        <w:tc>
          <w:tcPr>
            <w:tcW w:w="709" w:type="dxa"/>
          </w:tcPr>
          <w:p w:rsidR="00D55E0D" w:rsidRPr="00C558AA" w:rsidRDefault="00D55E0D" w:rsidP="0062375D">
            <w:pPr>
              <w:pStyle w:val="RPN2"/>
              <w:ind w:left="0"/>
              <w:rPr>
                <w:sz w:val="20"/>
                <w:szCs w:val="20"/>
              </w:rPr>
            </w:pPr>
            <w:r w:rsidRPr="00C558AA">
              <w:rPr>
                <w:sz w:val="20"/>
                <w:szCs w:val="20"/>
              </w:rPr>
              <w:t>No</w:t>
            </w:r>
          </w:p>
        </w:tc>
        <w:tc>
          <w:tcPr>
            <w:tcW w:w="4926" w:type="dxa"/>
          </w:tcPr>
          <w:p w:rsidR="00D55E0D" w:rsidRPr="00C558AA" w:rsidRDefault="00D55E0D" w:rsidP="0062375D">
            <w:pPr>
              <w:pStyle w:val="RPN2"/>
              <w:ind w:left="0"/>
              <w:rPr>
                <w:sz w:val="20"/>
                <w:szCs w:val="20"/>
              </w:rPr>
            </w:pPr>
            <w:r w:rsidRPr="00C558AA">
              <w:rPr>
                <w:sz w:val="20"/>
                <w:szCs w:val="20"/>
              </w:rPr>
              <w:t>Requirement</w:t>
            </w:r>
          </w:p>
        </w:tc>
        <w:tc>
          <w:tcPr>
            <w:tcW w:w="2161" w:type="dxa"/>
          </w:tcPr>
          <w:p w:rsidR="00D55E0D" w:rsidRPr="00C558AA" w:rsidRDefault="00731FE4" w:rsidP="0062375D">
            <w:pPr>
              <w:pStyle w:val="RPN2"/>
              <w:ind w:left="0"/>
              <w:rPr>
                <w:sz w:val="20"/>
                <w:szCs w:val="20"/>
              </w:rPr>
            </w:pPr>
            <w:r>
              <w:rPr>
                <w:sz w:val="20"/>
                <w:szCs w:val="20"/>
              </w:rPr>
              <w:t>Notes</w:t>
            </w:r>
          </w:p>
        </w:tc>
        <w:tc>
          <w:tcPr>
            <w:tcW w:w="525" w:type="dxa"/>
          </w:tcPr>
          <w:p w:rsidR="00D55E0D" w:rsidRPr="00C558AA" w:rsidRDefault="00D55E0D" w:rsidP="0062375D">
            <w:pPr>
              <w:pStyle w:val="RPN2"/>
              <w:ind w:left="0"/>
              <w:rPr>
                <w:sz w:val="20"/>
                <w:szCs w:val="20"/>
              </w:rPr>
            </w:pP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D55E0D" w:rsidRPr="00C558AA" w:rsidRDefault="0062375D" w:rsidP="00731FE4">
            <w:pPr>
              <w:pStyle w:val="RPN2"/>
              <w:ind w:left="0"/>
              <w:rPr>
                <w:sz w:val="20"/>
                <w:szCs w:val="20"/>
              </w:rPr>
            </w:pPr>
            <w:r>
              <w:rPr>
                <w:sz w:val="20"/>
                <w:szCs w:val="20"/>
              </w:rPr>
              <w:t>The system will have a stock of predefined “standard” re</w:t>
            </w:r>
            <w:r w:rsidR="00372B3E">
              <w:rPr>
                <w:sz w:val="20"/>
                <w:szCs w:val="20"/>
              </w:rPr>
              <w:t xml:space="preserve">ports for </w:t>
            </w:r>
            <w:r w:rsidR="00731FE4">
              <w:rPr>
                <w:sz w:val="20"/>
                <w:szCs w:val="20"/>
              </w:rPr>
              <w:t>users</w:t>
            </w:r>
            <w:r w:rsidR="00372B3E">
              <w:rPr>
                <w:sz w:val="20"/>
                <w:szCs w:val="20"/>
              </w:rPr>
              <w:t xml:space="preserve">.  These </w:t>
            </w:r>
            <w:r w:rsidR="00872A54">
              <w:rPr>
                <w:sz w:val="20"/>
                <w:szCs w:val="20"/>
              </w:rPr>
              <w:t>will vary between learner-types and business process.</w:t>
            </w:r>
          </w:p>
        </w:tc>
        <w:tc>
          <w:tcPr>
            <w:tcW w:w="2161" w:type="dxa"/>
          </w:tcPr>
          <w:p w:rsidR="00D55E0D" w:rsidRPr="00C558AA" w:rsidRDefault="00D55E0D" w:rsidP="0062375D">
            <w:pPr>
              <w:pStyle w:val="RPN2"/>
              <w:ind w:left="0"/>
              <w:rPr>
                <w:sz w:val="20"/>
                <w:szCs w:val="20"/>
              </w:rPr>
            </w:pPr>
          </w:p>
        </w:tc>
        <w:tc>
          <w:tcPr>
            <w:tcW w:w="525" w:type="dxa"/>
          </w:tcPr>
          <w:p w:rsidR="00D55E0D" w:rsidRPr="00C558AA" w:rsidRDefault="00731FE4" w:rsidP="0062375D">
            <w:pPr>
              <w:pStyle w:val="RPN2"/>
              <w:ind w:left="0"/>
              <w:rPr>
                <w:sz w:val="20"/>
                <w:szCs w:val="20"/>
              </w:rPr>
            </w:pPr>
            <w:r>
              <w:rPr>
                <w:sz w:val="20"/>
                <w:szCs w:val="20"/>
              </w:rPr>
              <w:t>M</w:t>
            </w: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D55E0D" w:rsidRPr="00C558AA" w:rsidRDefault="00372B3E" w:rsidP="00872A54">
            <w:pPr>
              <w:pStyle w:val="RPN2"/>
              <w:ind w:left="0"/>
              <w:rPr>
                <w:sz w:val="20"/>
                <w:szCs w:val="20"/>
              </w:rPr>
            </w:pPr>
            <w:r>
              <w:rPr>
                <w:sz w:val="20"/>
                <w:szCs w:val="20"/>
              </w:rPr>
              <w:t>The system will have the capability for users to de</w:t>
            </w:r>
            <w:r w:rsidR="00872A54">
              <w:rPr>
                <w:sz w:val="20"/>
                <w:szCs w:val="20"/>
              </w:rPr>
              <w:t>velop their own bespoke reports, sa</w:t>
            </w:r>
            <w:r>
              <w:rPr>
                <w:sz w:val="20"/>
                <w:szCs w:val="20"/>
              </w:rPr>
              <w:t>ve these reports a</w:t>
            </w:r>
            <w:r w:rsidR="00872A54">
              <w:rPr>
                <w:sz w:val="20"/>
                <w:szCs w:val="20"/>
              </w:rPr>
              <w:t>nd share them with other people so they can amend and run.</w:t>
            </w:r>
          </w:p>
        </w:tc>
        <w:tc>
          <w:tcPr>
            <w:tcW w:w="2161" w:type="dxa"/>
          </w:tcPr>
          <w:p w:rsidR="00D55E0D" w:rsidRPr="00C558AA" w:rsidRDefault="00731FE4" w:rsidP="0062375D">
            <w:pPr>
              <w:pStyle w:val="RPN2"/>
              <w:ind w:left="0"/>
              <w:rPr>
                <w:sz w:val="20"/>
                <w:szCs w:val="20"/>
              </w:rPr>
            </w:pPr>
            <w:r>
              <w:rPr>
                <w:sz w:val="20"/>
                <w:szCs w:val="20"/>
              </w:rPr>
              <w:t>Within the limits of system access.</w:t>
            </w:r>
          </w:p>
        </w:tc>
        <w:tc>
          <w:tcPr>
            <w:tcW w:w="525" w:type="dxa"/>
          </w:tcPr>
          <w:p w:rsidR="00D55E0D" w:rsidRPr="00C558AA" w:rsidRDefault="00731FE4" w:rsidP="0062375D">
            <w:pPr>
              <w:pStyle w:val="RPN2"/>
              <w:ind w:left="0"/>
              <w:rPr>
                <w:sz w:val="20"/>
                <w:szCs w:val="20"/>
              </w:rPr>
            </w:pPr>
            <w:r>
              <w:rPr>
                <w:sz w:val="20"/>
                <w:szCs w:val="20"/>
              </w:rPr>
              <w:t>M</w:t>
            </w: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372B3E" w:rsidRPr="00C558AA" w:rsidRDefault="00372B3E" w:rsidP="00731FE4">
            <w:pPr>
              <w:pStyle w:val="RPN2"/>
              <w:ind w:left="0"/>
              <w:rPr>
                <w:sz w:val="20"/>
                <w:szCs w:val="20"/>
              </w:rPr>
            </w:pPr>
            <w:r>
              <w:rPr>
                <w:sz w:val="20"/>
                <w:szCs w:val="20"/>
              </w:rPr>
              <w:t>Report</w:t>
            </w:r>
            <w:r w:rsidR="00731FE4">
              <w:rPr>
                <w:sz w:val="20"/>
                <w:szCs w:val="20"/>
              </w:rPr>
              <w:t xml:space="preserve">ing will be constrained by the </w:t>
            </w:r>
            <w:r w:rsidR="00BC023C">
              <w:rPr>
                <w:sz w:val="20"/>
                <w:szCs w:val="20"/>
              </w:rPr>
              <w:t>user’s</w:t>
            </w:r>
            <w:r>
              <w:rPr>
                <w:sz w:val="20"/>
                <w:szCs w:val="20"/>
              </w:rPr>
              <w:t xml:space="preserve"> security and permissions.</w:t>
            </w:r>
          </w:p>
        </w:tc>
        <w:tc>
          <w:tcPr>
            <w:tcW w:w="2161" w:type="dxa"/>
          </w:tcPr>
          <w:p w:rsidR="00D55E0D" w:rsidRPr="00C558AA" w:rsidRDefault="00D55E0D" w:rsidP="0062375D">
            <w:pPr>
              <w:pStyle w:val="RPN2"/>
              <w:ind w:left="0"/>
              <w:rPr>
                <w:sz w:val="20"/>
                <w:szCs w:val="20"/>
              </w:rPr>
            </w:pPr>
          </w:p>
        </w:tc>
        <w:tc>
          <w:tcPr>
            <w:tcW w:w="525" w:type="dxa"/>
          </w:tcPr>
          <w:p w:rsidR="00D55E0D" w:rsidRPr="00C558AA" w:rsidRDefault="00731FE4" w:rsidP="0062375D">
            <w:pPr>
              <w:pStyle w:val="RPN2"/>
              <w:ind w:left="0"/>
              <w:rPr>
                <w:sz w:val="20"/>
                <w:szCs w:val="20"/>
              </w:rPr>
            </w:pPr>
            <w:r>
              <w:rPr>
                <w:sz w:val="20"/>
                <w:szCs w:val="20"/>
              </w:rPr>
              <w:t>M</w:t>
            </w: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D55E0D" w:rsidRPr="00C558AA" w:rsidRDefault="00372B3E" w:rsidP="0062375D">
            <w:pPr>
              <w:pStyle w:val="RPN2"/>
              <w:ind w:left="0"/>
              <w:rPr>
                <w:sz w:val="20"/>
                <w:szCs w:val="20"/>
              </w:rPr>
            </w:pPr>
            <w:r>
              <w:rPr>
                <w:sz w:val="20"/>
                <w:szCs w:val="20"/>
              </w:rPr>
              <w:t>All extracted reports will be HEE branded</w:t>
            </w:r>
            <w:r w:rsidR="0065654E">
              <w:rPr>
                <w:sz w:val="20"/>
                <w:szCs w:val="20"/>
              </w:rPr>
              <w:t>.</w:t>
            </w:r>
          </w:p>
        </w:tc>
        <w:tc>
          <w:tcPr>
            <w:tcW w:w="2161" w:type="dxa"/>
          </w:tcPr>
          <w:p w:rsidR="00D55E0D" w:rsidRPr="00C558AA" w:rsidRDefault="00D55E0D" w:rsidP="0062375D">
            <w:pPr>
              <w:pStyle w:val="RPN2"/>
              <w:ind w:left="0"/>
              <w:rPr>
                <w:sz w:val="20"/>
                <w:szCs w:val="20"/>
              </w:rPr>
            </w:pPr>
          </w:p>
        </w:tc>
        <w:tc>
          <w:tcPr>
            <w:tcW w:w="525" w:type="dxa"/>
          </w:tcPr>
          <w:p w:rsidR="00D55E0D" w:rsidRPr="00C558AA" w:rsidRDefault="00731FE4" w:rsidP="0062375D">
            <w:pPr>
              <w:pStyle w:val="RPN2"/>
              <w:ind w:left="0"/>
              <w:rPr>
                <w:sz w:val="20"/>
                <w:szCs w:val="20"/>
              </w:rPr>
            </w:pPr>
            <w:r>
              <w:rPr>
                <w:sz w:val="20"/>
                <w:szCs w:val="20"/>
              </w:rPr>
              <w:t>M</w:t>
            </w: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D55E0D" w:rsidRPr="00C558AA" w:rsidRDefault="00372B3E" w:rsidP="0062375D">
            <w:pPr>
              <w:pStyle w:val="RPN2"/>
              <w:ind w:left="0"/>
              <w:rPr>
                <w:sz w:val="20"/>
                <w:szCs w:val="20"/>
              </w:rPr>
            </w:pPr>
            <w:r>
              <w:rPr>
                <w:sz w:val="20"/>
                <w:szCs w:val="20"/>
              </w:rPr>
              <w:t>All reports generated will be audited.</w:t>
            </w:r>
          </w:p>
        </w:tc>
        <w:tc>
          <w:tcPr>
            <w:tcW w:w="2161" w:type="dxa"/>
          </w:tcPr>
          <w:p w:rsidR="00D55E0D" w:rsidRPr="00C558AA" w:rsidRDefault="00731FE4" w:rsidP="0062375D">
            <w:pPr>
              <w:pStyle w:val="RPN2"/>
              <w:ind w:left="0"/>
              <w:rPr>
                <w:sz w:val="20"/>
                <w:szCs w:val="20"/>
              </w:rPr>
            </w:pPr>
            <w:r>
              <w:rPr>
                <w:sz w:val="20"/>
                <w:szCs w:val="20"/>
              </w:rPr>
              <w:t>To enable what data is being extracted to inform system improvement</w:t>
            </w:r>
          </w:p>
        </w:tc>
        <w:tc>
          <w:tcPr>
            <w:tcW w:w="525" w:type="dxa"/>
          </w:tcPr>
          <w:p w:rsidR="00D55E0D" w:rsidRPr="00C558AA" w:rsidRDefault="00731FE4" w:rsidP="0062375D">
            <w:pPr>
              <w:pStyle w:val="RPN2"/>
              <w:ind w:left="0"/>
              <w:rPr>
                <w:sz w:val="20"/>
                <w:szCs w:val="20"/>
              </w:rPr>
            </w:pPr>
            <w:r>
              <w:rPr>
                <w:sz w:val="20"/>
                <w:szCs w:val="20"/>
              </w:rPr>
              <w:t>S</w:t>
            </w:r>
          </w:p>
        </w:tc>
      </w:tr>
      <w:tr w:rsidR="00D55E0D" w:rsidRPr="00C558AA" w:rsidTr="00731FE4">
        <w:trPr>
          <w:tblHeader/>
        </w:trPr>
        <w:tc>
          <w:tcPr>
            <w:tcW w:w="709" w:type="dxa"/>
          </w:tcPr>
          <w:p w:rsidR="00D55E0D" w:rsidRPr="00C558AA" w:rsidRDefault="00D55E0D" w:rsidP="0062375D">
            <w:pPr>
              <w:pStyle w:val="RPN2"/>
              <w:numPr>
                <w:ilvl w:val="0"/>
                <w:numId w:val="30"/>
              </w:numPr>
              <w:rPr>
                <w:sz w:val="20"/>
                <w:szCs w:val="20"/>
              </w:rPr>
            </w:pPr>
          </w:p>
        </w:tc>
        <w:tc>
          <w:tcPr>
            <w:tcW w:w="4926" w:type="dxa"/>
          </w:tcPr>
          <w:p w:rsidR="00D55E0D" w:rsidRPr="00C558AA" w:rsidRDefault="00372B3E" w:rsidP="0062375D">
            <w:pPr>
              <w:pStyle w:val="RPN2"/>
              <w:ind w:left="0"/>
              <w:rPr>
                <w:sz w:val="20"/>
                <w:szCs w:val="20"/>
              </w:rPr>
            </w:pPr>
            <w:r>
              <w:rPr>
                <w:sz w:val="20"/>
                <w:szCs w:val="20"/>
              </w:rPr>
              <w:t>All reports can be screen ge</w:t>
            </w:r>
            <w:r w:rsidR="0051281C">
              <w:rPr>
                <w:sz w:val="20"/>
                <w:szCs w:val="20"/>
              </w:rPr>
              <w:t>nerated i.e. print to screen.</w:t>
            </w:r>
          </w:p>
        </w:tc>
        <w:tc>
          <w:tcPr>
            <w:tcW w:w="2161" w:type="dxa"/>
          </w:tcPr>
          <w:p w:rsidR="00D55E0D" w:rsidRPr="00C558AA" w:rsidRDefault="00D55E0D" w:rsidP="0062375D">
            <w:pPr>
              <w:pStyle w:val="RPN2"/>
              <w:ind w:left="0"/>
              <w:rPr>
                <w:sz w:val="20"/>
                <w:szCs w:val="20"/>
              </w:rPr>
            </w:pPr>
          </w:p>
        </w:tc>
        <w:tc>
          <w:tcPr>
            <w:tcW w:w="525" w:type="dxa"/>
          </w:tcPr>
          <w:p w:rsidR="00D55E0D" w:rsidRPr="00C558AA" w:rsidRDefault="00731FE4" w:rsidP="0062375D">
            <w:pPr>
              <w:pStyle w:val="RPN2"/>
              <w:ind w:left="0"/>
              <w:rPr>
                <w:sz w:val="20"/>
                <w:szCs w:val="20"/>
              </w:rPr>
            </w:pPr>
            <w:r>
              <w:rPr>
                <w:sz w:val="20"/>
                <w:szCs w:val="20"/>
              </w:rPr>
              <w:t>M</w:t>
            </w:r>
          </w:p>
        </w:tc>
      </w:tr>
      <w:tr w:rsidR="00872A54" w:rsidRPr="00C558AA" w:rsidTr="00731FE4">
        <w:trPr>
          <w:tblHeader/>
        </w:trPr>
        <w:tc>
          <w:tcPr>
            <w:tcW w:w="709" w:type="dxa"/>
          </w:tcPr>
          <w:p w:rsidR="00872A54" w:rsidRPr="00C558AA" w:rsidRDefault="00872A54" w:rsidP="0062375D">
            <w:pPr>
              <w:pStyle w:val="RPN2"/>
              <w:numPr>
                <w:ilvl w:val="0"/>
                <w:numId w:val="30"/>
              </w:numPr>
              <w:rPr>
                <w:sz w:val="20"/>
                <w:szCs w:val="20"/>
              </w:rPr>
            </w:pPr>
          </w:p>
        </w:tc>
        <w:tc>
          <w:tcPr>
            <w:tcW w:w="4926" w:type="dxa"/>
          </w:tcPr>
          <w:p w:rsidR="00872A54" w:rsidRDefault="00872A54" w:rsidP="0062375D">
            <w:pPr>
              <w:pStyle w:val="RPN2"/>
              <w:ind w:left="0"/>
              <w:rPr>
                <w:sz w:val="20"/>
                <w:szCs w:val="20"/>
              </w:rPr>
            </w:pPr>
            <w:r>
              <w:rPr>
                <w:sz w:val="20"/>
                <w:szCs w:val="20"/>
              </w:rPr>
              <w:t>The system will allow “in page” reports.</w:t>
            </w:r>
          </w:p>
        </w:tc>
        <w:tc>
          <w:tcPr>
            <w:tcW w:w="2161" w:type="dxa"/>
          </w:tcPr>
          <w:p w:rsidR="00872A54" w:rsidRPr="00C558AA" w:rsidRDefault="00731FE4" w:rsidP="0062375D">
            <w:pPr>
              <w:pStyle w:val="RPN2"/>
              <w:ind w:left="0"/>
              <w:rPr>
                <w:sz w:val="20"/>
                <w:szCs w:val="20"/>
              </w:rPr>
            </w:pPr>
            <w:r>
              <w:rPr>
                <w:sz w:val="20"/>
                <w:szCs w:val="20"/>
              </w:rPr>
              <w:t>To print the contents of a page-view.</w:t>
            </w:r>
          </w:p>
        </w:tc>
        <w:tc>
          <w:tcPr>
            <w:tcW w:w="525" w:type="dxa"/>
          </w:tcPr>
          <w:p w:rsidR="00872A54" w:rsidRPr="00C558AA" w:rsidRDefault="00731FE4" w:rsidP="0062375D">
            <w:pPr>
              <w:pStyle w:val="RPN2"/>
              <w:ind w:left="0"/>
              <w:rPr>
                <w:sz w:val="20"/>
                <w:szCs w:val="20"/>
              </w:rPr>
            </w:pPr>
            <w:r>
              <w:rPr>
                <w:sz w:val="20"/>
                <w:szCs w:val="20"/>
              </w:rPr>
              <w:t>M</w:t>
            </w:r>
          </w:p>
        </w:tc>
      </w:tr>
      <w:tr w:rsidR="00BE7FB2" w:rsidRPr="00C558AA" w:rsidTr="00731FE4">
        <w:trPr>
          <w:tblHeader/>
        </w:trPr>
        <w:tc>
          <w:tcPr>
            <w:tcW w:w="709" w:type="dxa"/>
          </w:tcPr>
          <w:p w:rsidR="00BE7FB2" w:rsidRPr="00C558AA" w:rsidRDefault="00BE7FB2" w:rsidP="0062375D">
            <w:pPr>
              <w:pStyle w:val="RPN2"/>
              <w:numPr>
                <w:ilvl w:val="0"/>
                <w:numId w:val="30"/>
              </w:numPr>
              <w:rPr>
                <w:sz w:val="20"/>
                <w:szCs w:val="20"/>
              </w:rPr>
            </w:pPr>
          </w:p>
        </w:tc>
        <w:tc>
          <w:tcPr>
            <w:tcW w:w="4926" w:type="dxa"/>
          </w:tcPr>
          <w:p w:rsidR="00BE7FB2" w:rsidRDefault="00BE7FB2" w:rsidP="00731FE4">
            <w:pPr>
              <w:pStyle w:val="RPN2"/>
              <w:ind w:left="0"/>
              <w:rPr>
                <w:sz w:val="20"/>
                <w:szCs w:val="20"/>
              </w:rPr>
            </w:pPr>
            <w:r>
              <w:rPr>
                <w:sz w:val="20"/>
                <w:szCs w:val="20"/>
              </w:rPr>
              <w:t xml:space="preserve">The system will produce the main LETB </w:t>
            </w:r>
            <w:r w:rsidR="00731FE4">
              <w:rPr>
                <w:sz w:val="20"/>
                <w:szCs w:val="20"/>
              </w:rPr>
              <w:t xml:space="preserve">extracts where these are not part of a formal data exchange process.  </w:t>
            </w:r>
          </w:p>
        </w:tc>
        <w:tc>
          <w:tcPr>
            <w:tcW w:w="2161" w:type="dxa"/>
          </w:tcPr>
          <w:p w:rsidR="00BE7FB2" w:rsidRPr="00C558AA" w:rsidRDefault="00BE7FB2" w:rsidP="0062375D">
            <w:pPr>
              <w:pStyle w:val="RPN2"/>
              <w:ind w:left="0"/>
              <w:rPr>
                <w:sz w:val="20"/>
                <w:szCs w:val="20"/>
              </w:rPr>
            </w:pPr>
            <w:r>
              <w:rPr>
                <w:sz w:val="20"/>
                <w:szCs w:val="20"/>
              </w:rPr>
              <w:t>Thought as to whether these are submitted by HEE, but endorse by LETBs</w:t>
            </w:r>
          </w:p>
        </w:tc>
        <w:tc>
          <w:tcPr>
            <w:tcW w:w="525" w:type="dxa"/>
          </w:tcPr>
          <w:p w:rsidR="00BE7FB2" w:rsidRPr="00C558AA" w:rsidRDefault="00731FE4" w:rsidP="0062375D">
            <w:pPr>
              <w:pStyle w:val="RPN2"/>
              <w:ind w:left="0"/>
              <w:rPr>
                <w:sz w:val="20"/>
                <w:szCs w:val="20"/>
              </w:rPr>
            </w:pPr>
            <w:r>
              <w:rPr>
                <w:sz w:val="20"/>
                <w:szCs w:val="20"/>
              </w:rPr>
              <w:t>M</w:t>
            </w:r>
          </w:p>
        </w:tc>
      </w:tr>
      <w:tr w:rsidR="003A09A3" w:rsidRPr="00C558AA" w:rsidTr="00731FE4">
        <w:trPr>
          <w:tblHeader/>
        </w:trPr>
        <w:tc>
          <w:tcPr>
            <w:tcW w:w="709" w:type="dxa"/>
          </w:tcPr>
          <w:p w:rsidR="003A09A3" w:rsidRPr="00C558AA" w:rsidRDefault="003A09A3" w:rsidP="0062375D">
            <w:pPr>
              <w:pStyle w:val="RPN2"/>
              <w:numPr>
                <w:ilvl w:val="0"/>
                <w:numId w:val="30"/>
              </w:numPr>
              <w:rPr>
                <w:sz w:val="20"/>
                <w:szCs w:val="20"/>
              </w:rPr>
            </w:pPr>
          </w:p>
        </w:tc>
        <w:tc>
          <w:tcPr>
            <w:tcW w:w="4926" w:type="dxa"/>
          </w:tcPr>
          <w:p w:rsidR="003A09A3" w:rsidRDefault="003A09A3" w:rsidP="00A028FE">
            <w:pPr>
              <w:pStyle w:val="RPN2"/>
              <w:ind w:left="0"/>
              <w:rPr>
                <w:sz w:val="20"/>
                <w:szCs w:val="20"/>
              </w:rPr>
            </w:pPr>
            <w:r>
              <w:rPr>
                <w:sz w:val="20"/>
                <w:szCs w:val="20"/>
              </w:rPr>
              <w:t>The system will support “e-mail merge” reports e.g.</w:t>
            </w:r>
            <w:r w:rsidR="00A028FE">
              <w:rPr>
                <w:sz w:val="20"/>
                <w:szCs w:val="20"/>
              </w:rPr>
              <w:t xml:space="preserve"> collating data onto emails lists (generated by the system).  </w:t>
            </w:r>
          </w:p>
        </w:tc>
        <w:tc>
          <w:tcPr>
            <w:tcW w:w="2161" w:type="dxa"/>
          </w:tcPr>
          <w:p w:rsidR="003A09A3" w:rsidRDefault="003A09A3" w:rsidP="0062375D">
            <w:pPr>
              <w:pStyle w:val="RPN2"/>
              <w:ind w:left="0"/>
              <w:rPr>
                <w:sz w:val="20"/>
                <w:szCs w:val="20"/>
              </w:rPr>
            </w:pPr>
            <w:r>
              <w:rPr>
                <w:sz w:val="20"/>
                <w:szCs w:val="20"/>
              </w:rPr>
              <w:t xml:space="preserve">This may be a feature of communication requirements (S. </w:t>
            </w:r>
            <w:r>
              <w:rPr>
                <w:sz w:val="20"/>
                <w:szCs w:val="20"/>
              </w:rPr>
              <w:fldChar w:fldCharType="begin"/>
            </w:r>
            <w:r>
              <w:rPr>
                <w:sz w:val="20"/>
                <w:szCs w:val="20"/>
              </w:rPr>
              <w:instrText xml:space="preserve"> REF _Ref433238393 \r \h </w:instrText>
            </w:r>
            <w:r>
              <w:rPr>
                <w:sz w:val="20"/>
                <w:szCs w:val="20"/>
              </w:rPr>
            </w:r>
            <w:r>
              <w:rPr>
                <w:sz w:val="20"/>
                <w:szCs w:val="20"/>
              </w:rPr>
              <w:fldChar w:fldCharType="separate"/>
            </w:r>
            <w:r w:rsidR="00E9053B">
              <w:rPr>
                <w:sz w:val="20"/>
                <w:szCs w:val="20"/>
              </w:rPr>
              <w:t>17.8</w:t>
            </w:r>
            <w:r>
              <w:rPr>
                <w:sz w:val="20"/>
                <w:szCs w:val="20"/>
              </w:rPr>
              <w:fldChar w:fldCharType="end"/>
            </w:r>
            <w:r>
              <w:rPr>
                <w:sz w:val="20"/>
                <w:szCs w:val="20"/>
              </w:rPr>
              <w:t>)</w:t>
            </w:r>
          </w:p>
        </w:tc>
        <w:tc>
          <w:tcPr>
            <w:tcW w:w="525" w:type="dxa"/>
          </w:tcPr>
          <w:p w:rsidR="003A09A3" w:rsidRPr="00C558AA" w:rsidRDefault="00A028FE" w:rsidP="0062375D">
            <w:pPr>
              <w:pStyle w:val="RPN2"/>
              <w:ind w:left="0"/>
              <w:rPr>
                <w:sz w:val="20"/>
                <w:szCs w:val="20"/>
              </w:rPr>
            </w:pPr>
            <w:r>
              <w:rPr>
                <w:sz w:val="20"/>
                <w:szCs w:val="20"/>
              </w:rPr>
              <w:t>M</w:t>
            </w:r>
          </w:p>
        </w:tc>
      </w:tr>
      <w:tr w:rsidR="0038768A" w:rsidRPr="00C558AA" w:rsidTr="00731FE4">
        <w:trPr>
          <w:tblHeader/>
        </w:trPr>
        <w:tc>
          <w:tcPr>
            <w:tcW w:w="709" w:type="dxa"/>
          </w:tcPr>
          <w:p w:rsidR="0038768A" w:rsidRPr="00C558AA" w:rsidRDefault="0038768A" w:rsidP="0062375D">
            <w:pPr>
              <w:pStyle w:val="RPN2"/>
              <w:numPr>
                <w:ilvl w:val="0"/>
                <w:numId w:val="30"/>
              </w:numPr>
              <w:rPr>
                <w:sz w:val="20"/>
                <w:szCs w:val="20"/>
              </w:rPr>
            </w:pPr>
          </w:p>
        </w:tc>
        <w:tc>
          <w:tcPr>
            <w:tcW w:w="4926" w:type="dxa"/>
          </w:tcPr>
          <w:p w:rsidR="0038768A" w:rsidRDefault="0038768A" w:rsidP="0038768A">
            <w:pPr>
              <w:pStyle w:val="RPN2"/>
              <w:ind w:left="0"/>
              <w:rPr>
                <w:sz w:val="20"/>
                <w:szCs w:val="20"/>
              </w:rPr>
            </w:pPr>
            <w:r>
              <w:rPr>
                <w:sz w:val="20"/>
                <w:szCs w:val="20"/>
              </w:rPr>
              <w:t>The system should allow some report output (on the system) to enable “drill-down”.</w:t>
            </w:r>
          </w:p>
        </w:tc>
        <w:tc>
          <w:tcPr>
            <w:tcW w:w="2161" w:type="dxa"/>
          </w:tcPr>
          <w:p w:rsidR="0038768A" w:rsidRDefault="00A028FE" w:rsidP="0062375D">
            <w:pPr>
              <w:pStyle w:val="RPN2"/>
              <w:ind w:left="0"/>
              <w:rPr>
                <w:sz w:val="20"/>
                <w:szCs w:val="20"/>
              </w:rPr>
            </w:pPr>
            <w:r>
              <w:rPr>
                <w:sz w:val="20"/>
                <w:szCs w:val="20"/>
              </w:rPr>
              <w:t>As “on screen” reports</w:t>
            </w:r>
          </w:p>
        </w:tc>
        <w:tc>
          <w:tcPr>
            <w:tcW w:w="525" w:type="dxa"/>
          </w:tcPr>
          <w:p w:rsidR="0038768A" w:rsidRPr="00C558AA" w:rsidRDefault="00A028FE" w:rsidP="0062375D">
            <w:pPr>
              <w:pStyle w:val="RPN2"/>
              <w:ind w:left="0"/>
              <w:rPr>
                <w:sz w:val="20"/>
                <w:szCs w:val="20"/>
              </w:rPr>
            </w:pPr>
            <w:r>
              <w:rPr>
                <w:sz w:val="20"/>
                <w:szCs w:val="20"/>
              </w:rPr>
              <w:t>M</w:t>
            </w:r>
          </w:p>
        </w:tc>
      </w:tr>
      <w:tr w:rsidR="00086381" w:rsidRPr="00C558AA" w:rsidTr="00731FE4">
        <w:trPr>
          <w:tblHeader/>
        </w:trPr>
        <w:tc>
          <w:tcPr>
            <w:tcW w:w="709" w:type="dxa"/>
          </w:tcPr>
          <w:p w:rsidR="00086381" w:rsidRPr="00C558AA" w:rsidRDefault="00086381" w:rsidP="0062375D">
            <w:pPr>
              <w:pStyle w:val="RPN2"/>
              <w:numPr>
                <w:ilvl w:val="0"/>
                <w:numId w:val="30"/>
              </w:numPr>
              <w:rPr>
                <w:sz w:val="20"/>
                <w:szCs w:val="20"/>
              </w:rPr>
            </w:pPr>
          </w:p>
        </w:tc>
        <w:tc>
          <w:tcPr>
            <w:tcW w:w="4926" w:type="dxa"/>
          </w:tcPr>
          <w:p w:rsidR="00086381" w:rsidRDefault="00086381" w:rsidP="0038768A">
            <w:pPr>
              <w:pStyle w:val="RPN2"/>
              <w:ind w:left="0"/>
              <w:rPr>
                <w:sz w:val="20"/>
                <w:szCs w:val="20"/>
              </w:rPr>
            </w:pPr>
            <w:r>
              <w:rPr>
                <w:sz w:val="20"/>
                <w:szCs w:val="20"/>
              </w:rPr>
              <w:t>The system should allow the ability for operators to produce reports “on the screen” that can be printed or exported.</w:t>
            </w:r>
          </w:p>
        </w:tc>
        <w:tc>
          <w:tcPr>
            <w:tcW w:w="2161" w:type="dxa"/>
          </w:tcPr>
          <w:p w:rsidR="00086381" w:rsidRDefault="00086381" w:rsidP="0062375D">
            <w:pPr>
              <w:pStyle w:val="RPN2"/>
              <w:ind w:left="0"/>
              <w:rPr>
                <w:sz w:val="20"/>
                <w:szCs w:val="20"/>
              </w:rPr>
            </w:pPr>
          </w:p>
        </w:tc>
        <w:tc>
          <w:tcPr>
            <w:tcW w:w="525" w:type="dxa"/>
          </w:tcPr>
          <w:p w:rsidR="00086381" w:rsidRPr="00C558AA" w:rsidRDefault="00A028FE" w:rsidP="0062375D">
            <w:pPr>
              <w:pStyle w:val="RPN2"/>
              <w:ind w:left="0"/>
              <w:rPr>
                <w:sz w:val="20"/>
                <w:szCs w:val="20"/>
              </w:rPr>
            </w:pPr>
            <w:r>
              <w:rPr>
                <w:sz w:val="20"/>
                <w:szCs w:val="20"/>
              </w:rPr>
              <w:t>M</w:t>
            </w:r>
          </w:p>
        </w:tc>
      </w:tr>
      <w:tr w:rsidR="009A006A" w:rsidRPr="00C558AA" w:rsidTr="00731FE4">
        <w:trPr>
          <w:tblHeader/>
        </w:trPr>
        <w:tc>
          <w:tcPr>
            <w:tcW w:w="709" w:type="dxa"/>
          </w:tcPr>
          <w:p w:rsidR="009A006A" w:rsidRPr="00C558AA" w:rsidRDefault="009A006A" w:rsidP="0062375D">
            <w:pPr>
              <w:pStyle w:val="RPN2"/>
              <w:numPr>
                <w:ilvl w:val="0"/>
                <w:numId w:val="30"/>
              </w:numPr>
              <w:rPr>
                <w:sz w:val="20"/>
                <w:szCs w:val="20"/>
              </w:rPr>
            </w:pPr>
          </w:p>
        </w:tc>
        <w:tc>
          <w:tcPr>
            <w:tcW w:w="4926" w:type="dxa"/>
          </w:tcPr>
          <w:p w:rsidR="009A006A" w:rsidRDefault="009A006A" w:rsidP="0038768A">
            <w:pPr>
              <w:pStyle w:val="RPN2"/>
              <w:ind w:left="0"/>
              <w:rPr>
                <w:sz w:val="20"/>
                <w:szCs w:val="20"/>
              </w:rPr>
            </w:pPr>
            <w:r>
              <w:rPr>
                <w:sz w:val="20"/>
                <w:szCs w:val="20"/>
              </w:rPr>
              <w:t>The system should allow users to run data quality reports for entities they managed.</w:t>
            </w:r>
          </w:p>
        </w:tc>
        <w:tc>
          <w:tcPr>
            <w:tcW w:w="2161" w:type="dxa"/>
          </w:tcPr>
          <w:p w:rsidR="009A006A" w:rsidRDefault="009A006A" w:rsidP="009A006A">
            <w:pPr>
              <w:pStyle w:val="RPN2"/>
              <w:ind w:left="0"/>
              <w:rPr>
                <w:sz w:val="20"/>
                <w:szCs w:val="20"/>
              </w:rPr>
            </w:pPr>
            <w:r>
              <w:rPr>
                <w:sz w:val="20"/>
                <w:szCs w:val="20"/>
              </w:rPr>
              <w:t xml:space="preserve">To allow an operator to correct data anomalies and for admins to identify training needs.  This could be a dashboard function (S. </w:t>
            </w:r>
            <w:r>
              <w:rPr>
                <w:sz w:val="20"/>
                <w:szCs w:val="20"/>
              </w:rPr>
              <w:fldChar w:fldCharType="begin"/>
            </w:r>
            <w:r>
              <w:rPr>
                <w:sz w:val="20"/>
                <w:szCs w:val="20"/>
              </w:rPr>
              <w:instrText xml:space="preserve"> PAGEREF _Ref433626933 \h </w:instrText>
            </w:r>
            <w:r>
              <w:rPr>
                <w:sz w:val="20"/>
                <w:szCs w:val="20"/>
              </w:rPr>
            </w:r>
            <w:r>
              <w:rPr>
                <w:sz w:val="20"/>
                <w:szCs w:val="20"/>
              </w:rPr>
              <w:fldChar w:fldCharType="separate"/>
            </w:r>
            <w:r>
              <w:rPr>
                <w:noProof/>
                <w:sz w:val="20"/>
                <w:szCs w:val="20"/>
              </w:rPr>
              <w:t>49</w:t>
            </w:r>
            <w:r>
              <w:rPr>
                <w:sz w:val="20"/>
                <w:szCs w:val="20"/>
              </w:rPr>
              <w:fldChar w:fldCharType="end"/>
            </w:r>
            <w:r>
              <w:rPr>
                <w:sz w:val="20"/>
                <w:szCs w:val="20"/>
              </w:rPr>
              <w:t>)</w:t>
            </w:r>
          </w:p>
        </w:tc>
        <w:tc>
          <w:tcPr>
            <w:tcW w:w="525" w:type="dxa"/>
          </w:tcPr>
          <w:p w:rsidR="009A006A" w:rsidRDefault="009A006A" w:rsidP="0062375D">
            <w:pPr>
              <w:pStyle w:val="RPN2"/>
              <w:ind w:left="0"/>
              <w:rPr>
                <w:sz w:val="20"/>
                <w:szCs w:val="20"/>
              </w:rPr>
            </w:pPr>
            <w:r>
              <w:rPr>
                <w:sz w:val="20"/>
                <w:szCs w:val="20"/>
              </w:rPr>
              <w:t>M</w:t>
            </w:r>
          </w:p>
        </w:tc>
      </w:tr>
    </w:tbl>
    <w:p w:rsidR="00D55E0D" w:rsidRDefault="00D55E0D" w:rsidP="00D55E0D">
      <w:pPr>
        <w:pStyle w:val="RPN2"/>
      </w:pPr>
    </w:p>
    <w:p w:rsidR="00EA4C84" w:rsidRDefault="00EA4C84" w:rsidP="00EA4C84">
      <w:pPr>
        <w:pStyle w:val="RPN2"/>
      </w:pPr>
    </w:p>
    <w:p w:rsidR="00EA4C84" w:rsidRDefault="00EA4C84" w:rsidP="00EA4C84">
      <w:pPr>
        <w:pStyle w:val="RPH2"/>
      </w:pPr>
      <w:bookmarkStart w:id="87" w:name="_Toc434591708"/>
      <w:r>
        <w:t>User experience</w:t>
      </w:r>
      <w:bookmarkEnd w:id="87"/>
    </w:p>
    <w:p w:rsidR="00EA4C84" w:rsidRDefault="00EA4C84" w:rsidP="00EA4C84">
      <w:pPr>
        <w:pStyle w:val="RPN3"/>
        <w:rPr>
          <w:bCs/>
        </w:rPr>
      </w:pPr>
    </w:p>
    <w:p w:rsidR="00EA4C84" w:rsidRPr="007F1828" w:rsidRDefault="00EA4C84" w:rsidP="00EA4C84">
      <w:pPr>
        <w:pStyle w:val="RPN2"/>
        <w:rPr>
          <w:b/>
          <w:u w:val="single"/>
        </w:rPr>
      </w:pPr>
      <w:r w:rsidRPr="007F1828">
        <w:rPr>
          <w:b/>
          <w:u w:val="single"/>
        </w:rPr>
        <w:t xml:space="preserve">Overview </w:t>
      </w:r>
    </w:p>
    <w:p w:rsidR="00EA4C84" w:rsidRDefault="00EA4C84" w:rsidP="00EA4C84">
      <w:pPr>
        <w:pStyle w:val="RPN2"/>
      </w:pPr>
    </w:p>
    <w:p w:rsidR="00391761" w:rsidRDefault="00391761" w:rsidP="00EA4C84">
      <w:pPr>
        <w:pStyle w:val="RPN2"/>
      </w:pPr>
      <w:r>
        <w:t>User experience has been placed in this section to underline the importance of this requirement throughout the system.</w:t>
      </w:r>
    </w:p>
    <w:p w:rsidR="00391761" w:rsidRDefault="00391761" w:rsidP="00EA4C84">
      <w:pPr>
        <w:pStyle w:val="RPN2"/>
      </w:pPr>
    </w:p>
    <w:p w:rsidR="00EA4C84" w:rsidRDefault="00EA4C84" w:rsidP="00EA4C84">
      <w:pPr>
        <w:pStyle w:val="RPN2"/>
      </w:pPr>
      <w:r>
        <w:t>User experience is extended across a</w:t>
      </w:r>
      <w:r w:rsidR="00136697">
        <w:t>l</w:t>
      </w:r>
      <w:r>
        <w:t>l aspects of the system’s deployment and use and aspects of usability are contained throughout this document.  This section seeks to consolidate those areas of usability specifically requested by users.</w:t>
      </w:r>
    </w:p>
    <w:p w:rsidR="00F37A0A" w:rsidRDefault="00F37A0A" w:rsidP="00EA4C84">
      <w:pPr>
        <w:pStyle w:val="RPN2"/>
      </w:pPr>
    </w:p>
    <w:p w:rsidR="00EA4C84" w:rsidRDefault="00F37A0A" w:rsidP="00EA4C84">
      <w:pPr>
        <w:pStyle w:val="RPN2"/>
      </w:pPr>
      <w:r>
        <w:t>Users</w:t>
      </w:r>
      <w:r w:rsidR="00EA4C84">
        <w:t xml:space="preserve"> demand </w:t>
      </w:r>
      <w:r>
        <w:t>a</w:t>
      </w:r>
      <w:r w:rsidR="00EA4C84">
        <w:t xml:space="preserve"> high degree of automation and workflow to alleviate their own workloads and the system itself must be user friendly in all aspects.</w:t>
      </w:r>
    </w:p>
    <w:p w:rsidR="00EA4C84" w:rsidRDefault="00EA4C84" w:rsidP="00EA4C84">
      <w:pPr>
        <w:pStyle w:val="RPN2"/>
      </w:pPr>
    </w:p>
    <w:p w:rsidR="00EA4C84" w:rsidRPr="001C178F" w:rsidRDefault="00EA4C84" w:rsidP="00EA4C84">
      <w:pPr>
        <w:pStyle w:val="RPN2"/>
        <w:rPr>
          <w:b/>
          <w:u w:val="single"/>
        </w:rPr>
      </w:pPr>
      <w:r w:rsidRPr="001C178F">
        <w:rPr>
          <w:b/>
          <w:u w:val="single"/>
        </w:rPr>
        <w:t>Requirements and specific notes</w:t>
      </w:r>
    </w:p>
    <w:p w:rsidR="00EA4C84" w:rsidRPr="0011679B" w:rsidRDefault="00EA4C84" w:rsidP="00EA4C84">
      <w:pPr>
        <w:pStyle w:val="RPN2"/>
      </w:pPr>
    </w:p>
    <w:p w:rsidR="00F37A0A" w:rsidRDefault="00F37A0A" w:rsidP="00EA4C84">
      <w:pPr>
        <w:pStyle w:val="Caption"/>
        <w:ind w:left="794"/>
        <w:rPr>
          <w:b w:val="0"/>
        </w:rPr>
      </w:pPr>
      <w:r>
        <w:rPr>
          <w:b w:val="0"/>
        </w:rPr>
        <w:t xml:space="preserve">This is an area where the supplier must be responsive to user </w:t>
      </w:r>
      <w:r w:rsidR="00391761">
        <w:rPr>
          <w:b w:val="0"/>
        </w:rPr>
        <w:t>opinion</w:t>
      </w:r>
      <w:r>
        <w:rPr>
          <w:b w:val="0"/>
        </w:rPr>
        <w:t>, but must also create the space for innovation.  These requirements probably represent the tip of the iceberg.</w:t>
      </w:r>
    </w:p>
    <w:p w:rsidR="00391761" w:rsidRDefault="00391761" w:rsidP="00391761">
      <w:pPr>
        <w:pStyle w:val="RPN2"/>
      </w:pPr>
    </w:p>
    <w:p w:rsidR="00391761" w:rsidRDefault="00391761" w:rsidP="00391761">
      <w:pPr>
        <w:pStyle w:val="RPN2"/>
      </w:pPr>
      <w:r>
        <w:t>Suppliers may need to considerer whether they have the in-house expertise to ensure that the system delivers a highly positive user experience, through optimised design and reduced user workload.  The work in this area may include compiling clear user journeys</w:t>
      </w:r>
      <w:r w:rsidR="00975099">
        <w:t>, workflow mapping and workload reduction techniques to inform optimised user experience from the onset and through the system’s lifecycle.</w:t>
      </w:r>
    </w:p>
    <w:p w:rsidR="00F37A0A" w:rsidRDefault="00F37A0A" w:rsidP="00EA4C84">
      <w:pPr>
        <w:pStyle w:val="Caption"/>
        <w:ind w:left="794"/>
        <w:rPr>
          <w:b w:val="0"/>
        </w:rPr>
      </w:pPr>
    </w:p>
    <w:p w:rsidR="00EA4C84" w:rsidRDefault="00EA4C84" w:rsidP="00EA4C84">
      <w:pPr>
        <w:pStyle w:val="Caption"/>
        <w:ind w:left="794"/>
      </w:pPr>
      <w:bookmarkStart w:id="88" w:name="_Toc433883496"/>
      <w:r>
        <w:t xml:space="preserve">Table </w:t>
      </w:r>
      <w:fldSimple w:instr=" SEQ Table \* ARABIC ">
        <w:r w:rsidR="00E9053B">
          <w:rPr>
            <w:noProof/>
          </w:rPr>
          <w:t>15</w:t>
        </w:r>
      </w:fldSimple>
      <w:r>
        <w:t xml:space="preserve"> </w:t>
      </w:r>
      <w:r w:rsidR="004364FB">
        <w:t>-</w:t>
      </w:r>
      <w:r>
        <w:t xml:space="preserve"> </w:t>
      </w:r>
      <w:r w:rsidR="00F37A0A">
        <w:t>User experience</w:t>
      </w:r>
      <w:bookmarkEnd w:id="88"/>
    </w:p>
    <w:tbl>
      <w:tblPr>
        <w:tblStyle w:val="TableGrid"/>
        <w:tblW w:w="0" w:type="auto"/>
        <w:tblInd w:w="959" w:type="dxa"/>
        <w:tblLook w:val="04A0" w:firstRow="1" w:lastRow="0" w:firstColumn="1" w:lastColumn="0" w:noHBand="0" w:noVBand="1"/>
      </w:tblPr>
      <w:tblGrid>
        <w:gridCol w:w="709"/>
        <w:gridCol w:w="4926"/>
        <w:gridCol w:w="2161"/>
        <w:gridCol w:w="525"/>
      </w:tblGrid>
      <w:tr w:rsidR="00EA4C84" w:rsidRPr="0059424C" w:rsidTr="00F37A0A">
        <w:trPr>
          <w:tblHeader/>
        </w:trPr>
        <w:tc>
          <w:tcPr>
            <w:tcW w:w="709" w:type="dxa"/>
          </w:tcPr>
          <w:p w:rsidR="00EA4C84" w:rsidRPr="0059424C" w:rsidRDefault="00EA4C84" w:rsidP="0054436A">
            <w:pPr>
              <w:pStyle w:val="RPN2"/>
              <w:ind w:left="0"/>
              <w:rPr>
                <w:sz w:val="20"/>
                <w:szCs w:val="20"/>
              </w:rPr>
            </w:pPr>
            <w:r w:rsidRPr="0059424C">
              <w:rPr>
                <w:sz w:val="20"/>
                <w:szCs w:val="20"/>
              </w:rPr>
              <w:t>No</w:t>
            </w:r>
          </w:p>
        </w:tc>
        <w:tc>
          <w:tcPr>
            <w:tcW w:w="4926" w:type="dxa"/>
          </w:tcPr>
          <w:p w:rsidR="00EA4C84" w:rsidRPr="0059424C" w:rsidRDefault="00EA4C84" w:rsidP="0054436A">
            <w:pPr>
              <w:pStyle w:val="RPN2"/>
              <w:ind w:left="0"/>
              <w:rPr>
                <w:sz w:val="20"/>
                <w:szCs w:val="20"/>
              </w:rPr>
            </w:pPr>
            <w:r w:rsidRPr="0059424C">
              <w:rPr>
                <w:sz w:val="20"/>
                <w:szCs w:val="20"/>
              </w:rPr>
              <w:t>Requirement</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EA4C84" w:rsidP="0054436A">
            <w:pPr>
              <w:pStyle w:val="RPN2"/>
              <w:ind w:left="0"/>
              <w:rPr>
                <w:sz w:val="20"/>
                <w:szCs w:val="20"/>
              </w:rPr>
            </w:pP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The system will enable users to access “screen tips”.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 xml:space="preserve">For users to access online help </w:t>
            </w:r>
            <w:r w:rsidR="00FE757F">
              <w:rPr>
                <w:sz w:val="20"/>
                <w:szCs w:val="20"/>
              </w:rPr>
              <w:t>resources e.g. “how to do”.</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English United Kingdom language throughout</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Spell check facility in all narrative text boxes.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F37A0A">
            <w:pPr>
              <w:pStyle w:val="RPN2"/>
              <w:ind w:left="0"/>
              <w:rPr>
                <w:sz w:val="20"/>
                <w:szCs w:val="20"/>
              </w:rPr>
            </w:pPr>
            <w:r w:rsidRPr="0059424C">
              <w:rPr>
                <w:sz w:val="20"/>
                <w:szCs w:val="20"/>
              </w:rPr>
              <w:t xml:space="preserve">Ability to filter to isolate required work e.g. learners. </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F37A0A">
            <w:pPr>
              <w:pStyle w:val="RPN2"/>
              <w:ind w:left="0"/>
              <w:rPr>
                <w:sz w:val="20"/>
                <w:szCs w:val="20"/>
              </w:rPr>
            </w:pPr>
            <w:r w:rsidRPr="0059424C">
              <w:rPr>
                <w:sz w:val="20"/>
                <w:szCs w:val="20"/>
              </w:rPr>
              <w:t>For users to create system shortcuts or favourites e.g. often-used filters, repots and functions.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 xml:space="preserve">For users to customise their view e.g. hide functionality, so as to streamline their normal view.  </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For users to set, or create their own workflows e.g. reminders to do certain activity, and for workflows to be transferred (or inherited) by another user.</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System search (e.g. for person) or document, including advanced search with wildcard parameters.</w:t>
            </w:r>
          </w:p>
        </w:tc>
        <w:tc>
          <w:tcPr>
            <w:tcW w:w="2161" w:type="dxa"/>
          </w:tcPr>
          <w:p w:rsidR="00EA4C84" w:rsidRPr="0059424C" w:rsidRDefault="00F37A0A" w:rsidP="0054436A">
            <w:pPr>
              <w:pStyle w:val="RPN2"/>
              <w:ind w:left="0"/>
              <w:rPr>
                <w:sz w:val="20"/>
                <w:szCs w:val="20"/>
              </w:rPr>
            </w:pPr>
            <w:r>
              <w:rPr>
                <w:sz w:val="20"/>
                <w:szCs w:val="20"/>
              </w:rPr>
              <w:t>Implies searchable documents?</w:t>
            </w: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The terminology in the system will be clear, without complex terms.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F37A0A" w:rsidRPr="0059424C" w:rsidTr="00F37A0A">
        <w:trPr>
          <w:tblHeader/>
        </w:trPr>
        <w:tc>
          <w:tcPr>
            <w:tcW w:w="709" w:type="dxa"/>
          </w:tcPr>
          <w:p w:rsidR="00F37A0A" w:rsidRPr="0059424C" w:rsidRDefault="00F37A0A" w:rsidP="0054436A">
            <w:pPr>
              <w:pStyle w:val="RPN2"/>
              <w:numPr>
                <w:ilvl w:val="0"/>
                <w:numId w:val="30"/>
              </w:numPr>
              <w:rPr>
                <w:sz w:val="20"/>
                <w:szCs w:val="20"/>
              </w:rPr>
            </w:pPr>
          </w:p>
        </w:tc>
        <w:tc>
          <w:tcPr>
            <w:tcW w:w="4926" w:type="dxa"/>
          </w:tcPr>
          <w:p w:rsidR="00F37A0A" w:rsidRPr="0059424C" w:rsidRDefault="00F37A0A" w:rsidP="00F37A0A">
            <w:pPr>
              <w:pStyle w:val="RPN2"/>
              <w:ind w:left="0"/>
              <w:rPr>
                <w:sz w:val="20"/>
                <w:szCs w:val="20"/>
              </w:rPr>
            </w:pPr>
            <w:r>
              <w:rPr>
                <w:sz w:val="20"/>
                <w:szCs w:val="20"/>
              </w:rPr>
              <w:t>The system to settle on standard terminology, which may be learner-type specific.</w:t>
            </w:r>
          </w:p>
        </w:tc>
        <w:tc>
          <w:tcPr>
            <w:tcW w:w="2161" w:type="dxa"/>
          </w:tcPr>
          <w:p w:rsidR="00F37A0A" w:rsidRPr="0059424C" w:rsidRDefault="00F37A0A" w:rsidP="0054436A">
            <w:pPr>
              <w:pStyle w:val="RPN2"/>
              <w:ind w:left="0"/>
              <w:rPr>
                <w:sz w:val="20"/>
                <w:szCs w:val="20"/>
              </w:rPr>
            </w:pPr>
          </w:p>
        </w:tc>
        <w:tc>
          <w:tcPr>
            <w:tcW w:w="525" w:type="dxa"/>
          </w:tcPr>
          <w:p w:rsidR="00F37A0A"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In page guidance, tutorials and guides.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Clear indication of mandatory field items.</w:t>
            </w:r>
          </w:p>
        </w:tc>
        <w:tc>
          <w:tcPr>
            <w:tcW w:w="2161" w:type="dxa"/>
          </w:tcPr>
          <w:p w:rsidR="00EA4C84" w:rsidRPr="0059424C" w:rsidRDefault="00EA4C84" w:rsidP="0054436A">
            <w:pPr>
              <w:pStyle w:val="RPN2"/>
              <w:ind w:left="0"/>
              <w:rPr>
                <w:sz w:val="20"/>
                <w:szCs w:val="20"/>
              </w:rPr>
            </w:pP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EA4C84" w:rsidRPr="0059424C" w:rsidRDefault="00EA4C84" w:rsidP="0054436A">
            <w:pPr>
              <w:pStyle w:val="RPN2"/>
              <w:ind w:left="0"/>
              <w:rPr>
                <w:sz w:val="20"/>
                <w:szCs w:val="20"/>
              </w:rPr>
            </w:pPr>
            <w:r w:rsidRPr="0059424C">
              <w:rPr>
                <w:sz w:val="20"/>
                <w:szCs w:val="20"/>
              </w:rPr>
              <w:t>Standard privacy notice depending on person-type and components accessed.</w:t>
            </w:r>
          </w:p>
        </w:tc>
        <w:tc>
          <w:tcPr>
            <w:tcW w:w="2161" w:type="dxa"/>
          </w:tcPr>
          <w:p w:rsidR="00EA4C84" w:rsidRPr="0059424C" w:rsidRDefault="00EA4C84" w:rsidP="0054436A">
            <w:pPr>
              <w:pStyle w:val="RPN2"/>
              <w:ind w:left="0"/>
              <w:rPr>
                <w:sz w:val="20"/>
                <w:szCs w:val="20"/>
              </w:rPr>
            </w:pPr>
            <w:r w:rsidRPr="0059424C">
              <w:rPr>
                <w:sz w:val="20"/>
                <w:szCs w:val="20"/>
              </w:rPr>
              <w:t>Note data sharing agreements with third party organisations</w:t>
            </w:r>
          </w:p>
        </w:tc>
        <w:tc>
          <w:tcPr>
            <w:tcW w:w="525" w:type="dxa"/>
          </w:tcPr>
          <w:p w:rsidR="00EA4C84" w:rsidRPr="0059424C" w:rsidRDefault="00F37A0A" w:rsidP="0054436A">
            <w:pPr>
              <w:pStyle w:val="RPN2"/>
              <w:ind w:left="0"/>
              <w:rPr>
                <w:sz w:val="20"/>
                <w:szCs w:val="20"/>
              </w:rPr>
            </w:pPr>
            <w:r>
              <w:rPr>
                <w:sz w:val="20"/>
                <w:szCs w:val="20"/>
              </w:rPr>
              <w:t>M</w:t>
            </w:r>
          </w:p>
        </w:tc>
      </w:tr>
      <w:tr w:rsidR="00EA4C84" w:rsidRPr="0059424C" w:rsidTr="00F37A0A">
        <w:trPr>
          <w:tblHeader/>
        </w:trPr>
        <w:tc>
          <w:tcPr>
            <w:tcW w:w="709" w:type="dxa"/>
          </w:tcPr>
          <w:p w:rsidR="00EA4C84" w:rsidRPr="0059424C" w:rsidRDefault="00EA4C84" w:rsidP="0054436A">
            <w:pPr>
              <w:pStyle w:val="RPN2"/>
              <w:numPr>
                <w:ilvl w:val="0"/>
                <w:numId w:val="30"/>
              </w:numPr>
              <w:rPr>
                <w:sz w:val="20"/>
                <w:szCs w:val="20"/>
              </w:rPr>
            </w:pPr>
          </w:p>
        </w:tc>
        <w:tc>
          <w:tcPr>
            <w:tcW w:w="4926" w:type="dxa"/>
          </w:tcPr>
          <w:p w:rsidR="009A006A" w:rsidRDefault="00EA4C84" w:rsidP="0054436A">
            <w:pPr>
              <w:pStyle w:val="RPN2"/>
              <w:ind w:left="0"/>
              <w:rPr>
                <w:sz w:val="20"/>
                <w:szCs w:val="20"/>
              </w:rPr>
            </w:pPr>
            <w:r>
              <w:rPr>
                <w:sz w:val="20"/>
                <w:szCs w:val="20"/>
              </w:rPr>
              <w:t>Single ticket access</w:t>
            </w:r>
            <w:r w:rsidR="00BE4384">
              <w:rPr>
                <w:sz w:val="20"/>
                <w:szCs w:val="20"/>
              </w:rPr>
              <w:t xml:space="preserve"> providing some participants in processes to undertake a task without signing in.  </w:t>
            </w:r>
          </w:p>
          <w:p w:rsidR="009A006A" w:rsidRDefault="009A006A" w:rsidP="009A006A"/>
          <w:p w:rsidR="00EA4C84" w:rsidRPr="009A006A" w:rsidRDefault="00EA4C84" w:rsidP="009A006A">
            <w:pPr>
              <w:jc w:val="center"/>
            </w:pPr>
          </w:p>
        </w:tc>
        <w:tc>
          <w:tcPr>
            <w:tcW w:w="2161" w:type="dxa"/>
          </w:tcPr>
          <w:p w:rsidR="00EA4C84" w:rsidRPr="0059424C" w:rsidRDefault="00BE4384" w:rsidP="0054436A">
            <w:pPr>
              <w:pStyle w:val="RPN2"/>
              <w:ind w:left="0"/>
              <w:rPr>
                <w:sz w:val="20"/>
                <w:szCs w:val="20"/>
              </w:rPr>
            </w:pPr>
            <w:r>
              <w:rPr>
                <w:sz w:val="20"/>
                <w:szCs w:val="20"/>
              </w:rPr>
              <w:t>This cou</w:t>
            </w:r>
            <w:r w:rsidR="00E13A40">
              <w:rPr>
                <w:sz w:val="20"/>
                <w:szCs w:val="20"/>
              </w:rPr>
              <w:t>ld support a range of processes</w:t>
            </w:r>
            <w:r w:rsidR="00846C9B">
              <w:rPr>
                <w:sz w:val="20"/>
                <w:szCs w:val="20"/>
              </w:rPr>
              <w:t xml:space="preserve"> including sign-off processes buy non-registered system users.</w:t>
            </w:r>
          </w:p>
        </w:tc>
        <w:tc>
          <w:tcPr>
            <w:tcW w:w="525" w:type="dxa"/>
          </w:tcPr>
          <w:p w:rsidR="00EA4C84" w:rsidRPr="0059424C" w:rsidRDefault="00F37A0A" w:rsidP="0054436A">
            <w:pPr>
              <w:pStyle w:val="RPN2"/>
              <w:ind w:left="0"/>
              <w:rPr>
                <w:sz w:val="20"/>
                <w:szCs w:val="20"/>
              </w:rPr>
            </w:pPr>
            <w:r>
              <w:rPr>
                <w:sz w:val="20"/>
                <w:szCs w:val="20"/>
              </w:rPr>
              <w:t>M</w:t>
            </w:r>
          </w:p>
        </w:tc>
      </w:tr>
      <w:tr w:rsidR="00F37A0A" w:rsidRPr="0059424C" w:rsidTr="00F37A0A">
        <w:trPr>
          <w:tblHeader/>
        </w:trPr>
        <w:tc>
          <w:tcPr>
            <w:tcW w:w="709" w:type="dxa"/>
          </w:tcPr>
          <w:p w:rsidR="00F37A0A" w:rsidRPr="0059424C" w:rsidRDefault="00F37A0A" w:rsidP="0054436A">
            <w:pPr>
              <w:pStyle w:val="RPN2"/>
              <w:numPr>
                <w:ilvl w:val="0"/>
                <w:numId w:val="30"/>
              </w:numPr>
              <w:rPr>
                <w:sz w:val="20"/>
                <w:szCs w:val="20"/>
              </w:rPr>
            </w:pPr>
          </w:p>
        </w:tc>
        <w:tc>
          <w:tcPr>
            <w:tcW w:w="4926" w:type="dxa"/>
          </w:tcPr>
          <w:p w:rsidR="00F37A0A" w:rsidRDefault="00975099" w:rsidP="0054436A">
            <w:pPr>
              <w:pStyle w:val="RPN2"/>
              <w:ind w:left="0"/>
              <w:rPr>
                <w:sz w:val="20"/>
                <w:szCs w:val="20"/>
              </w:rPr>
            </w:pPr>
            <w:r>
              <w:rPr>
                <w:sz w:val="20"/>
                <w:szCs w:val="20"/>
              </w:rPr>
              <w:t>“</w:t>
            </w:r>
            <w:r w:rsidR="00F37A0A">
              <w:rPr>
                <w:sz w:val="20"/>
                <w:szCs w:val="20"/>
              </w:rPr>
              <w:t>In use</w:t>
            </w:r>
            <w:r>
              <w:rPr>
                <w:sz w:val="20"/>
                <w:szCs w:val="20"/>
              </w:rPr>
              <w:t>” data quality audit tool to help users understand data problems.</w:t>
            </w:r>
          </w:p>
        </w:tc>
        <w:tc>
          <w:tcPr>
            <w:tcW w:w="2161" w:type="dxa"/>
          </w:tcPr>
          <w:p w:rsidR="00F37A0A" w:rsidRPr="0059424C" w:rsidRDefault="00F37A0A" w:rsidP="0054436A">
            <w:pPr>
              <w:pStyle w:val="RPN2"/>
              <w:ind w:left="0"/>
              <w:rPr>
                <w:sz w:val="20"/>
                <w:szCs w:val="20"/>
              </w:rPr>
            </w:pPr>
            <w:r>
              <w:rPr>
                <w:sz w:val="20"/>
                <w:szCs w:val="20"/>
              </w:rPr>
              <w:t>For example, what’s wrong with this learner?</w:t>
            </w:r>
          </w:p>
        </w:tc>
        <w:tc>
          <w:tcPr>
            <w:tcW w:w="525" w:type="dxa"/>
          </w:tcPr>
          <w:p w:rsidR="00F37A0A" w:rsidRPr="0059424C" w:rsidRDefault="00F37A0A" w:rsidP="0054436A">
            <w:pPr>
              <w:pStyle w:val="RPN2"/>
              <w:ind w:left="0"/>
              <w:rPr>
                <w:sz w:val="20"/>
                <w:szCs w:val="20"/>
              </w:rPr>
            </w:pPr>
            <w:r>
              <w:rPr>
                <w:sz w:val="20"/>
                <w:szCs w:val="20"/>
              </w:rPr>
              <w:t>M</w:t>
            </w:r>
          </w:p>
        </w:tc>
      </w:tr>
      <w:tr w:rsidR="004364FB" w:rsidRPr="0059424C" w:rsidTr="00F37A0A">
        <w:trPr>
          <w:tblHeader/>
        </w:trPr>
        <w:tc>
          <w:tcPr>
            <w:tcW w:w="709" w:type="dxa"/>
          </w:tcPr>
          <w:p w:rsidR="004364FB" w:rsidRPr="0059424C" w:rsidRDefault="004364FB" w:rsidP="0054436A">
            <w:pPr>
              <w:pStyle w:val="RPN2"/>
              <w:numPr>
                <w:ilvl w:val="0"/>
                <w:numId w:val="30"/>
              </w:numPr>
              <w:rPr>
                <w:sz w:val="20"/>
                <w:szCs w:val="20"/>
              </w:rPr>
            </w:pPr>
          </w:p>
        </w:tc>
        <w:tc>
          <w:tcPr>
            <w:tcW w:w="4926" w:type="dxa"/>
          </w:tcPr>
          <w:p w:rsidR="004364FB" w:rsidRDefault="004364FB" w:rsidP="0054436A">
            <w:pPr>
              <w:pStyle w:val="RPN2"/>
              <w:ind w:left="0"/>
              <w:rPr>
                <w:sz w:val="20"/>
                <w:szCs w:val="20"/>
              </w:rPr>
            </w:pPr>
            <w:r>
              <w:rPr>
                <w:sz w:val="20"/>
                <w:szCs w:val="20"/>
              </w:rPr>
              <w:t>The supplier should factor-in routine system usability testing in their proactive support proposals.</w:t>
            </w:r>
          </w:p>
        </w:tc>
        <w:tc>
          <w:tcPr>
            <w:tcW w:w="2161" w:type="dxa"/>
          </w:tcPr>
          <w:p w:rsidR="004364FB" w:rsidRDefault="004364FB" w:rsidP="0054436A">
            <w:pPr>
              <w:pStyle w:val="RPN2"/>
              <w:ind w:left="0"/>
              <w:rPr>
                <w:sz w:val="20"/>
                <w:szCs w:val="20"/>
              </w:rPr>
            </w:pPr>
          </w:p>
        </w:tc>
        <w:tc>
          <w:tcPr>
            <w:tcW w:w="525" w:type="dxa"/>
          </w:tcPr>
          <w:p w:rsidR="004364FB" w:rsidRDefault="004364FB" w:rsidP="0054436A">
            <w:pPr>
              <w:pStyle w:val="RPN2"/>
              <w:ind w:left="0"/>
              <w:rPr>
                <w:sz w:val="20"/>
                <w:szCs w:val="20"/>
              </w:rPr>
            </w:pPr>
            <w:r>
              <w:rPr>
                <w:sz w:val="20"/>
                <w:szCs w:val="20"/>
              </w:rPr>
              <w:t>M</w:t>
            </w:r>
          </w:p>
        </w:tc>
      </w:tr>
    </w:tbl>
    <w:p w:rsidR="00EA4C84" w:rsidRDefault="00EA4C84" w:rsidP="00EA4C84">
      <w:pPr>
        <w:pStyle w:val="RPN2"/>
      </w:pPr>
    </w:p>
    <w:p w:rsidR="00473EAC" w:rsidRDefault="00473EAC" w:rsidP="00EA4C84">
      <w:pPr>
        <w:pStyle w:val="RPN2"/>
      </w:pPr>
    </w:p>
    <w:p w:rsidR="00473EAC" w:rsidRDefault="00473EAC" w:rsidP="00473EAC">
      <w:pPr>
        <w:pStyle w:val="RPN2"/>
      </w:pPr>
    </w:p>
    <w:p w:rsidR="00473EAC" w:rsidRDefault="00473EAC" w:rsidP="00473EAC">
      <w:pPr>
        <w:pStyle w:val="RPH2"/>
      </w:pPr>
      <w:bookmarkStart w:id="89" w:name="_Toc434591709"/>
      <w:r>
        <w:t>System organisation</w:t>
      </w:r>
      <w:bookmarkEnd w:id="89"/>
    </w:p>
    <w:p w:rsidR="00473EAC" w:rsidRDefault="00473EAC" w:rsidP="00473EAC">
      <w:pPr>
        <w:pStyle w:val="RPN3"/>
        <w:rPr>
          <w:bCs/>
        </w:rPr>
      </w:pPr>
    </w:p>
    <w:p w:rsidR="00473EAC" w:rsidRPr="007F1828" w:rsidRDefault="00473EAC" w:rsidP="00473EAC">
      <w:pPr>
        <w:pStyle w:val="RPN2"/>
        <w:rPr>
          <w:b/>
          <w:u w:val="single"/>
        </w:rPr>
      </w:pPr>
      <w:r w:rsidRPr="007F1828">
        <w:rPr>
          <w:b/>
          <w:u w:val="single"/>
        </w:rPr>
        <w:t xml:space="preserve">Overview </w:t>
      </w:r>
    </w:p>
    <w:p w:rsidR="00473EAC" w:rsidRDefault="00473EAC" w:rsidP="00473EAC">
      <w:pPr>
        <w:pStyle w:val="RPN2"/>
      </w:pPr>
    </w:p>
    <w:p w:rsidR="00473EAC" w:rsidRDefault="00473EAC" w:rsidP="00473EAC">
      <w:pPr>
        <w:pStyle w:val="RPN2"/>
      </w:pPr>
      <w:r>
        <w:t>The way the system is organised is an important consideration and warrants a separate requirement section.</w:t>
      </w:r>
    </w:p>
    <w:p w:rsidR="00473EAC" w:rsidRDefault="00473EAC" w:rsidP="00473EAC">
      <w:pPr>
        <w:pStyle w:val="RPN2"/>
      </w:pPr>
    </w:p>
    <w:p w:rsidR="00473EAC" w:rsidRDefault="00473EAC" w:rsidP="00473EAC">
      <w:pPr>
        <w:pStyle w:val="RPN2"/>
      </w:pPr>
      <w:r>
        <w:t>The system organisation can be impacted by a variety of factors:</w:t>
      </w:r>
    </w:p>
    <w:p w:rsidR="00473EAC" w:rsidRDefault="00473EAC" w:rsidP="00473EAC">
      <w:pPr>
        <w:pStyle w:val="RPN2"/>
      </w:pPr>
    </w:p>
    <w:p w:rsidR="00473EAC" w:rsidRDefault="00473EAC" w:rsidP="00473EAC">
      <w:pPr>
        <w:pStyle w:val="RPN2"/>
        <w:numPr>
          <w:ilvl w:val="0"/>
          <w:numId w:val="48"/>
        </w:numPr>
      </w:pPr>
      <w:r>
        <w:t>The future of HEE cannot be guaranteed in its current form and may undergo step, or evolutionary change that will impact the way learners are managed.</w:t>
      </w:r>
    </w:p>
    <w:p w:rsidR="00473EAC" w:rsidRDefault="00473EAC" w:rsidP="00473EAC">
      <w:pPr>
        <w:pStyle w:val="RPN2"/>
        <w:numPr>
          <w:ilvl w:val="0"/>
          <w:numId w:val="48"/>
        </w:numPr>
      </w:pPr>
      <w:r>
        <w:t>The current operating models in LETBs to delivered education and training differ and these need to be accommodated.</w:t>
      </w:r>
    </w:p>
    <w:p w:rsidR="00473EAC" w:rsidRDefault="00473EAC" w:rsidP="00473EAC">
      <w:pPr>
        <w:pStyle w:val="RPN2"/>
        <w:numPr>
          <w:ilvl w:val="0"/>
          <w:numId w:val="48"/>
        </w:numPr>
      </w:pPr>
      <w:r>
        <w:t>The system should be able to accommodate different HEEW-level organisations, such as the Devolved Administrations.</w:t>
      </w:r>
    </w:p>
    <w:p w:rsidR="00473EAC" w:rsidRDefault="00473EAC" w:rsidP="00473EAC">
      <w:pPr>
        <w:pStyle w:val="RPN2"/>
        <w:ind w:left="0"/>
      </w:pPr>
    </w:p>
    <w:p w:rsidR="00473EAC" w:rsidRPr="001C178F" w:rsidRDefault="00473EAC" w:rsidP="00473EAC">
      <w:pPr>
        <w:pStyle w:val="RPN2"/>
        <w:rPr>
          <w:b/>
          <w:u w:val="single"/>
        </w:rPr>
      </w:pPr>
      <w:r w:rsidRPr="001C178F">
        <w:rPr>
          <w:b/>
          <w:u w:val="single"/>
        </w:rPr>
        <w:t>Requirements and specific notes</w:t>
      </w:r>
    </w:p>
    <w:p w:rsidR="00473EAC" w:rsidRPr="0011679B" w:rsidRDefault="00473EAC" w:rsidP="00473EAC">
      <w:pPr>
        <w:pStyle w:val="RPN2"/>
      </w:pPr>
    </w:p>
    <w:p w:rsidR="00473EAC" w:rsidRDefault="00473EAC" w:rsidP="00473EAC">
      <w:pPr>
        <w:pStyle w:val="Caption"/>
        <w:ind w:left="794"/>
        <w:rPr>
          <w:b w:val="0"/>
        </w:rPr>
      </w:pPr>
      <w:r>
        <w:rPr>
          <w:b w:val="0"/>
        </w:rPr>
        <w:t>The way training programmes and people records are maintained and managed, and the responsibility for “the record” will require deliberation to ensure the system can be flexed to accommodate a number of different organisational scenarios which currently exist, or could exist through time.</w:t>
      </w:r>
    </w:p>
    <w:p w:rsidR="00473EAC" w:rsidRDefault="00473EAC" w:rsidP="00473EAC">
      <w:pPr>
        <w:pStyle w:val="Caption"/>
        <w:rPr>
          <w:b w:val="0"/>
        </w:rPr>
      </w:pPr>
    </w:p>
    <w:p w:rsidR="00473EAC" w:rsidRDefault="00473EAC" w:rsidP="00473EAC">
      <w:pPr>
        <w:pStyle w:val="Caption"/>
        <w:ind w:left="794"/>
      </w:pPr>
      <w:bookmarkStart w:id="90" w:name="_Toc433883497"/>
      <w:r>
        <w:t xml:space="preserve">Table </w:t>
      </w:r>
      <w:fldSimple w:instr=" SEQ Table \* ARABIC ">
        <w:r w:rsidR="00E9053B">
          <w:rPr>
            <w:noProof/>
          </w:rPr>
          <w:t>16</w:t>
        </w:r>
      </w:fldSimple>
      <w:r>
        <w:t xml:space="preserve"> - System organisation</w:t>
      </w:r>
      <w:bookmarkEnd w:id="90"/>
    </w:p>
    <w:tbl>
      <w:tblPr>
        <w:tblStyle w:val="TableGrid"/>
        <w:tblW w:w="0" w:type="auto"/>
        <w:tblInd w:w="959" w:type="dxa"/>
        <w:tblLook w:val="04A0" w:firstRow="1" w:lastRow="0" w:firstColumn="1" w:lastColumn="0" w:noHBand="0" w:noVBand="1"/>
      </w:tblPr>
      <w:tblGrid>
        <w:gridCol w:w="709"/>
        <w:gridCol w:w="4926"/>
        <w:gridCol w:w="2161"/>
        <w:gridCol w:w="525"/>
      </w:tblGrid>
      <w:tr w:rsidR="00473EAC" w:rsidRPr="0059424C" w:rsidTr="00473EAC">
        <w:trPr>
          <w:tblHeader/>
        </w:trPr>
        <w:tc>
          <w:tcPr>
            <w:tcW w:w="709" w:type="dxa"/>
          </w:tcPr>
          <w:p w:rsidR="00473EAC" w:rsidRPr="0059424C" w:rsidRDefault="00473EAC" w:rsidP="00473EAC">
            <w:pPr>
              <w:pStyle w:val="RPN2"/>
              <w:ind w:left="0"/>
              <w:rPr>
                <w:sz w:val="20"/>
                <w:szCs w:val="20"/>
              </w:rPr>
            </w:pPr>
            <w:r w:rsidRPr="0059424C">
              <w:rPr>
                <w:sz w:val="20"/>
                <w:szCs w:val="20"/>
              </w:rPr>
              <w:t>No</w:t>
            </w:r>
          </w:p>
        </w:tc>
        <w:tc>
          <w:tcPr>
            <w:tcW w:w="4926" w:type="dxa"/>
          </w:tcPr>
          <w:p w:rsidR="00473EAC" w:rsidRPr="0059424C" w:rsidRDefault="00473EAC" w:rsidP="00473EAC">
            <w:pPr>
              <w:pStyle w:val="RPN2"/>
              <w:ind w:left="0"/>
              <w:rPr>
                <w:sz w:val="20"/>
                <w:szCs w:val="20"/>
              </w:rPr>
            </w:pPr>
            <w:r w:rsidRPr="0059424C">
              <w:rPr>
                <w:sz w:val="20"/>
                <w:szCs w:val="20"/>
              </w:rPr>
              <w:t>Requirement</w:t>
            </w:r>
          </w:p>
        </w:tc>
        <w:tc>
          <w:tcPr>
            <w:tcW w:w="2161" w:type="dxa"/>
          </w:tcPr>
          <w:p w:rsidR="00473EAC" w:rsidRPr="0059424C" w:rsidRDefault="00473EAC" w:rsidP="00473EAC">
            <w:pPr>
              <w:pStyle w:val="RPN2"/>
              <w:ind w:left="0"/>
              <w:rPr>
                <w:sz w:val="20"/>
                <w:szCs w:val="20"/>
              </w:rPr>
            </w:pPr>
          </w:p>
        </w:tc>
        <w:tc>
          <w:tcPr>
            <w:tcW w:w="525" w:type="dxa"/>
          </w:tcPr>
          <w:p w:rsidR="00473EAC" w:rsidRPr="0059424C" w:rsidRDefault="00473EAC" w:rsidP="00473EAC">
            <w:pPr>
              <w:pStyle w:val="RPN2"/>
              <w:ind w:left="0"/>
              <w:rPr>
                <w:sz w:val="20"/>
                <w:szCs w:val="20"/>
              </w:rPr>
            </w:pPr>
          </w:p>
        </w:tc>
      </w:tr>
      <w:tr w:rsidR="00473EAC" w:rsidRPr="0059424C" w:rsidTr="00473EAC">
        <w:trPr>
          <w:tblHeader/>
        </w:trPr>
        <w:tc>
          <w:tcPr>
            <w:tcW w:w="709" w:type="dxa"/>
          </w:tcPr>
          <w:p w:rsidR="00473EAC" w:rsidRPr="0059424C" w:rsidRDefault="00473EAC" w:rsidP="00473EAC">
            <w:pPr>
              <w:pStyle w:val="RPN2"/>
              <w:numPr>
                <w:ilvl w:val="0"/>
                <w:numId w:val="30"/>
              </w:numPr>
              <w:rPr>
                <w:sz w:val="20"/>
                <w:szCs w:val="20"/>
              </w:rPr>
            </w:pPr>
          </w:p>
        </w:tc>
        <w:tc>
          <w:tcPr>
            <w:tcW w:w="4926" w:type="dxa"/>
          </w:tcPr>
          <w:p w:rsidR="00473EAC" w:rsidRPr="0059424C" w:rsidRDefault="00473EAC" w:rsidP="00473EAC">
            <w:pPr>
              <w:pStyle w:val="RPN2"/>
              <w:ind w:left="0"/>
              <w:rPr>
                <w:sz w:val="20"/>
                <w:szCs w:val="20"/>
              </w:rPr>
            </w:pPr>
            <w:r>
              <w:rPr>
                <w:sz w:val="20"/>
                <w:szCs w:val="20"/>
              </w:rPr>
              <w:t xml:space="preserve">The system should be able to accommodate HEE as the pre-eminent organisation, although this could be disaggregated to more than one organisation. </w:t>
            </w:r>
          </w:p>
        </w:tc>
        <w:tc>
          <w:tcPr>
            <w:tcW w:w="2161" w:type="dxa"/>
          </w:tcPr>
          <w:p w:rsidR="00473EAC" w:rsidRPr="0059424C" w:rsidRDefault="00473EAC" w:rsidP="00473EAC">
            <w:pPr>
              <w:pStyle w:val="RPN2"/>
              <w:ind w:left="0"/>
              <w:rPr>
                <w:sz w:val="20"/>
                <w:szCs w:val="20"/>
              </w:rPr>
            </w:pPr>
            <w:r>
              <w:rPr>
                <w:sz w:val="20"/>
                <w:szCs w:val="20"/>
              </w:rPr>
              <w:t>This includes the Devolved Administration, but also accommodates changes to HEE.</w:t>
            </w:r>
          </w:p>
        </w:tc>
        <w:tc>
          <w:tcPr>
            <w:tcW w:w="525" w:type="dxa"/>
          </w:tcPr>
          <w:p w:rsidR="00473EAC" w:rsidRPr="0059424C" w:rsidRDefault="00473EAC" w:rsidP="00473EAC">
            <w:pPr>
              <w:pStyle w:val="RPN2"/>
              <w:ind w:left="0"/>
              <w:rPr>
                <w:sz w:val="20"/>
                <w:szCs w:val="20"/>
              </w:rPr>
            </w:pPr>
            <w:r>
              <w:rPr>
                <w:sz w:val="20"/>
                <w:szCs w:val="20"/>
              </w:rPr>
              <w:t>M</w:t>
            </w:r>
          </w:p>
        </w:tc>
      </w:tr>
      <w:tr w:rsidR="00473EAC" w:rsidRPr="0059424C" w:rsidTr="00473EAC">
        <w:trPr>
          <w:tblHeader/>
        </w:trPr>
        <w:tc>
          <w:tcPr>
            <w:tcW w:w="709" w:type="dxa"/>
          </w:tcPr>
          <w:p w:rsidR="00473EAC" w:rsidRPr="0059424C" w:rsidRDefault="00473EAC" w:rsidP="00473EAC">
            <w:pPr>
              <w:pStyle w:val="RPN2"/>
              <w:numPr>
                <w:ilvl w:val="0"/>
                <w:numId w:val="30"/>
              </w:numPr>
              <w:rPr>
                <w:sz w:val="20"/>
                <w:szCs w:val="20"/>
              </w:rPr>
            </w:pPr>
          </w:p>
        </w:tc>
        <w:tc>
          <w:tcPr>
            <w:tcW w:w="4926" w:type="dxa"/>
          </w:tcPr>
          <w:p w:rsidR="00473EAC" w:rsidRPr="0059424C" w:rsidRDefault="00473EAC" w:rsidP="00640330">
            <w:pPr>
              <w:pStyle w:val="RPN2"/>
              <w:ind w:left="0"/>
              <w:rPr>
                <w:sz w:val="20"/>
                <w:szCs w:val="20"/>
              </w:rPr>
            </w:pPr>
            <w:r>
              <w:rPr>
                <w:sz w:val="20"/>
                <w:szCs w:val="20"/>
              </w:rPr>
              <w:t xml:space="preserve">The system can accommodate </w:t>
            </w:r>
            <w:r w:rsidR="00640330">
              <w:rPr>
                <w:sz w:val="20"/>
                <w:szCs w:val="20"/>
              </w:rPr>
              <w:t>hierarchies that have responsibility for the learner record, but who chose to contract-out services to a third party.</w:t>
            </w:r>
          </w:p>
        </w:tc>
        <w:tc>
          <w:tcPr>
            <w:tcW w:w="2161" w:type="dxa"/>
          </w:tcPr>
          <w:p w:rsidR="00473EAC" w:rsidRPr="0059424C" w:rsidRDefault="00640330" w:rsidP="00640330">
            <w:pPr>
              <w:pStyle w:val="RPN2"/>
              <w:ind w:left="0"/>
              <w:rPr>
                <w:sz w:val="20"/>
                <w:szCs w:val="20"/>
              </w:rPr>
            </w:pPr>
            <w:r>
              <w:rPr>
                <w:sz w:val="20"/>
                <w:szCs w:val="20"/>
              </w:rPr>
              <w:t>For example a lead employer Trust, or another third party.</w:t>
            </w:r>
          </w:p>
        </w:tc>
        <w:tc>
          <w:tcPr>
            <w:tcW w:w="525" w:type="dxa"/>
          </w:tcPr>
          <w:p w:rsidR="00473EAC" w:rsidRPr="0059424C" w:rsidRDefault="00473EAC" w:rsidP="00473EAC">
            <w:pPr>
              <w:pStyle w:val="RPN2"/>
              <w:ind w:left="0"/>
              <w:rPr>
                <w:sz w:val="20"/>
                <w:szCs w:val="20"/>
              </w:rPr>
            </w:pPr>
            <w:r>
              <w:rPr>
                <w:sz w:val="20"/>
                <w:szCs w:val="20"/>
              </w:rPr>
              <w:t>M</w:t>
            </w:r>
          </w:p>
        </w:tc>
      </w:tr>
      <w:tr w:rsidR="00473EAC" w:rsidRPr="0059424C" w:rsidTr="00473EAC">
        <w:trPr>
          <w:tblHeader/>
        </w:trPr>
        <w:tc>
          <w:tcPr>
            <w:tcW w:w="709" w:type="dxa"/>
          </w:tcPr>
          <w:p w:rsidR="00473EAC" w:rsidRPr="0059424C" w:rsidRDefault="00473EAC" w:rsidP="00473EAC">
            <w:pPr>
              <w:pStyle w:val="RPN2"/>
              <w:numPr>
                <w:ilvl w:val="0"/>
                <w:numId w:val="30"/>
              </w:numPr>
              <w:rPr>
                <w:sz w:val="20"/>
                <w:szCs w:val="20"/>
              </w:rPr>
            </w:pPr>
          </w:p>
        </w:tc>
        <w:tc>
          <w:tcPr>
            <w:tcW w:w="4926" w:type="dxa"/>
          </w:tcPr>
          <w:p w:rsidR="00473EAC" w:rsidRPr="0059424C" w:rsidRDefault="00640330" w:rsidP="00640330">
            <w:pPr>
              <w:pStyle w:val="RPN2"/>
              <w:ind w:left="0"/>
              <w:rPr>
                <w:sz w:val="20"/>
                <w:szCs w:val="20"/>
              </w:rPr>
            </w:pPr>
            <w:r>
              <w:rPr>
                <w:sz w:val="20"/>
                <w:szCs w:val="20"/>
              </w:rPr>
              <w:t>Components of the system can be syndicated to third parties to fully, or part-manage.</w:t>
            </w:r>
          </w:p>
        </w:tc>
        <w:tc>
          <w:tcPr>
            <w:tcW w:w="2161" w:type="dxa"/>
          </w:tcPr>
          <w:p w:rsidR="00473EAC" w:rsidRPr="0059424C" w:rsidRDefault="00640330" w:rsidP="00640330">
            <w:pPr>
              <w:pStyle w:val="RPN2"/>
              <w:ind w:left="0"/>
              <w:rPr>
                <w:sz w:val="20"/>
                <w:szCs w:val="20"/>
              </w:rPr>
            </w:pPr>
            <w:r>
              <w:rPr>
                <w:sz w:val="20"/>
                <w:szCs w:val="20"/>
              </w:rPr>
              <w:t>This requirement may be also be stated against the component.</w:t>
            </w:r>
          </w:p>
        </w:tc>
        <w:tc>
          <w:tcPr>
            <w:tcW w:w="525" w:type="dxa"/>
          </w:tcPr>
          <w:p w:rsidR="00473EAC" w:rsidRPr="0059424C" w:rsidRDefault="00473EAC" w:rsidP="00473EAC">
            <w:pPr>
              <w:pStyle w:val="RPN2"/>
              <w:ind w:left="0"/>
              <w:rPr>
                <w:sz w:val="20"/>
                <w:szCs w:val="20"/>
              </w:rPr>
            </w:pPr>
            <w:r>
              <w:rPr>
                <w:sz w:val="20"/>
                <w:szCs w:val="20"/>
              </w:rPr>
              <w:t>M</w:t>
            </w:r>
          </w:p>
        </w:tc>
      </w:tr>
      <w:tr w:rsidR="00473EAC" w:rsidRPr="0059424C" w:rsidTr="00473EAC">
        <w:trPr>
          <w:tblHeader/>
        </w:trPr>
        <w:tc>
          <w:tcPr>
            <w:tcW w:w="709" w:type="dxa"/>
          </w:tcPr>
          <w:p w:rsidR="00473EAC" w:rsidRPr="0059424C" w:rsidRDefault="00473EAC" w:rsidP="00473EAC">
            <w:pPr>
              <w:pStyle w:val="RPN2"/>
              <w:numPr>
                <w:ilvl w:val="0"/>
                <w:numId w:val="30"/>
              </w:numPr>
              <w:rPr>
                <w:sz w:val="20"/>
                <w:szCs w:val="20"/>
              </w:rPr>
            </w:pPr>
          </w:p>
        </w:tc>
        <w:tc>
          <w:tcPr>
            <w:tcW w:w="4926" w:type="dxa"/>
          </w:tcPr>
          <w:p w:rsidR="00473EAC" w:rsidRPr="0059424C" w:rsidRDefault="00640330" w:rsidP="00640330">
            <w:pPr>
              <w:pStyle w:val="RPN2"/>
              <w:ind w:left="0"/>
              <w:rPr>
                <w:sz w:val="20"/>
                <w:szCs w:val="20"/>
              </w:rPr>
            </w:pPr>
            <w:r>
              <w:rPr>
                <w:sz w:val="20"/>
                <w:szCs w:val="20"/>
              </w:rPr>
              <w:t xml:space="preserve">The central system administration functions can be delegated. </w:t>
            </w:r>
          </w:p>
        </w:tc>
        <w:tc>
          <w:tcPr>
            <w:tcW w:w="2161" w:type="dxa"/>
          </w:tcPr>
          <w:p w:rsidR="00473EAC" w:rsidRPr="0059424C" w:rsidRDefault="00473EAC" w:rsidP="00473EAC">
            <w:pPr>
              <w:pStyle w:val="RPN2"/>
              <w:ind w:left="0"/>
              <w:rPr>
                <w:sz w:val="20"/>
                <w:szCs w:val="20"/>
              </w:rPr>
            </w:pPr>
          </w:p>
        </w:tc>
        <w:tc>
          <w:tcPr>
            <w:tcW w:w="525" w:type="dxa"/>
          </w:tcPr>
          <w:p w:rsidR="00473EAC" w:rsidRPr="0059424C" w:rsidRDefault="00473EAC" w:rsidP="00473EAC">
            <w:pPr>
              <w:pStyle w:val="RPN2"/>
              <w:ind w:left="0"/>
              <w:rPr>
                <w:sz w:val="20"/>
                <w:szCs w:val="20"/>
              </w:rPr>
            </w:pPr>
            <w:r>
              <w:rPr>
                <w:sz w:val="20"/>
                <w:szCs w:val="20"/>
              </w:rPr>
              <w:t>M</w:t>
            </w:r>
          </w:p>
        </w:tc>
      </w:tr>
    </w:tbl>
    <w:p w:rsidR="00473EAC" w:rsidRDefault="00473EAC" w:rsidP="00EA4C84">
      <w:pPr>
        <w:pStyle w:val="RPN2"/>
      </w:pPr>
    </w:p>
    <w:p w:rsidR="00EA4C84" w:rsidRDefault="00EA4C84" w:rsidP="00EA4C84">
      <w:pPr>
        <w:pStyle w:val="RPN2"/>
      </w:pPr>
    </w:p>
    <w:p w:rsidR="00EA4C84" w:rsidRDefault="00EA4C84" w:rsidP="00D55E0D">
      <w:pPr>
        <w:pStyle w:val="RPN2"/>
      </w:pPr>
    </w:p>
    <w:p w:rsidR="00EA4C84" w:rsidRDefault="00EA4C84" w:rsidP="00D55E0D">
      <w:pPr>
        <w:pStyle w:val="RPN2"/>
      </w:pPr>
    </w:p>
    <w:p w:rsidR="00B92116" w:rsidRDefault="00B92116" w:rsidP="00B92116">
      <w:pPr>
        <w:pStyle w:val="RPN2"/>
      </w:pPr>
    </w:p>
    <w:p w:rsidR="009B0DDA" w:rsidRDefault="009B0DDA" w:rsidP="008007CB">
      <w:pPr>
        <w:pStyle w:val="RPN2"/>
      </w:pPr>
    </w:p>
    <w:p w:rsidR="005D2C2E" w:rsidRDefault="005D2C2E">
      <w:pPr>
        <w:rPr>
          <w:b/>
          <w:bCs/>
          <w:color w:val="000000"/>
          <w:sz w:val="22"/>
          <w:szCs w:val="28"/>
        </w:rPr>
      </w:pPr>
      <w:r>
        <w:br w:type="page"/>
      </w:r>
    </w:p>
    <w:p w:rsidR="005D2C2E" w:rsidRDefault="005D2C2E" w:rsidP="005D2C2E">
      <w:pPr>
        <w:pStyle w:val="RPH1"/>
      </w:pPr>
      <w:bookmarkStart w:id="91" w:name="_Toc434591710"/>
      <w:r>
        <w:t>SPECIALIST system requirements</w:t>
      </w:r>
      <w:bookmarkEnd w:id="91"/>
    </w:p>
    <w:p w:rsidR="004D5224" w:rsidRDefault="004D5224" w:rsidP="00D561C7">
      <w:pPr>
        <w:pStyle w:val="RPN2"/>
      </w:pPr>
    </w:p>
    <w:p w:rsidR="004D5224" w:rsidRDefault="004D5224" w:rsidP="00D561C7">
      <w:pPr>
        <w:pStyle w:val="RPN2"/>
      </w:pPr>
    </w:p>
    <w:p w:rsidR="00D561C7" w:rsidRDefault="00D561C7" w:rsidP="0093510D">
      <w:pPr>
        <w:pStyle w:val="RPH2"/>
      </w:pPr>
      <w:bookmarkStart w:id="92" w:name="_Ref433627348"/>
      <w:bookmarkStart w:id="93" w:name="_Toc434591711"/>
      <w:r>
        <w:t>Assessment management</w:t>
      </w:r>
      <w:bookmarkEnd w:id="92"/>
      <w:bookmarkEnd w:id="93"/>
    </w:p>
    <w:p w:rsidR="00A166DB" w:rsidRDefault="00A166DB" w:rsidP="00A166DB">
      <w:pPr>
        <w:pStyle w:val="RPN2"/>
      </w:pPr>
    </w:p>
    <w:p w:rsidR="00FC3B10" w:rsidRPr="00FC3B10" w:rsidRDefault="00FC3B10" w:rsidP="00A166DB">
      <w:pPr>
        <w:pStyle w:val="RPN2"/>
        <w:rPr>
          <w:b/>
          <w:u w:val="single"/>
        </w:rPr>
      </w:pPr>
      <w:r w:rsidRPr="00FC3B10">
        <w:rPr>
          <w:b/>
          <w:u w:val="single"/>
        </w:rPr>
        <w:t>Overview</w:t>
      </w:r>
    </w:p>
    <w:p w:rsidR="00FC3B10" w:rsidRDefault="00FC3B10" w:rsidP="00A166DB">
      <w:pPr>
        <w:pStyle w:val="RPN2"/>
      </w:pPr>
    </w:p>
    <w:p w:rsidR="00B4516B" w:rsidRDefault="008007CB" w:rsidP="00A166DB">
      <w:pPr>
        <w:pStyle w:val="RPN2"/>
      </w:pPr>
      <w:r>
        <w:t xml:space="preserve">HEE has a responsibility to manage the assessment of </w:t>
      </w:r>
      <w:r w:rsidR="00AD0BD4">
        <w:t>learners</w:t>
      </w:r>
      <w:r>
        <w:t xml:space="preserve"> within directly managed p</w:t>
      </w:r>
      <w:r w:rsidR="00A03C97">
        <w:t>rogrammes</w:t>
      </w:r>
      <w:r w:rsidR="00AD0BD4">
        <w:t xml:space="preserve">.  </w:t>
      </w:r>
      <w:r w:rsidR="00A44CE2">
        <w:t xml:space="preserve">Assessments </w:t>
      </w:r>
      <w:r w:rsidR="00AD0BD4">
        <w:t xml:space="preserve">range in complexity and business process, but some of the core data will be common.  </w:t>
      </w:r>
      <w:r w:rsidR="00A03C97">
        <w:t xml:space="preserve"> </w:t>
      </w:r>
    </w:p>
    <w:p w:rsidR="00B4516B" w:rsidRDefault="00B4516B" w:rsidP="00A166DB">
      <w:pPr>
        <w:pStyle w:val="RPN2"/>
      </w:pPr>
    </w:p>
    <w:p w:rsidR="00A03C97" w:rsidRDefault="00B4516B" w:rsidP="00A166DB">
      <w:pPr>
        <w:pStyle w:val="RPN2"/>
      </w:pPr>
      <w:r>
        <w:t xml:space="preserve">The assessment event is a managed process that requires processes to be developed for the planning and recording of the outcome, through to follow-on processes such as appeals and re-assessments.   </w:t>
      </w:r>
    </w:p>
    <w:p w:rsidR="00FC3B10" w:rsidRDefault="00FC3B10" w:rsidP="00D561C7">
      <w:pPr>
        <w:pStyle w:val="RPN3"/>
      </w:pPr>
    </w:p>
    <w:p w:rsidR="00FC3B10" w:rsidRPr="001C178F" w:rsidRDefault="00FC3B10" w:rsidP="00FC3B10">
      <w:pPr>
        <w:pStyle w:val="RPN2"/>
        <w:rPr>
          <w:b/>
          <w:u w:val="single"/>
        </w:rPr>
      </w:pPr>
      <w:r w:rsidRPr="001C178F">
        <w:rPr>
          <w:b/>
          <w:u w:val="single"/>
        </w:rPr>
        <w:t>Requirements and specific notes</w:t>
      </w:r>
    </w:p>
    <w:p w:rsidR="00FC3B10" w:rsidRDefault="00FC3B10" w:rsidP="00FC3B10">
      <w:pPr>
        <w:pStyle w:val="RPN2"/>
      </w:pPr>
    </w:p>
    <w:p w:rsidR="00DE6B36" w:rsidRDefault="00D561C7" w:rsidP="00C23748">
      <w:pPr>
        <w:pStyle w:val="RPN2"/>
      </w:pPr>
      <w:r>
        <w:t>T</w:t>
      </w:r>
      <w:r w:rsidR="00FF6B20">
        <w:t>here is a good deal of innovation potential to base the whole assessment processes around a series of workflows</w:t>
      </w:r>
      <w:r w:rsidR="007A7025">
        <w:t>,</w:t>
      </w:r>
      <w:r w:rsidR="00FF6B20">
        <w:t xml:space="preserve"> with automation and communication with all participants in the process, including the learner.  This is essential given the volume of assessments managed within HEE</w:t>
      </w:r>
      <w:r w:rsidR="00DE6B36">
        <w:t>,</w:t>
      </w:r>
      <w:r w:rsidR="00FF6B20">
        <w:t xml:space="preserve"> and the burden of work </w:t>
      </w:r>
      <w:r w:rsidR="00C23748">
        <w:t>on staff and stakeholders alike</w:t>
      </w:r>
      <w:r w:rsidR="00DE6B36">
        <w:t>.</w:t>
      </w:r>
    </w:p>
    <w:p w:rsidR="00DE6B36" w:rsidRDefault="00DE6B36" w:rsidP="00C23748">
      <w:pPr>
        <w:pStyle w:val="RPN2"/>
      </w:pPr>
    </w:p>
    <w:p w:rsidR="00C23748" w:rsidRDefault="00DE6B36" w:rsidP="00C23748">
      <w:pPr>
        <w:pStyle w:val="RPN2"/>
      </w:pPr>
      <w:r>
        <w:t xml:space="preserve">Key to the reduction of workload burden is the elimination of re-keying and suppliers will need to consider close working with suppliers and the development of </w:t>
      </w:r>
      <w:r w:rsidR="00BC023C">
        <w:t>an</w:t>
      </w:r>
      <w:r>
        <w:t xml:space="preserve"> effective data exchange processes, see S </w:t>
      </w:r>
      <w:r>
        <w:fldChar w:fldCharType="begin"/>
      </w:r>
      <w:r>
        <w:instrText xml:space="preserve"> REF _Ref433621083 \r \h </w:instrText>
      </w:r>
      <w:r>
        <w:fldChar w:fldCharType="separate"/>
      </w:r>
      <w:r w:rsidR="00E9053B">
        <w:t>17.11</w:t>
      </w:r>
      <w:r>
        <w:fldChar w:fldCharType="end"/>
      </w:r>
      <w:r>
        <w:t xml:space="preserve">.  </w:t>
      </w:r>
    </w:p>
    <w:p w:rsidR="00C23748" w:rsidRDefault="00C23748" w:rsidP="00C23748">
      <w:pPr>
        <w:pStyle w:val="RPN2"/>
      </w:pPr>
    </w:p>
    <w:p w:rsidR="00C23748" w:rsidRDefault="00C23748" w:rsidP="00C23748">
      <w:pPr>
        <w:pStyle w:val="RPN2"/>
      </w:pPr>
      <w:r>
        <w:t xml:space="preserve">Suppliers need to link assessment results and outcomes with others system components – for example with </w:t>
      </w:r>
      <w:r w:rsidR="00BC023C">
        <w:t>doctors’</w:t>
      </w:r>
      <w:r>
        <w:t xml:space="preserve"> revalidation</w:t>
      </w:r>
      <w:r w:rsidR="007A7025">
        <w:t xml:space="preserve"> (S.</w:t>
      </w:r>
      <w:r w:rsidR="007A7025">
        <w:fldChar w:fldCharType="begin"/>
      </w:r>
      <w:r w:rsidR="007A7025">
        <w:instrText xml:space="preserve"> REF _Ref433373174 \r \h </w:instrText>
      </w:r>
      <w:r w:rsidR="007A7025">
        <w:fldChar w:fldCharType="separate"/>
      </w:r>
      <w:r w:rsidR="00E9053B">
        <w:t>17.3</w:t>
      </w:r>
      <w:r w:rsidR="007A7025">
        <w:fldChar w:fldCharType="end"/>
      </w:r>
      <w:r w:rsidR="007A7025">
        <w:t>)</w:t>
      </w:r>
      <w:r>
        <w:t xml:space="preserve"> and case management referral</w:t>
      </w:r>
      <w:r w:rsidR="007A7025">
        <w:t>s (S.</w:t>
      </w:r>
      <w:r w:rsidR="007A7025">
        <w:fldChar w:fldCharType="begin"/>
      </w:r>
      <w:r w:rsidR="007A7025">
        <w:instrText xml:space="preserve"> REF _Ref433373197 \r \h </w:instrText>
      </w:r>
      <w:r w:rsidR="007A7025">
        <w:fldChar w:fldCharType="separate"/>
      </w:r>
      <w:r w:rsidR="00E9053B">
        <w:t>18.7</w:t>
      </w:r>
      <w:r w:rsidR="007A7025">
        <w:fldChar w:fldCharType="end"/>
      </w:r>
      <w:r w:rsidR="007A7025">
        <w:t>)</w:t>
      </w:r>
      <w:r>
        <w:t>.</w:t>
      </w:r>
    </w:p>
    <w:p w:rsidR="00D561C7" w:rsidRDefault="00D561C7" w:rsidP="00FC3B10">
      <w:pPr>
        <w:pStyle w:val="Caption"/>
        <w:ind w:left="794"/>
      </w:pPr>
    </w:p>
    <w:p w:rsidR="009907EF" w:rsidRDefault="009907EF" w:rsidP="009907EF">
      <w:pPr>
        <w:pStyle w:val="Caption"/>
        <w:ind w:left="794"/>
      </w:pPr>
      <w:bookmarkStart w:id="94" w:name="_Toc433883498"/>
      <w:r>
        <w:t xml:space="preserve">Table </w:t>
      </w:r>
      <w:fldSimple w:instr=" SEQ Table \* ARABIC ">
        <w:r w:rsidR="00E9053B">
          <w:rPr>
            <w:noProof/>
          </w:rPr>
          <w:t>17</w:t>
        </w:r>
      </w:fldSimple>
      <w:r>
        <w:t xml:space="preserve"> </w:t>
      </w:r>
      <w:r w:rsidR="00BE2C81">
        <w:t>-</w:t>
      </w:r>
      <w:r>
        <w:t xml:space="preserve"> </w:t>
      </w:r>
      <w:r w:rsidR="009B5492">
        <w:t>Assessment requirements</w:t>
      </w:r>
      <w:bookmarkEnd w:id="94"/>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D3019B" w:rsidTr="006D6303">
        <w:trPr>
          <w:tblHeader/>
        </w:trPr>
        <w:tc>
          <w:tcPr>
            <w:tcW w:w="709" w:type="dxa"/>
          </w:tcPr>
          <w:p w:rsidR="009907EF" w:rsidRPr="00D3019B" w:rsidRDefault="009907EF" w:rsidP="00F24A14">
            <w:pPr>
              <w:pStyle w:val="RPN2"/>
              <w:ind w:left="0"/>
              <w:rPr>
                <w:sz w:val="20"/>
                <w:szCs w:val="20"/>
              </w:rPr>
            </w:pPr>
            <w:r w:rsidRPr="00D3019B">
              <w:rPr>
                <w:sz w:val="20"/>
                <w:szCs w:val="20"/>
              </w:rPr>
              <w:t>No</w:t>
            </w:r>
          </w:p>
        </w:tc>
        <w:tc>
          <w:tcPr>
            <w:tcW w:w="4926" w:type="dxa"/>
          </w:tcPr>
          <w:p w:rsidR="009907EF" w:rsidRPr="00D3019B" w:rsidRDefault="009907EF" w:rsidP="00F24A14">
            <w:pPr>
              <w:pStyle w:val="RPN2"/>
              <w:ind w:left="0"/>
              <w:rPr>
                <w:sz w:val="20"/>
                <w:szCs w:val="20"/>
              </w:rPr>
            </w:pPr>
            <w:r w:rsidRPr="00D3019B">
              <w:rPr>
                <w:sz w:val="20"/>
                <w:szCs w:val="20"/>
              </w:rPr>
              <w:t>Requirement</w:t>
            </w:r>
          </w:p>
        </w:tc>
        <w:tc>
          <w:tcPr>
            <w:tcW w:w="2161" w:type="dxa"/>
          </w:tcPr>
          <w:p w:rsidR="009907EF" w:rsidRPr="00D3019B" w:rsidRDefault="006D6303" w:rsidP="00F24A14">
            <w:pPr>
              <w:pStyle w:val="RPN2"/>
              <w:ind w:left="0"/>
              <w:rPr>
                <w:sz w:val="20"/>
                <w:szCs w:val="20"/>
              </w:rPr>
            </w:pPr>
            <w:r w:rsidRPr="00D3019B">
              <w:rPr>
                <w:sz w:val="20"/>
                <w:szCs w:val="20"/>
              </w:rPr>
              <w:t>Notes</w:t>
            </w:r>
          </w:p>
        </w:tc>
        <w:tc>
          <w:tcPr>
            <w:tcW w:w="525" w:type="dxa"/>
          </w:tcPr>
          <w:p w:rsidR="009907EF" w:rsidRPr="00D3019B" w:rsidRDefault="009907EF" w:rsidP="00F24A14">
            <w:pPr>
              <w:pStyle w:val="RPN2"/>
              <w:ind w:left="0"/>
              <w:rPr>
                <w:sz w:val="20"/>
                <w:szCs w:val="20"/>
              </w:rPr>
            </w:pPr>
          </w:p>
        </w:tc>
      </w:tr>
      <w:tr w:rsidR="009907EF" w:rsidRPr="00D3019B" w:rsidTr="006D6303">
        <w:trPr>
          <w:tblHeader/>
        </w:trPr>
        <w:tc>
          <w:tcPr>
            <w:tcW w:w="709" w:type="dxa"/>
          </w:tcPr>
          <w:p w:rsidR="009907EF" w:rsidRPr="00D3019B" w:rsidRDefault="009907EF" w:rsidP="004D7D9B">
            <w:pPr>
              <w:pStyle w:val="RPN2"/>
              <w:numPr>
                <w:ilvl w:val="0"/>
                <w:numId w:val="30"/>
              </w:numPr>
              <w:rPr>
                <w:sz w:val="20"/>
                <w:szCs w:val="20"/>
              </w:rPr>
            </w:pPr>
          </w:p>
        </w:tc>
        <w:tc>
          <w:tcPr>
            <w:tcW w:w="4926" w:type="dxa"/>
          </w:tcPr>
          <w:p w:rsidR="009907EF" w:rsidRPr="00D3019B" w:rsidRDefault="009907EF" w:rsidP="00F24A14">
            <w:pPr>
              <w:pStyle w:val="RPN2"/>
              <w:ind w:left="0"/>
              <w:rPr>
                <w:sz w:val="20"/>
                <w:szCs w:val="20"/>
              </w:rPr>
            </w:pPr>
            <w:r w:rsidRPr="00D3019B">
              <w:rPr>
                <w:sz w:val="20"/>
                <w:szCs w:val="20"/>
              </w:rPr>
              <w:t>For doctors the system should replicate all the ARCP and RITA fields in the Gold Guide</w:t>
            </w:r>
            <w:r w:rsidR="00174B45" w:rsidRPr="00D3019B">
              <w:rPr>
                <w:sz w:val="20"/>
                <w:szCs w:val="20"/>
              </w:rPr>
              <w:t>.</w:t>
            </w:r>
          </w:p>
        </w:tc>
        <w:tc>
          <w:tcPr>
            <w:tcW w:w="2161" w:type="dxa"/>
          </w:tcPr>
          <w:p w:rsidR="009907EF" w:rsidRPr="00D3019B" w:rsidRDefault="009907EF" w:rsidP="00F24A14">
            <w:pPr>
              <w:pStyle w:val="RPN2"/>
              <w:ind w:left="0"/>
              <w:rPr>
                <w:sz w:val="20"/>
                <w:szCs w:val="20"/>
              </w:rPr>
            </w:pPr>
          </w:p>
        </w:tc>
        <w:tc>
          <w:tcPr>
            <w:tcW w:w="525" w:type="dxa"/>
          </w:tcPr>
          <w:p w:rsidR="009907EF" w:rsidRPr="00D3019B" w:rsidRDefault="006D6303" w:rsidP="00F24A14">
            <w:pPr>
              <w:pStyle w:val="RPN2"/>
              <w:ind w:left="0"/>
              <w:rPr>
                <w:sz w:val="20"/>
                <w:szCs w:val="20"/>
              </w:rPr>
            </w:pPr>
            <w:r w:rsidRPr="00D3019B">
              <w:rPr>
                <w:sz w:val="20"/>
                <w:szCs w:val="20"/>
              </w:rPr>
              <w:t>M</w:t>
            </w:r>
          </w:p>
        </w:tc>
      </w:tr>
      <w:tr w:rsidR="009907EF" w:rsidRPr="00D3019B" w:rsidTr="006D6303">
        <w:trPr>
          <w:tblHeader/>
        </w:trPr>
        <w:tc>
          <w:tcPr>
            <w:tcW w:w="709" w:type="dxa"/>
          </w:tcPr>
          <w:p w:rsidR="009907EF" w:rsidRPr="00D3019B" w:rsidRDefault="009907EF" w:rsidP="004D7D9B">
            <w:pPr>
              <w:pStyle w:val="RPN2"/>
              <w:numPr>
                <w:ilvl w:val="0"/>
                <w:numId w:val="30"/>
              </w:numPr>
              <w:rPr>
                <w:sz w:val="20"/>
                <w:szCs w:val="20"/>
              </w:rPr>
            </w:pPr>
          </w:p>
        </w:tc>
        <w:tc>
          <w:tcPr>
            <w:tcW w:w="4926" w:type="dxa"/>
          </w:tcPr>
          <w:p w:rsidR="009907EF" w:rsidRPr="00D3019B" w:rsidRDefault="009907EF" w:rsidP="009F298F">
            <w:pPr>
              <w:pStyle w:val="RPN2"/>
              <w:ind w:left="0"/>
              <w:rPr>
                <w:sz w:val="20"/>
                <w:szCs w:val="20"/>
              </w:rPr>
            </w:pPr>
            <w:r w:rsidRPr="00D3019B">
              <w:rPr>
                <w:sz w:val="20"/>
                <w:szCs w:val="20"/>
              </w:rPr>
              <w:t xml:space="preserve">For doctors the system should record all data items on the Form R, generate the Form R and allow online and offline completion.   </w:t>
            </w:r>
          </w:p>
        </w:tc>
        <w:tc>
          <w:tcPr>
            <w:tcW w:w="2161" w:type="dxa"/>
          </w:tcPr>
          <w:p w:rsidR="009907EF" w:rsidRPr="00D3019B" w:rsidRDefault="009907EF" w:rsidP="00F24A14">
            <w:pPr>
              <w:pStyle w:val="RPN2"/>
              <w:ind w:left="0"/>
              <w:rPr>
                <w:sz w:val="20"/>
                <w:szCs w:val="20"/>
              </w:rPr>
            </w:pPr>
          </w:p>
        </w:tc>
        <w:tc>
          <w:tcPr>
            <w:tcW w:w="525" w:type="dxa"/>
          </w:tcPr>
          <w:p w:rsidR="009907EF" w:rsidRPr="00D3019B" w:rsidRDefault="006D6303" w:rsidP="00F24A14">
            <w:pPr>
              <w:pStyle w:val="RPN2"/>
              <w:ind w:left="0"/>
              <w:rPr>
                <w:sz w:val="20"/>
                <w:szCs w:val="20"/>
              </w:rPr>
            </w:pPr>
            <w:r w:rsidRPr="00D3019B">
              <w:rPr>
                <w:sz w:val="20"/>
                <w:szCs w:val="20"/>
              </w:rPr>
              <w:t>M</w:t>
            </w:r>
          </w:p>
        </w:tc>
      </w:tr>
      <w:tr w:rsidR="0012339E" w:rsidRPr="00D3019B" w:rsidTr="006D6303">
        <w:trPr>
          <w:tblHeader/>
        </w:trPr>
        <w:tc>
          <w:tcPr>
            <w:tcW w:w="709" w:type="dxa"/>
          </w:tcPr>
          <w:p w:rsidR="0012339E" w:rsidRPr="00D3019B" w:rsidRDefault="0012339E" w:rsidP="004D7D9B">
            <w:pPr>
              <w:pStyle w:val="RPN2"/>
              <w:numPr>
                <w:ilvl w:val="0"/>
                <w:numId w:val="30"/>
              </w:numPr>
              <w:rPr>
                <w:sz w:val="20"/>
                <w:szCs w:val="20"/>
              </w:rPr>
            </w:pPr>
          </w:p>
        </w:tc>
        <w:tc>
          <w:tcPr>
            <w:tcW w:w="4926" w:type="dxa"/>
          </w:tcPr>
          <w:p w:rsidR="0012339E" w:rsidRPr="00D3019B" w:rsidRDefault="0012339E" w:rsidP="0012339E">
            <w:pPr>
              <w:pStyle w:val="RPN2"/>
              <w:ind w:left="0"/>
              <w:rPr>
                <w:sz w:val="20"/>
                <w:szCs w:val="20"/>
              </w:rPr>
            </w:pPr>
            <w:r w:rsidRPr="00D3019B">
              <w:rPr>
                <w:sz w:val="20"/>
                <w:szCs w:val="20"/>
              </w:rPr>
              <w:t xml:space="preserve">For doctors the system should generate and enable online completion of the Wider Scope of Practice form.      </w:t>
            </w:r>
          </w:p>
        </w:tc>
        <w:tc>
          <w:tcPr>
            <w:tcW w:w="2161" w:type="dxa"/>
          </w:tcPr>
          <w:p w:rsidR="0012339E" w:rsidRPr="00D3019B" w:rsidRDefault="0012339E" w:rsidP="006D6303">
            <w:pPr>
              <w:pStyle w:val="RPN2"/>
              <w:ind w:left="0"/>
              <w:rPr>
                <w:sz w:val="20"/>
                <w:szCs w:val="20"/>
              </w:rPr>
            </w:pPr>
            <w:r w:rsidRPr="00D3019B">
              <w:rPr>
                <w:sz w:val="20"/>
                <w:szCs w:val="20"/>
              </w:rPr>
              <w:t xml:space="preserve">This form </w:t>
            </w:r>
            <w:r w:rsidR="006D6303" w:rsidRPr="00D3019B">
              <w:rPr>
                <w:sz w:val="20"/>
                <w:szCs w:val="20"/>
              </w:rPr>
              <w:t xml:space="preserve">varies </w:t>
            </w:r>
            <w:r w:rsidRPr="00D3019B">
              <w:rPr>
                <w:sz w:val="20"/>
                <w:szCs w:val="20"/>
              </w:rPr>
              <w:t xml:space="preserve">between LETBs </w:t>
            </w:r>
          </w:p>
        </w:tc>
        <w:tc>
          <w:tcPr>
            <w:tcW w:w="525" w:type="dxa"/>
          </w:tcPr>
          <w:p w:rsidR="0012339E" w:rsidRPr="00D3019B" w:rsidRDefault="006D6303" w:rsidP="00F24A14">
            <w:pPr>
              <w:pStyle w:val="RPN2"/>
              <w:ind w:left="0"/>
              <w:rPr>
                <w:sz w:val="20"/>
                <w:szCs w:val="20"/>
              </w:rPr>
            </w:pPr>
            <w:r w:rsidRPr="00D3019B">
              <w:rPr>
                <w:sz w:val="20"/>
                <w:szCs w:val="20"/>
              </w:rPr>
              <w:t>M</w:t>
            </w:r>
          </w:p>
        </w:tc>
      </w:tr>
      <w:tr w:rsidR="009907EF" w:rsidRPr="00D3019B" w:rsidTr="006D6303">
        <w:trPr>
          <w:tblHeader/>
        </w:trPr>
        <w:tc>
          <w:tcPr>
            <w:tcW w:w="709" w:type="dxa"/>
          </w:tcPr>
          <w:p w:rsidR="009907EF" w:rsidRPr="00D3019B" w:rsidRDefault="009907EF" w:rsidP="004D7D9B">
            <w:pPr>
              <w:pStyle w:val="RPN2"/>
              <w:numPr>
                <w:ilvl w:val="0"/>
                <w:numId w:val="30"/>
              </w:numPr>
              <w:rPr>
                <w:sz w:val="20"/>
                <w:szCs w:val="20"/>
              </w:rPr>
            </w:pPr>
          </w:p>
        </w:tc>
        <w:tc>
          <w:tcPr>
            <w:tcW w:w="4926" w:type="dxa"/>
          </w:tcPr>
          <w:p w:rsidR="009907EF" w:rsidRPr="00D3019B" w:rsidRDefault="009907EF" w:rsidP="00C23748">
            <w:pPr>
              <w:pStyle w:val="RPN2"/>
              <w:ind w:left="0"/>
              <w:rPr>
                <w:sz w:val="20"/>
                <w:szCs w:val="20"/>
              </w:rPr>
            </w:pPr>
            <w:r w:rsidRPr="00D3019B">
              <w:rPr>
                <w:sz w:val="20"/>
                <w:szCs w:val="20"/>
              </w:rPr>
              <w:t>The system will support all types of assessments that are undertaken in support of a learner</w:t>
            </w:r>
            <w:r w:rsidR="00C23748" w:rsidRPr="00D3019B">
              <w:rPr>
                <w:sz w:val="20"/>
                <w:szCs w:val="20"/>
              </w:rPr>
              <w:t>’s</w:t>
            </w:r>
            <w:r w:rsidRPr="00D3019B">
              <w:rPr>
                <w:sz w:val="20"/>
                <w:szCs w:val="20"/>
              </w:rPr>
              <w:t xml:space="preserve"> progress</w:t>
            </w:r>
            <w:r w:rsidR="00174B45" w:rsidRPr="00D3019B">
              <w:rPr>
                <w:sz w:val="20"/>
                <w:szCs w:val="20"/>
              </w:rPr>
              <w:t>ion in their training programmes.</w:t>
            </w:r>
          </w:p>
        </w:tc>
        <w:tc>
          <w:tcPr>
            <w:tcW w:w="2161" w:type="dxa"/>
          </w:tcPr>
          <w:p w:rsidR="009907EF" w:rsidRPr="00D3019B" w:rsidRDefault="006D6303" w:rsidP="00F24A14">
            <w:pPr>
              <w:pStyle w:val="RPN2"/>
              <w:ind w:left="0"/>
              <w:rPr>
                <w:sz w:val="20"/>
                <w:szCs w:val="20"/>
              </w:rPr>
            </w:pPr>
            <w:r w:rsidRPr="00D3019B">
              <w:rPr>
                <w:sz w:val="20"/>
                <w:szCs w:val="20"/>
              </w:rPr>
              <w:t>There are a range of assessments many of which will be training programme or learner-type specific</w:t>
            </w:r>
          </w:p>
        </w:tc>
        <w:tc>
          <w:tcPr>
            <w:tcW w:w="525" w:type="dxa"/>
          </w:tcPr>
          <w:p w:rsidR="009907EF" w:rsidRPr="00D3019B" w:rsidRDefault="006D6303" w:rsidP="00F24A14">
            <w:pPr>
              <w:pStyle w:val="RPN2"/>
              <w:ind w:left="0"/>
              <w:rPr>
                <w:sz w:val="20"/>
                <w:szCs w:val="20"/>
              </w:rPr>
            </w:pPr>
            <w:r w:rsidRPr="00D3019B">
              <w:rPr>
                <w:sz w:val="20"/>
                <w:szCs w:val="20"/>
              </w:rPr>
              <w:t>M</w:t>
            </w:r>
          </w:p>
        </w:tc>
      </w:tr>
      <w:tr w:rsidR="00154B25" w:rsidRPr="00D3019B" w:rsidTr="006D6303">
        <w:trPr>
          <w:trHeight w:val="1115"/>
          <w:tblHeader/>
        </w:trPr>
        <w:tc>
          <w:tcPr>
            <w:tcW w:w="709" w:type="dxa"/>
          </w:tcPr>
          <w:p w:rsidR="00154B25" w:rsidRPr="00D3019B" w:rsidRDefault="00154B25" w:rsidP="004D7D9B">
            <w:pPr>
              <w:pStyle w:val="RPN2"/>
              <w:numPr>
                <w:ilvl w:val="0"/>
                <w:numId w:val="30"/>
              </w:numPr>
              <w:rPr>
                <w:sz w:val="20"/>
                <w:szCs w:val="20"/>
              </w:rPr>
            </w:pPr>
          </w:p>
        </w:tc>
        <w:tc>
          <w:tcPr>
            <w:tcW w:w="4926" w:type="dxa"/>
          </w:tcPr>
          <w:p w:rsidR="00154B25" w:rsidRPr="00D3019B" w:rsidRDefault="00154B25" w:rsidP="004F26C8">
            <w:pPr>
              <w:pStyle w:val="RPN2"/>
              <w:ind w:left="0"/>
              <w:rPr>
                <w:sz w:val="20"/>
                <w:szCs w:val="20"/>
              </w:rPr>
            </w:pPr>
            <w:r w:rsidRPr="00D3019B">
              <w:rPr>
                <w:sz w:val="20"/>
                <w:szCs w:val="20"/>
              </w:rPr>
              <w:t>The system will enable the planning of assessments</w:t>
            </w:r>
            <w:r w:rsidR="004F26C8" w:rsidRPr="00D3019B">
              <w:rPr>
                <w:sz w:val="20"/>
                <w:szCs w:val="20"/>
              </w:rPr>
              <w:t xml:space="preserve">, assessment panels and other aspects, including the </w:t>
            </w:r>
            <w:r w:rsidRPr="00D3019B">
              <w:rPr>
                <w:sz w:val="20"/>
                <w:szCs w:val="20"/>
              </w:rPr>
              <w:t>future ordering of assessments dates based on training programme parameters</w:t>
            </w:r>
            <w:r w:rsidR="004F26C8" w:rsidRPr="00D3019B">
              <w:rPr>
                <w:sz w:val="20"/>
                <w:szCs w:val="20"/>
              </w:rPr>
              <w:t>, previous assessment outcomes and other factors</w:t>
            </w:r>
            <w:r w:rsidRPr="00D3019B">
              <w:rPr>
                <w:sz w:val="20"/>
                <w:szCs w:val="20"/>
              </w:rPr>
              <w:t xml:space="preserve">.  </w:t>
            </w:r>
          </w:p>
        </w:tc>
        <w:tc>
          <w:tcPr>
            <w:tcW w:w="2161" w:type="dxa"/>
          </w:tcPr>
          <w:p w:rsidR="00154B25" w:rsidRPr="00D3019B" w:rsidRDefault="00154B25" w:rsidP="00F24A14">
            <w:pPr>
              <w:pStyle w:val="RPN2"/>
              <w:ind w:left="0"/>
              <w:rPr>
                <w:sz w:val="20"/>
                <w:szCs w:val="20"/>
              </w:rPr>
            </w:pPr>
          </w:p>
        </w:tc>
        <w:tc>
          <w:tcPr>
            <w:tcW w:w="525" w:type="dxa"/>
          </w:tcPr>
          <w:p w:rsidR="00154B25" w:rsidRPr="00D3019B" w:rsidRDefault="006D6303" w:rsidP="00F24A14">
            <w:pPr>
              <w:pStyle w:val="RPN2"/>
              <w:ind w:left="0"/>
              <w:rPr>
                <w:sz w:val="20"/>
                <w:szCs w:val="20"/>
              </w:rPr>
            </w:pPr>
            <w:r w:rsidRPr="00D3019B">
              <w:rPr>
                <w:sz w:val="20"/>
                <w:szCs w:val="20"/>
              </w:rPr>
              <w:t>M</w:t>
            </w:r>
          </w:p>
        </w:tc>
      </w:tr>
      <w:tr w:rsidR="00174B45" w:rsidRPr="00D3019B" w:rsidTr="006D6303">
        <w:trPr>
          <w:tblHeader/>
        </w:trPr>
        <w:tc>
          <w:tcPr>
            <w:tcW w:w="709" w:type="dxa"/>
          </w:tcPr>
          <w:p w:rsidR="00174B45" w:rsidRPr="00D3019B" w:rsidRDefault="00174B45" w:rsidP="004D7D9B">
            <w:pPr>
              <w:pStyle w:val="RPN2"/>
              <w:numPr>
                <w:ilvl w:val="0"/>
                <w:numId w:val="30"/>
              </w:numPr>
              <w:rPr>
                <w:sz w:val="20"/>
                <w:szCs w:val="20"/>
              </w:rPr>
            </w:pPr>
          </w:p>
        </w:tc>
        <w:tc>
          <w:tcPr>
            <w:tcW w:w="4926" w:type="dxa"/>
          </w:tcPr>
          <w:p w:rsidR="00174B45" w:rsidRPr="00D3019B" w:rsidRDefault="00174B45" w:rsidP="00174B45">
            <w:pPr>
              <w:pStyle w:val="RPN2"/>
              <w:ind w:left="0"/>
              <w:rPr>
                <w:sz w:val="20"/>
                <w:szCs w:val="20"/>
              </w:rPr>
            </w:pPr>
            <w:r w:rsidRPr="00D3019B">
              <w:rPr>
                <w:sz w:val="20"/>
                <w:szCs w:val="20"/>
              </w:rPr>
              <w:t xml:space="preserve">The system will receive data from third party e-portfolio systems </w:t>
            </w:r>
            <w:r w:rsidR="00C23748" w:rsidRPr="00D3019B">
              <w:rPr>
                <w:sz w:val="20"/>
                <w:szCs w:val="20"/>
              </w:rPr>
              <w:t xml:space="preserve">and other sources, </w:t>
            </w:r>
            <w:r w:rsidRPr="00D3019B">
              <w:rPr>
                <w:sz w:val="20"/>
                <w:szCs w:val="20"/>
              </w:rPr>
              <w:t>either through a data interface and / or through a data import.</w:t>
            </w:r>
          </w:p>
        </w:tc>
        <w:tc>
          <w:tcPr>
            <w:tcW w:w="2161" w:type="dxa"/>
          </w:tcPr>
          <w:p w:rsidR="00174B45" w:rsidRPr="00D3019B" w:rsidRDefault="00BC023C" w:rsidP="00F24A14">
            <w:pPr>
              <w:pStyle w:val="RPN2"/>
              <w:ind w:left="0"/>
              <w:rPr>
                <w:sz w:val="20"/>
                <w:szCs w:val="20"/>
              </w:rPr>
            </w:pPr>
            <w:r w:rsidRPr="00D3019B">
              <w:rPr>
                <w:sz w:val="20"/>
                <w:szCs w:val="20"/>
              </w:rPr>
              <w:t>See</w:t>
            </w:r>
            <w:r w:rsidR="006D6303" w:rsidRPr="00D3019B">
              <w:rPr>
                <w:sz w:val="20"/>
                <w:szCs w:val="20"/>
              </w:rPr>
              <w:t xml:space="preserve"> S 16.8.  </w:t>
            </w:r>
          </w:p>
        </w:tc>
        <w:tc>
          <w:tcPr>
            <w:tcW w:w="525" w:type="dxa"/>
          </w:tcPr>
          <w:p w:rsidR="00174B45" w:rsidRPr="00D3019B" w:rsidRDefault="006D6303" w:rsidP="00F24A14">
            <w:pPr>
              <w:pStyle w:val="RPN2"/>
              <w:ind w:left="0"/>
              <w:rPr>
                <w:sz w:val="20"/>
                <w:szCs w:val="20"/>
              </w:rPr>
            </w:pPr>
            <w:r w:rsidRPr="00D3019B">
              <w:rPr>
                <w:sz w:val="20"/>
                <w:szCs w:val="20"/>
              </w:rPr>
              <w:t>M</w:t>
            </w:r>
          </w:p>
        </w:tc>
      </w:tr>
      <w:tr w:rsidR="00174B45" w:rsidRPr="00D3019B" w:rsidTr="006D6303">
        <w:trPr>
          <w:tblHeader/>
        </w:trPr>
        <w:tc>
          <w:tcPr>
            <w:tcW w:w="709" w:type="dxa"/>
          </w:tcPr>
          <w:p w:rsidR="00174B45" w:rsidRPr="00D3019B" w:rsidRDefault="00174B45" w:rsidP="004D7D9B">
            <w:pPr>
              <w:pStyle w:val="RPN2"/>
              <w:numPr>
                <w:ilvl w:val="0"/>
                <w:numId w:val="30"/>
              </w:numPr>
              <w:rPr>
                <w:sz w:val="20"/>
                <w:szCs w:val="20"/>
              </w:rPr>
            </w:pPr>
          </w:p>
        </w:tc>
        <w:tc>
          <w:tcPr>
            <w:tcW w:w="4926" w:type="dxa"/>
          </w:tcPr>
          <w:p w:rsidR="00174B45" w:rsidRPr="00D3019B" w:rsidRDefault="00174B45" w:rsidP="00555FA8">
            <w:pPr>
              <w:pStyle w:val="RPN2"/>
              <w:ind w:left="0"/>
              <w:rPr>
                <w:sz w:val="20"/>
                <w:szCs w:val="20"/>
              </w:rPr>
            </w:pPr>
            <w:r w:rsidRPr="00D3019B">
              <w:rPr>
                <w:sz w:val="20"/>
                <w:szCs w:val="20"/>
              </w:rPr>
              <w:t xml:space="preserve">The system will send data to third party e-portfolio systems </w:t>
            </w:r>
            <w:r w:rsidR="00C23748" w:rsidRPr="00D3019B">
              <w:rPr>
                <w:sz w:val="20"/>
                <w:szCs w:val="20"/>
              </w:rPr>
              <w:t xml:space="preserve">and other sources, </w:t>
            </w:r>
            <w:r w:rsidRPr="00D3019B">
              <w:rPr>
                <w:sz w:val="20"/>
                <w:szCs w:val="20"/>
              </w:rPr>
              <w:t>either through a data interface and / or through a data export.</w:t>
            </w:r>
          </w:p>
        </w:tc>
        <w:tc>
          <w:tcPr>
            <w:tcW w:w="2161" w:type="dxa"/>
          </w:tcPr>
          <w:p w:rsidR="00174B45" w:rsidRPr="00D3019B" w:rsidRDefault="00BC023C" w:rsidP="00F24A14">
            <w:pPr>
              <w:pStyle w:val="RPN2"/>
              <w:ind w:left="0"/>
              <w:rPr>
                <w:sz w:val="20"/>
                <w:szCs w:val="20"/>
              </w:rPr>
            </w:pPr>
            <w:r w:rsidRPr="00D3019B">
              <w:rPr>
                <w:sz w:val="20"/>
                <w:szCs w:val="20"/>
              </w:rPr>
              <w:t>See</w:t>
            </w:r>
            <w:r w:rsidR="006D6303" w:rsidRPr="00D3019B">
              <w:rPr>
                <w:sz w:val="20"/>
                <w:szCs w:val="20"/>
              </w:rPr>
              <w:t xml:space="preserve"> S 16.8.  </w:t>
            </w:r>
          </w:p>
        </w:tc>
        <w:tc>
          <w:tcPr>
            <w:tcW w:w="525" w:type="dxa"/>
          </w:tcPr>
          <w:p w:rsidR="00174B45" w:rsidRPr="00D3019B" w:rsidRDefault="006D6303" w:rsidP="00F24A14">
            <w:pPr>
              <w:pStyle w:val="RPN2"/>
              <w:ind w:left="0"/>
              <w:rPr>
                <w:sz w:val="20"/>
                <w:szCs w:val="20"/>
              </w:rPr>
            </w:pPr>
            <w:r w:rsidRPr="00D3019B">
              <w:rPr>
                <w:sz w:val="20"/>
                <w:szCs w:val="20"/>
              </w:rPr>
              <w:t>M</w:t>
            </w:r>
          </w:p>
        </w:tc>
      </w:tr>
      <w:tr w:rsidR="00174B45" w:rsidRPr="00D3019B" w:rsidTr="006D6303">
        <w:trPr>
          <w:tblHeader/>
        </w:trPr>
        <w:tc>
          <w:tcPr>
            <w:tcW w:w="709" w:type="dxa"/>
          </w:tcPr>
          <w:p w:rsidR="00174B45" w:rsidRPr="00D3019B" w:rsidRDefault="00174B45" w:rsidP="004D7D9B">
            <w:pPr>
              <w:pStyle w:val="RPN2"/>
              <w:numPr>
                <w:ilvl w:val="0"/>
                <w:numId w:val="30"/>
              </w:numPr>
              <w:rPr>
                <w:sz w:val="20"/>
                <w:szCs w:val="20"/>
              </w:rPr>
            </w:pPr>
          </w:p>
        </w:tc>
        <w:tc>
          <w:tcPr>
            <w:tcW w:w="4926" w:type="dxa"/>
          </w:tcPr>
          <w:p w:rsidR="00174B45" w:rsidRPr="00D3019B" w:rsidRDefault="00C93B01" w:rsidP="00C93B01">
            <w:pPr>
              <w:pStyle w:val="RPN2"/>
              <w:ind w:left="0"/>
              <w:rPr>
                <w:sz w:val="20"/>
                <w:szCs w:val="20"/>
              </w:rPr>
            </w:pPr>
            <w:r w:rsidRPr="00D3019B">
              <w:rPr>
                <w:sz w:val="20"/>
                <w:szCs w:val="20"/>
              </w:rPr>
              <w:t>The system will manage learner appeals against assessment outcomes.</w:t>
            </w:r>
          </w:p>
        </w:tc>
        <w:tc>
          <w:tcPr>
            <w:tcW w:w="2161" w:type="dxa"/>
          </w:tcPr>
          <w:p w:rsidR="00174B45" w:rsidRPr="00D3019B" w:rsidRDefault="00174B45" w:rsidP="00F24A14">
            <w:pPr>
              <w:pStyle w:val="RPN2"/>
              <w:ind w:left="0"/>
              <w:rPr>
                <w:sz w:val="20"/>
                <w:szCs w:val="20"/>
              </w:rPr>
            </w:pPr>
          </w:p>
        </w:tc>
        <w:tc>
          <w:tcPr>
            <w:tcW w:w="525" w:type="dxa"/>
          </w:tcPr>
          <w:p w:rsidR="00174B45" w:rsidRPr="00D3019B" w:rsidRDefault="006D6303" w:rsidP="00F24A14">
            <w:pPr>
              <w:pStyle w:val="RPN2"/>
              <w:ind w:left="0"/>
              <w:rPr>
                <w:sz w:val="20"/>
                <w:szCs w:val="20"/>
              </w:rPr>
            </w:pPr>
            <w:r w:rsidRPr="00D3019B">
              <w:rPr>
                <w:sz w:val="20"/>
                <w:szCs w:val="20"/>
              </w:rPr>
              <w:t>M</w:t>
            </w:r>
          </w:p>
        </w:tc>
      </w:tr>
      <w:tr w:rsidR="00532E23" w:rsidRPr="00D3019B" w:rsidTr="006D6303">
        <w:trPr>
          <w:tblHeader/>
        </w:trPr>
        <w:tc>
          <w:tcPr>
            <w:tcW w:w="709" w:type="dxa"/>
          </w:tcPr>
          <w:p w:rsidR="00532E23" w:rsidRPr="00D3019B" w:rsidRDefault="00532E23" w:rsidP="004D7D9B">
            <w:pPr>
              <w:pStyle w:val="RPN2"/>
              <w:numPr>
                <w:ilvl w:val="0"/>
                <w:numId w:val="30"/>
              </w:numPr>
              <w:rPr>
                <w:sz w:val="20"/>
                <w:szCs w:val="20"/>
              </w:rPr>
            </w:pPr>
          </w:p>
        </w:tc>
        <w:tc>
          <w:tcPr>
            <w:tcW w:w="4926" w:type="dxa"/>
          </w:tcPr>
          <w:p w:rsidR="00532E23" w:rsidRPr="00D3019B" w:rsidRDefault="00532E23" w:rsidP="00C93B01">
            <w:pPr>
              <w:pStyle w:val="RPN2"/>
              <w:ind w:left="0"/>
              <w:rPr>
                <w:sz w:val="20"/>
                <w:szCs w:val="20"/>
              </w:rPr>
            </w:pPr>
            <w:r w:rsidRPr="00D3019B">
              <w:rPr>
                <w:sz w:val="20"/>
                <w:szCs w:val="20"/>
              </w:rPr>
              <w:t xml:space="preserve">For the system to record / manage the Penultimate Year Assessment </w:t>
            </w:r>
            <w:r w:rsidR="006D6303" w:rsidRPr="00D3019B">
              <w:rPr>
                <w:sz w:val="20"/>
                <w:szCs w:val="20"/>
              </w:rPr>
              <w:t xml:space="preserve">(PYA) </w:t>
            </w:r>
            <w:r w:rsidRPr="00D3019B">
              <w:rPr>
                <w:sz w:val="20"/>
                <w:szCs w:val="20"/>
              </w:rPr>
              <w:t>for a specific doctor-type, including linkage with the JRCPT if appropriate</w:t>
            </w:r>
            <w:r w:rsidR="00AA0E9F" w:rsidRPr="00D3019B">
              <w:rPr>
                <w:rStyle w:val="FootnoteReference"/>
                <w:sz w:val="20"/>
                <w:szCs w:val="20"/>
              </w:rPr>
              <w:footnoteReference w:id="9"/>
            </w:r>
          </w:p>
        </w:tc>
        <w:tc>
          <w:tcPr>
            <w:tcW w:w="2161" w:type="dxa"/>
          </w:tcPr>
          <w:p w:rsidR="00532E23" w:rsidRPr="00D3019B" w:rsidRDefault="00532E23" w:rsidP="00F24A14">
            <w:pPr>
              <w:pStyle w:val="RPN2"/>
              <w:ind w:left="0"/>
              <w:rPr>
                <w:sz w:val="20"/>
                <w:szCs w:val="20"/>
              </w:rPr>
            </w:pPr>
          </w:p>
        </w:tc>
        <w:tc>
          <w:tcPr>
            <w:tcW w:w="525" w:type="dxa"/>
          </w:tcPr>
          <w:p w:rsidR="00532E23" w:rsidRPr="00D3019B" w:rsidRDefault="00D3019B" w:rsidP="00F24A14">
            <w:pPr>
              <w:pStyle w:val="RPN2"/>
              <w:ind w:left="0"/>
              <w:rPr>
                <w:sz w:val="20"/>
                <w:szCs w:val="20"/>
              </w:rPr>
            </w:pPr>
            <w:r w:rsidRPr="00D3019B">
              <w:rPr>
                <w:sz w:val="20"/>
                <w:szCs w:val="20"/>
              </w:rPr>
              <w:t>M</w:t>
            </w:r>
          </w:p>
        </w:tc>
      </w:tr>
      <w:tr w:rsidR="000F07EF" w:rsidRPr="00D3019B" w:rsidTr="006D6303">
        <w:trPr>
          <w:tblHeader/>
        </w:trPr>
        <w:tc>
          <w:tcPr>
            <w:tcW w:w="709" w:type="dxa"/>
          </w:tcPr>
          <w:p w:rsidR="000F07EF" w:rsidRPr="00D3019B" w:rsidRDefault="000F07EF" w:rsidP="004D7D9B">
            <w:pPr>
              <w:pStyle w:val="RPN2"/>
              <w:numPr>
                <w:ilvl w:val="0"/>
                <w:numId w:val="30"/>
              </w:numPr>
              <w:rPr>
                <w:sz w:val="20"/>
                <w:szCs w:val="20"/>
              </w:rPr>
            </w:pPr>
          </w:p>
        </w:tc>
        <w:tc>
          <w:tcPr>
            <w:tcW w:w="4926" w:type="dxa"/>
          </w:tcPr>
          <w:p w:rsidR="000F07EF" w:rsidRPr="00D3019B" w:rsidRDefault="000F07EF" w:rsidP="000F07EF">
            <w:pPr>
              <w:pStyle w:val="RPN2"/>
              <w:ind w:left="0"/>
              <w:rPr>
                <w:sz w:val="20"/>
                <w:szCs w:val="20"/>
              </w:rPr>
            </w:pPr>
            <w:r w:rsidRPr="00D3019B">
              <w:rPr>
                <w:sz w:val="20"/>
                <w:szCs w:val="20"/>
              </w:rPr>
              <w:t xml:space="preserve">For the system to generate a range of workflows </w:t>
            </w:r>
            <w:r w:rsidR="00D3019B" w:rsidRPr="00D3019B">
              <w:rPr>
                <w:sz w:val="20"/>
                <w:szCs w:val="20"/>
              </w:rPr>
              <w:t xml:space="preserve">linked with other system components </w:t>
            </w:r>
            <w:r w:rsidRPr="00D3019B">
              <w:rPr>
                <w:sz w:val="20"/>
                <w:szCs w:val="20"/>
              </w:rPr>
              <w:t>when certain assessment outcome conditions occur</w:t>
            </w:r>
            <w:r w:rsidR="00D3019B" w:rsidRPr="00D3019B">
              <w:rPr>
                <w:sz w:val="20"/>
                <w:szCs w:val="20"/>
              </w:rPr>
              <w:t>.</w:t>
            </w:r>
          </w:p>
        </w:tc>
        <w:tc>
          <w:tcPr>
            <w:tcW w:w="2161" w:type="dxa"/>
          </w:tcPr>
          <w:p w:rsidR="000F07EF" w:rsidRPr="00D3019B" w:rsidRDefault="000F07EF" w:rsidP="00F24A14">
            <w:pPr>
              <w:pStyle w:val="RPN2"/>
              <w:ind w:left="0"/>
              <w:rPr>
                <w:sz w:val="20"/>
                <w:szCs w:val="20"/>
              </w:rPr>
            </w:pPr>
            <w:r w:rsidRPr="00D3019B">
              <w:rPr>
                <w:sz w:val="20"/>
                <w:szCs w:val="20"/>
              </w:rPr>
              <w:t>For example quality management</w:t>
            </w:r>
            <w:r w:rsidR="00D3019B" w:rsidRPr="00D3019B">
              <w:rPr>
                <w:sz w:val="20"/>
                <w:szCs w:val="20"/>
              </w:rPr>
              <w:t xml:space="preserve"> (S. </w:t>
            </w:r>
            <w:r w:rsidR="00D3019B" w:rsidRPr="00D3019B">
              <w:rPr>
                <w:sz w:val="20"/>
                <w:szCs w:val="20"/>
              </w:rPr>
              <w:fldChar w:fldCharType="begin"/>
            </w:r>
            <w:r w:rsidR="00D3019B" w:rsidRPr="00D3019B">
              <w:rPr>
                <w:sz w:val="20"/>
                <w:szCs w:val="20"/>
              </w:rPr>
              <w:instrText xml:space="preserve"> REF _Ref433367177 \r \h </w:instrText>
            </w:r>
            <w:r w:rsidR="00D3019B">
              <w:rPr>
                <w:sz w:val="20"/>
                <w:szCs w:val="20"/>
              </w:rPr>
              <w:instrText xml:space="preserve"> \* MERGEFORMAT </w:instrText>
            </w:r>
            <w:r w:rsidR="00D3019B" w:rsidRPr="00D3019B">
              <w:rPr>
                <w:sz w:val="20"/>
                <w:szCs w:val="20"/>
              </w:rPr>
            </w:r>
            <w:r w:rsidR="00D3019B" w:rsidRPr="00D3019B">
              <w:rPr>
                <w:sz w:val="20"/>
                <w:szCs w:val="20"/>
              </w:rPr>
              <w:fldChar w:fldCharType="separate"/>
            </w:r>
            <w:r w:rsidR="00E9053B">
              <w:rPr>
                <w:sz w:val="20"/>
                <w:szCs w:val="20"/>
              </w:rPr>
              <w:t>17.10</w:t>
            </w:r>
            <w:r w:rsidR="00D3019B" w:rsidRPr="00D3019B">
              <w:rPr>
                <w:sz w:val="20"/>
                <w:szCs w:val="20"/>
              </w:rPr>
              <w:fldChar w:fldCharType="end"/>
            </w:r>
            <w:r w:rsidR="00D3019B" w:rsidRPr="00D3019B">
              <w:rPr>
                <w:sz w:val="20"/>
                <w:szCs w:val="20"/>
              </w:rPr>
              <w:t>)</w:t>
            </w:r>
            <w:r w:rsidR="00B64042" w:rsidRPr="00D3019B">
              <w:rPr>
                <w:sz w:val="20"/>
                <w:szCs w:val="20"/>
              </w:rPr>
              <w:t>, case management</w:t>
            </w:r>
            <w:r w:rsidR="00D3019B" w:rsidRPr="00D3019B">
              <w:rPr>
                <w:sz w:val="20"/>
                <w:szCs w:val="20"/>
              </w:rPr>
              <w:t xml:space="preserve"> (S. </w:t>
            </w:r>
            <w:r w:rsidR="00D3019B" w:rsidRPr="00D3019B">
              <w:rPr>
                <w:sz w:val="20"/>
                <w:szCs w:val="20"/>
              </w:rPr>
              <w:fldChar w:fldCharType="begin"/>
            </w:r>
            <w:r w:rsidR="00D3019B" w:rsidRPr="00D3019B">
              <w:rPr>
                <w:sz w:val="20"/>
                <w:szCs w:val="20"/>
              </w:rPr>
              <w:instrText xml:space="preserve"> REF _Ref433373197 \r \h </w:instrText>
            </w:r>
            <w:r w:rsidR="00D3019B">
              <w:rPr>
                <w:sz w:val="20"/>
                <w:szCs w:val="20"/>
              </w:rPr>
              <w:instrText xml:space="preserve"> \* MERGEFORMAT </w:instrText>
            </w:r>
            <w:r w:rsidR="00D3019B" w:rsidRPr="00D3019B">
              <w:rPr>
                <w:sz w:val="20"/>
                <w:szCs w:val="20"/>
              </w:rPr>
            </w:r>
            <w:r w:rsidR="00D3019B" w:rsidRPr="00D3019B">
              <w:rPr>
                <w:sz w:val="20"/>
                <w:szCs w:val="20"/>
              </w:rPr>
              <w:fldChar w:fldCharType="separate"/>
            </w:r>
            <w:r w:rsidR="00E9053B">
              <w:rPr>
                <w:sz w:val="20"/>
                <w:szCs w:val="20"/>
              </w:rPr>
              <w:t>18.7</w:t>
            </w:r>
            <w:r w:rsidR="00D3019B" w:rsidRPr="00D3019B">
              <w:rPr>
                <w:sz w:val="20"/>
                <w:szCs w:val="20"/>
              </w:rPr>
              <w:fldChar w:fldCharType="end"/>
            </w:r>
            <w:r w:rsidR="00D3019B" w:rsidRPr="00D3019B">
              <w:rPr>
                <w:sz w:val="20"/>
                <w:szCs w:val="20"/>
              </w:rPr>
              <w:t xml:space="preserve">) </w:t>
            </w:r>
            <w:r w:rsidRPr="00D3019B">
              <w:rPr>
                <w:sz w:val="20"/>
                <w:szCs w:val="20"/>
              </w:rPr>
              <w:t xml:space="preserve"> and doctor revalidation</w:t>
            </w:r>
            <w:r w:rsidR="00D3019B" w:rsidRPr="00D3019B">
              <w:rPr>
                <w:sz w:val="20"/>
                <w:szCs w:val="20"/>
              </w:rPr>
              <w:t xml:space="preserve"> (S. </w:t>
            </w:r>
            <w:r w:rsidR="00D3019B" w:rsidRPr="00D3019B">
              <w:rPr>
                <w:sz w:val="20"/>
                <w:szCs w:val="20"/>
              </w:rPr>
              <w:fldChar w:fldCharType="begin"/>
            </w:r>
            <w:r w:rsidR="00D3019B" w:rsidRPr="00D3019B">
              <w:rPr>
                <w:sz w:val="20"/>
                <w:szCs w:val="20"/>
              </w:rPr>
              <w:instrText xml:space="preserve"> REF _Ref433373174 \r \h </w:instrText>
            </w:r>
            <w:r w:rsidR="00D3019B">
              <w:rPr>
                <w:sz w:val="20"/>
                <w:szCs w:val="20"/>
              </w:rPr>
              <w:instrText xml:space="preserve"> \* MERGEFORMAT </w:instrText>
            </w:r>
            <w:r w:rsidR="00D3019B" w:rsidRPr="00D3019B">
              <w:rPr>
                <w:sz w:val="20"/>
                <w:szCs w:val="20"/>
              </w:rPr>
            </w:r>
            <w:r w:rsidR="00D3019B" w:rsidRPr="00D3019B">
              <w:rPr>
                <w:sz w:val="20"/>
                <w:szCs w:val="20"/>
              </w:rPr>
              <w:fldChar w:fldCharType="separate"/>
            </w:r>
            <w:r w:rsidR="00E9053B">
              <w:rPr>
                <w:sz w:val="20"/>
                <w:szCs w:val="20"/>
              </w:rPr>
              <w:t>17.3</w:t>
            </w:r>
            <w:r w:rsidR="00D3019B" w:rsidRPr="00D3019B">
              <w:rPr>
                <w:sz w:val="20"/>
                <w:szCs w:val="20"/>
              </w:rPr>
              <w:fldChar w:fldCharType="end"/>
            </w:r>
            <w:r w:rsidR="00D3019B" w:rsidRPr="00D3019B">
              <w:rPr>
                <w:sz w:val="20"/>
                <w:szCs w:val="20"/>
              </w:rPr>
              <w:t>)</w:t>
            </w:r>
          </w:p>
        </w:tc>
        <w:tc>
          <w:tcPr>
            <w:tcW w:w="525" w:type="dxa"/>
          </w:tcPr>
          <w:p w:rsidR="000F07EF" w:rsidRPr="00D3019B" w:rsidRDefault="00D3019B" w:rsidP="00F24A14">
            <w:pPr>
              <w:pStyle w:val="RPN2"/>
              <w:ind w:left="0"/>
              <w:rPr>
                <w:sz w:val="20"/>
                <w:szCs w:val="20"/>
              </w:rPr>
            </w:pPr>
            <w:r w:rsidRPr="00D3019B">
              <w:rPr>
                <w:sz w:val="20"/>
                <w:szCs w:val="20"/>
              </w:rPr>
              <w:t>M</w:t>
            </w:r>
          </w:p>
        </w:tc>
      </w:tr>
      <w:tr w:rsidR="001F40FE" w:rsidRPr="00D3019B" w:rsidTr="006D6303">
        <w:trPr>
          <w:tblHeader/>
        </w:trPr>
        <w:tc>
          <w:tcPr>
            <w:tcW w:w="709" w:type="dxa"/>
          </w:tcPr>
          <w:p w:rsidR="001F40FE" w:rsidRPr="00D3019B" w:rsidRDefault="001F40FE" w:rsidP="004D7D9B">
            <w:pPr>
              <w:pStyle w:val="RPN2"/>
              <w:numPr>
                <w:ilvl w:val="0"/>
                <w:numId w:val="30"/>
              </w:numPr>
              <w:rPr>
                <w:sz w:val="20"/>
                <w:szCs w:val="20"/>
              </w:rPr>
            </w:pPr>
          </w:p>
        </w:tc>
        <w:tc>
          <w:tcPr>
            <w:tcW w:w="4926" w:type="dxa"/>
          </w:tcPr>
          <w:p w:rsidR="001F40FE" w:rsidRPr="00D3019B" w:rsidRDefault="00BC023C" w:rsidP="00D3019B">
            <w:pPr>
              <w:pStyle w:val="RPN2"/>
              <w:ind w:left="0"/>
              <w:rPr>
                <w:sz w:val="20"/>
                <w:szCs w:val="20"/>
              </w:rPr>
            </w:pPr>
            <w:r w:rsidRPr="00D3019B">
              <w:rPr>
                <w:sz w:val="20"/>
                <w:szCs w:val="20"/>
              </w:rPr>
              <w:t>The system should allow learners t</w:t>
            </w:r>
            <w:r>
              <w:rPr>
                <w:sz w:val="20"/>
                <w:szCs w:val="20"/>
              </w:rPr>
              <w:t xml:space="preserve">o upload documents or complete </w:t>
            </w:r>
            <w:r w:rsidRPr="00D3019B">
              <w:rPr>
                <w:sz w:val="20"/>
                <w:szCs w:val="20"/>
              </w:rPr>
              <w:t>structured form</w:t>
            </w:r>
            <w:r>
              <w:rPr>
                <w:sz w:val="20"/>
                <w:szCs w:val="20"/>
              </w:rPr>
              <w:t>s</w:t>
            </w:r>
            <w:r w:rsidRPr="00D3019B">
              <w:rPr>
                <w:sz w:val="20"/>
                <w:szCs w:val="20"/>
              </w:rPr>
              <w:t>,</w:t>
            </w:r>
            <w:r>
              <w:rPr>
                <w:sz w:val="20"/>
                <w:szCs w:val="20"/>
              </w:rPr>
              <w:t xml:space="preserve"> and for </w:t>
            </w:r>
            <w:r w:rsidRPr="00D3019B">
              <w:rPr>
                <w:sz w:val="20"/>
                <w:szCs w:val="20"/>
              </w:rPr>
              <w:t xml:space="preserve">trainer(s) to mark and comment (i.e. assess) the work and return.  </w:t>
            </w:r>
            <w:r w:rsidR="00E54C74" w:rsidRPr="00D3019B">
              <w:rPr>
                <w:sz w:val="20"/>
                <w:szCs w:val="20"/>
              </w:rPr>
              <w:t>The system will store a history of such interactions.</w:t>
            </w:r>
          </w:p>
        </w:tc>
        <w:tc>
          <w:tcPr>
            <w:tcW w:w="2161" w:type="dxa"/>
          </w:tcPr>
          <w:p w:rsidR="001F40FE" w:rsidRPr="00D3019B" w:rsidRDefault="00E54C74" w:rsidP="00E54C74">
            <w:pPr>
              <w:pStyle w:val="RPN2"/>
              <w:ind w:left="0"/>
              <w:rPr>
                <w:sz w:val="20"/>
                <w:szCs w:val="20"/>
              </w:rPr>
            </w:pPr>
            <w:r w:rsidRPr="00D3019B">
              <w:rPr>
                <w:sz w:val="20"/>
                <w:szCs w:val="20"/>
              </w:rPr>
              <w:t xml:space="preserve">Form based could be within the capability of the survey system (S. </w:t>
            </w:r>
            <w:r w:rsidRPr="00D3019B">
              <w:rPr>
                <w:sz w:val="20"/>
                <w:szCs w:val="20"/>
              </w:rPr>
              <w:fldChar w:fldCharType="begin"/>
            </w:r>
            <w:r w:rsidRPr="00D3019B">
              <w:rPr>
                <w:sz w:val="20"/>
                <w:szCs w:val="20"/>
              </w:rPr>
              <w:instrText xml:space="preserve"> REF _Ref433193930 \r \h </w:instrText>
            </w:r>
            <w:r w:rsidR="00D3019B">
              <w:rPr>
                <w:sz w:val="20"/>
                <w:szCs w:val="20"/>
              </w:rPr>
              <w:instrText xml:space="preserve"> \* MERGEFORMAT </w:instrText>
            </w:r>
            <w:r w:rsidRPr="00D3019B">
              <w:rPr>
                <w:sz w:val="20"/>
                <w:szCs w:val="20"/>
              </w:rPr>
            </w:r>
            <w:r w:rsidRPr="00D3019B">
              <w:rPr>
                <w:sz w:val="20"/>
                <w:szCs w:val="20"/>
              </w:rPr>
              <w:fldChar w:fldCharType="separate"/>
            </w:r>
            <w:r w:rsidR="00E9053B">
              <w:rPr>
                <w:sz w:val="20"/>
                <w:szCs w:val="20"/>
              </w:rPr>
              <w:t>18.2</w:t>
            </w:r>
            <w:r w:rsidRPr="00D3019B">
              <w:rPr>
                <w:sz w:val="20"/>
                <w:szCs w:val="20"/>
              </w:rPr>
              <w:fldChar w:fldCharType="end"/>
            </w:r>
            <w:r w:rsidRPr="00D3019B">
              <w:rPr>
                <w:sz w:val="20"/>
                <w:szCs w:val="20"/>
              </w:rPr>
              <w:t>)</w:t>
            </w:r>
          </w:p>
        </w:tc>
        <w:tc>
          <w:tcPr>
            <w:tcW w:w="525" w:type="dxa"/>
          </w:tcPr>
          <w:p w:rsidR="001F40FE" w:rsidRPr="00D3019B" w:rsidRDefault="00D3019B" w:rsidP="00F24A14">
            <w:pPr>
              <w:pStyle w:val="RPN2"/>
              <w:ind w:left="0"/>
              <w:rPr>
                <w:sz w:val="20"/>
                <w:szCs w:val="20"/>
              </w:rPr>
            </w:pPr>
            <w:r>
              <w:rPr>
                <w:sz w:val="20"/>
                <w:szCs w:val="20"/>
              </w:rPr>
              <w:t>M</w:t>
            </w:r>
          </w:p>
        </w:tc>
      </w:tr>
    </w:tbl>
    <w:p w:rsidR="00D561C7" w:rsidRDefault="00D561C7" w:rsidP="00FC3B10">
      <w:pPr>
        <w:pStyle w:val="RPN2"/>
      </w:pPr>
    </w:p>
    <w:p w:rsidR="0057633A" w:rsidRDefault="0057633A" w:rsidP="0057633A">
      <w:pPr>
        <w:pStyle w:val="RPN2"/>
      </w:pPr>
    </w:p>
    <w:p w:rsidR="0057633A" w:rsidRDefault="0057633A" w:rsidP="0093510D">
      <w:pPr>
        <w:pStyle w:val="RPH2"/>
      </w:pPr>
      <w:bookmarkStart w:id="95" w:name="_Ref433785256"/>
      <w:bookmarkStart w:id="96" w:name="_Toc434591712"/>
      <w:r>
        <w:t>Educational attainments</w:t>
      </w:r>
      <w:bookmarkEnd w:id="95"/>
      <w:bookmarkEnd w:id="96"/>
    </w:p>
    <w:p w:rsidR="0057633A" w:rsidRDefault="0057633A" w:rsidP="0057633A">
      <w:pPr>
        <w:pStyle w:val="RPN2"/>
      </w:pPr>
    </w:p>
    <w:p w:rsidR="00FC3B10" w:rsidRPr="00FC3B10" w:rsidRDefault="00FC3B10" w:rsidP="0057633A">
      <w:pPr>
        <w:pStyle w:val="RPN2"/>
        <w:rPr>
          <w:b/>
          <w:u w:val="single"/>
        </w:rPr>
      </w:pPr>
      <w:r w:rsidRPr="00FC3B10">
        <w:rPr>
          <w:b/>
          <w:u w:val="single"/>
        </w:rPr>
        <w:t>Overview</w:t>
      </w:r>
    </w:p>
    <w:p w:rsidR="00FC3B10" w:rsidRDefault="00FC3B10" w:rsidP="0057633A">
      <w:pPr>
        <w:pStyle w:val="RPN2"/>
      </w:pPr>
    </w:p>
    <w:p w:rsidR="0057633A" w:rsidRDefault="0057633A" w:rsidP="0057633A">
      <w:pPr>
        <w:pStyle w:val="RPN2"/>
      </w:pPr>
      <w:r>
        <w:t xml:space="preserve">The system should collect </w:t>
      </w:r>
      <w:r w:rsidR="00BC023C">
        <w:t>educational attainments which are</w:t>
      </w:r>
      <w:r w:rsidR="00D3019B">
        <w:t xml:space="preserve"> defined as </w:t>
      </w:r>
      <w:r>
        <w:t>official training</w:t>
      </w:r>
      <w:r w:rsidR="0002696D">
        <w:rPr>
          <w:rStyle w:val="FootnoteReference"/>
        </w:rPr>
        <w:footnoteReference w:id="10"/>
      </w:r>
      <w:r w:rsidR="00D3019B">
        <w:t xml:space="preserve"> and examination results which are </w:t>
      </w:r>
      <w:r>
        <w:t>necessary to for a complete lea</w:t>
      </w:r>
      <w:r w:rsidR="00D3019B">
        <w:t>r</w:t>
      </w:r>
      <w:r>
        <w:t xml:space="preserve">ner record.  </w:t>
      </w:r>
    </w:p>
    <w:p w:rsidR="0057633A" w:rsidRDefault="0057633A" w:rsidP="0057633A">
      <w:pPr>
        <w:pStyle w:val="RPN2"/>
      </w:pPr>
    </w:p>
    <w:p w:rsidR="0057633A" w:rsidRDefault="0057633A" w:rsidP="0057633A">
      <w:pPr>
        <w:pStyle w:val="RPN2"/>
      </w:pPr>
      <w:r>
        <w:t xml:space="preserve">In some </w:t>
      </w:r>
      <w:r w:rsidR="00E051D5">
        <w:t>learner-type</w:t>
      </w:r>
      <w:r>
        <w:t>s it is necessary to collect and record some educational attainments and the supplier should work to understand what these are, including any relationship between e.g. examinations and assessments.</w:t>
      </w:r>
      <w:r w:rsidR="009B5492">
        <w:t xml:space="preserve">  </w:t>
      </w:r>
    </w:p>
    <w:p w:rsidR="0057633A" w:rsidRDefault="0057633A" w:rsidP="0057633A">
      <w:pPr>
        <w:pStyle w:val="RPN2"/>
      </w:pPr>
    </w:p>
    <w:p w:rsidR="00FC3B10" w:rsidRPr="001C178F" w:rsidRDefault="00FC3B10" w:rsidP="00FC3B10">
      <w:pPr>
        <w:pStyle w:val="RPN2"/>
        <w:rPr>
          <w:b/>
          <w:u w:val="single"/>
        </w:rPr>
      </w:pPr>
      <w:r w:rsidRPr="001C178F">
        <w:rPr>
          <w:b/>
          <w:u w:val="single"/>
        </w:rPr>
        <w:t>Requirements and specific notes</w:t>
      </w:r>
    </w:p>
    <w:p w:rsidR="00FC3B10" w:rsidRDefault="00FC3B10" w:rsidP="0057633A">
      <w:pPr>
        <w:pStyle w:val="RPN2"/>
        <w:rPr>
          <w:b/>
          <w:bCs/>
          <w:color w:val="000000"/>
          <w:szCs w:val="28"/>
        </w:rPr>
      </w:pPr>
    </w:p>
    <w:p w:rsidR="00A52BFF" w:rsidRDefault="002C09B0" w:rsidP="0057633A">
      <w:pPr>
        <w:pStyle w:val="RPN2"/>
      </w:pPr>
      <w:r>
        <w:t>The innovation is this area</w:t>
      </w:r>
      <w:r w:rsidR="001B7D30">
        <w:t xml:space="preserve"> is to capture relevant educational achievements some of which may be curricula specific with results recorded in third party systems.  </w:t>
      </w:r>
      <w:r w:rsidR="00A52BFF">
        <w:t>The elimination of rekeying suggests data transfers from third party systems and / or learners updating their o</w:t>
      </w:r>
      <w:r w:rsidR="005B5D5E">
        <w:t>w</w:t>
      </w:r>
      <w:r w:rsidR="00A52BFF">
        <w:t>n records.</w:t>
      </w:r>
    </w:p>
    <w:p w:rsidR="00A52BFF" w:rsidRDefault="00A52BFF" w:rsidP="0057633A">
      <w:pPr>
        <w:pStyle w:val="RPN2"/>
      </w:pPr>
    </w:p>
    <w:p w:rsidR="0057633A" w:rsidRDefault="001B7D30" w:rsidP="0057633A">
      <w:pPr>
        <w:pStyle w:val="RPN2"/>
      </w:pPr>
      <w:r>
        <w:t>Automation of the process</w:t>
      </w:r>
      <w:r w:rsidR="005B5D5E">
        <w:t>es</w:t>
      </w:r>
      <w:r>
        <w:t>, coupled with mapping potential educational requirements to which educational achievements are collected</w:t>
      </w:r>
      <w:r w:rsidR="005B5D5E">
        <w:t>,</w:t>
      </w:r>
      <w:r>
        <w:t xml:space="preserve"> may also be </w:t>
      </w:r>
      <w:r w:rsidR="005B5D5E">
        <w:t>necessary as this will identify gap[s in the learner record.</w:t>
      </w:r>
    </w:p>
    <w:p w:rsidR="009907EF" w:rsidRDefault="009907EF" w:rsidP="009907EF">
      <w:pPr>
        <w:pStyle w:val="Caption"/>
        <w:ind w:left="794"/>
      </w:pPr>
    </w:p>
    <w:p w:rsidR="009907EF" w:rsidRDefault="009907EF" w:rsidP="009907EF">
      <w:pPr>
        <w:pStyle w:val="Caption"/>
        <w:ind w:left="794"/>
      </w:pPr>
      <w:bookmarkStart w:id="97" w:name="_Toc433883499"/>
      <w:r>
        <w:t xml:space="preserve">Table </w:t>
      </w:r>
      <w:fldSimple w:instr=" SEQ Table \* ARABIC ">
        <w:r w:rsidR="00E9053B">
          <w:rPr>
            <w:noProof/>
          </w:rPr>
          <w:t>18</w:t>
        </w:r>
      </w:fldSimple>
      <w:r>
        <w:t xml:space="preserve"> </w:t>
      </w:r>
      <w:r w:rsidR="00C558AA">
        <w:t>- Educational attainments</w:t>
      </w:r>
      <w:bookmarkEnd w:id="97"/>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D3019B">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D3019B" w:rsidP="009907EF">
            <w:pPr>
              <w:pStyle w:val="RPN2"/>
              <w:ind w:left="0"/>
              <w:rPr>
                <w:sz w:val="20"/>
                <w:szCs w:val="20"/>
              </w:rPr>
            </w:pPr>
            <w:r>
              <w:rPr>
                <w:sz w:val="20"/>
                <w:szCs w:val="20"/>
              </w:rPr>
              <w:t>Notes</w:t>
            </w:r>
          </w:p>
        </w:tc>
        <w:tc>
          <w:tcPr>
            <w:tcW w:w="525" w:type="dxa"/>
          </w:tcPr>
          <w:p w:rsidR="009907EF" w:rsidRPr="00C558AA" w:rsidRDefault="009907EF" w:rsidP="009907EF">
            <w:pPr>
              <w:pStyle w:val="RPN2"/>
              <w:ind w:left="0"/>
              <w:rPr>
                <w:sz w:val="20"/>
                <w:szCs w:val="20"/>
              </w:rPr>
            </w:pPr>
          </w:p>
        </w:tc>
      </w:tr>
      <w:tr w:rsidR="009907EF" w:rsidRPr="00C558AA" w:rsidTr="00D3019B">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5B5D5E" w:rsidP="009907EF">
            <w:pPr>
              <w:pStyle w:val="RPN2"/>
              <w:ind w:left="0"/>
              <w:rPr>
                <w:sz w:val="20"/>
                <w:szCs w:val="20"/>
              </w:rPr>
            </w:pPr>
            <w:r>
              <w:rPr>
                <w:sz w:val="20"/>
                <w:szCs w:val="20"/>
              </w:rPr>
              <w:t>The system will record examinations and other official qualifications and training.</w:t>
            </w:r>
          </w:p>
        </w:tc>
        <w:tc>
          <w:tcPr>
            <w:tcW w:w="2161" w:type="dxa"/>
          </w:tcPr>
          <w:p w:rsidR="009907EF" w:rsidRPr="00C558AA" w:rsidRDefault="00D3019B" w:rsidP="00D3019B">
            <w:pPr>
              <w:pStyle w:val="RPN2"/>
              <w:ind w:left="0"/>
              <w:rPr>
                <w:sz w:val="20"/>
                <w:szCs w:val="20"/>
              </w:rPr>
            </w:pPr>
            <w:r>
              <w:rPr>
                <w:sz w:val="20"/>
                <w:szCs w:val="20"/>
              </w:rPr>
              <w:t>Possibly interfaced see</w:t>
            </w:r>
            <w:r w:rsidRPr="00B1715C">
              <w:rPr>
                <w:sz w:val="20"/>
                <w:szCs w:val="20"/>
              </w:rPr>
              <w:t xml:space="preserve"> S. 16.8</w:t>
            </w:r>
          </w:p>
        </w:tc>
        <w:tc>
          <w:tcPr>
            <w:tcW w:w="525" w:type="dxa"/>
          </w:tcPr>
          <w:p w:rsidR="009907EF" w:rsidRPr="00C558AA" w:rsidRDefault="00D3019B" w:rsidP="009907EF">
            <w:pPr>
              <w:pStyle w:val="RPN2"/>
              <w:ind w:left="0"/>
              <w:rPr>
                <w:sz w:val="20"/>
                <w:szCs w:val="20"/>
              </w:rPr>
            </w:pPr>
            <w:r>
              <w:rPr>
                <w:sz w:val="20"/>
                <w:szCs w:val="20"/>
              </w:rPr>
              <w:t>M</w:t>
            </w:r>
          </w:p>
        </w:tc>
      </w:tr>
      <w:tr w:rsidR="001924CE" w:rsidRPr="00C558AA" w:rsidTr="00D3019B">
        <w:trPr>
          <w:tblHeader/>
        </w:trPr>
        <w:tc>
          <w:tcPr>
            <w:tcW w:w="709" w:type="dxa"/>
          </w:tcPr>
          <w:p w:rsidR="001924CE" w:rsidRPr="00C558AA" w:rsidRDefault="001924CE" w:rsidP="004D7D9B">
            <w:pPr>
              <w:pStyle w:val="RPN2"/>
              <w:numPr>
                <w:ilvl w:val="0"/>
                <w:numId w:val="30"/>
              </w:numPr>
              <w:rPr>
                <w:sz w:val="20"/>
                <w:szCs w:val="20"/>
              </w:rPr>
            </w:pPr>
          </w:p>
        </w:tc>
        <w:tc>
          <w:tcPr>
            <w:tcW w:w="4926" w:type="dxa"/>
          </w:tcPr>
          <w:p w:rsidR="001924CE" w:rsidRDefault="004D7E67" w:rsidP="009907EF">
            <w:pPr>
              <w:pStyle w:val="RPN2"/>
              <w:ind w:left="0"/>
              <w:rPr>
                <w:sz w:val="20"/>
                <w:szCs w:val="20"/>
              </w:rPr>
            </w:pPr>
            <w:r>
              <w:rPr>
                <w:sz w:val="20"/>
                <w:szCs w:val="20"/>
              </w:rPr>
              <w:t>For s</w:t>
            </w:r>
            <w:r w:rsidR="001924CE">
              <w:rPr>
                <w:sz w:val="20"/>
                <w:szCs w:val="20"/>
              </w:rPr>
              <w:t>ome examinations, the number of attempts</w:t>
            </w:r>
            <w:r w:rsidR="00AE3C67">
              <w:rPr>
                <w:sz w:val="20"/>
                <w:szCs w:val="20"/>
              </w:rPr>
              <w:t xml:space="preserve"> must be recorded by the system.</w:t>
            </w:r>
          </w:p>
        </w:tc>
        <w:tc>
          <w:tcPr>
            <w:tcW w:w="2161" w:type="dxa"/>
          </w:tcPr>
          <w:p w:rsidR="001924CE" w:rsidRPr="00C558AA" w:rsidRDefault="004D7E67" w:rsidP="009907EF">
            <w:pPr>
              <w:pStyle w:val="RPN2"/>
              <w:ind w:left="0"/>
              <w:rPr>
                <w:sz w:val="20"/>
                <w:szCs w:val="20"/>
              </w:rPr>
            </w:pPr>
            <w:r>
              <w:rPr>
                <w:sz w:val="20"/>
                <w:szCs w:val="20"/>
              </w:rPr>
              <w:t>May require an examination profile</w:t>
            </w:r>
          </w:p>
        </w:tc>
        <w:tc>
          <w:tcPr>
            <w:tcW w:w="525" w:type="dxa"/>
          </w:tcPr>
          <w:p w:rsidR="001924CE" w:rsidRPr="00C558AA" w:rsidRDefault="00D3019B" w:rsidP="009907EF">
            <w:pPr>
              <w:pStyle w:val="RPN2"/>
              <w:ind w:left="0"/>
              <w:rPr>
                <w:sz w:val="20"/>
                <w:szCs w:val="20"/>
              </w:rPr>
            </w:pPr>
            <w:r>
              <w:rPr>
                <w:sz w:val="20"/>
                <w:szCs w:val="20"/>
              </w:rPr>
              <w:t>M</w:t>
            </w:r>
          </w:p>
        </w:tc>
      </w:tr>
      <w:tr w:rsidR="004D7E67" w:rsidRPr="00C558AA" w:rsidTr="00D3019B">
        <w:trPr>
          <w:tblHeader/>
        </w:trPr>
        <w:tc>
          <w:tcPr>
            <w:tcW w:w="709" w:type="dxa"/>
          </w:tcPr>
          <w:p w:rsidR="004D7E67" w:rsidRPr="00C558AA" w:rsidRDefault="004D7E67" w:rsidP="004D7D9B">
            <w:pPr>
              <w:pStyle w:val="RPN2"/>
              <w:numPr>
                <w:ilvl w:val="0"/>
                <w:numId w:val="30"/>
              </w:numPr>
              <w:rPr>
                <w:sz w:val="20"/>
                <w:szCs w:val="20"/>
              </w:rPr>
            </w:pPr>
          </w:p>
        </w:tc>
        <w:tc>
          <w:tcPr>
            <w:tcW w:w="4926" w:type="dxa"/>
          </w:tcPr>
          <w:p w:rsidR="004D7E67" w:rsidRDefault="004D7E67" w:rsidP="00852BC8">
            <w:pPr>
              <w:pStyle w:val="RPN2"/>
              <w:ind w:left="0"/>
              <w:rPr>
                <w:sz w:val="20"/>
                <w:szCs w:val="20"/>
              </w:rPr>
            </w:pPr>
            <w:r>
              <w:rPr>
                <w:sz w:val="20"/>
                <w:szCs w:val="20"/>
              </w:rPr>
              <w:t>The system should manage teaching sessions, which are cou</w:t>
            </w:r>
            <w:r w:rsidR="00020A31">
              <w:rPr>
                <w:sz w:val="20"/>
                <w:szCs w:val="20"/>
              </w:rPr>
              <w:t xml:space="preserve">rses delivered in the workplace.  </w:t>
            </w:r>
          </w:p>
        </w:tc>
        <w:tc>
          <w:tcPr>
            <w:tcW w:w="2161" w:type="dxa"/>
          </w:tcPr>
          <w:p w:rsidR="004D7E67" w:rsidRPr="00C558AA" w:rsidRDefault="004D7E67" w:rsidP="009907EF">
            <w:pPr>
              <w:pStyle w:val="RPN2"/>
              <w:ind w:left="0"/>
              <w:rPr>
                <w:sz w:val="20"/>
                <w:szCs w:val="20"/>
              </w:rPr>
            </w:pPr>
          </w:p>
        </w:tc>
        <w:tc>
          <w:tcPr>
            <w:tcW w:w="525" w:type="dxa"/>
          </w:tcPr>
          <w:p w:rsidR="004D7E67" w:rsidRPr="00C558AA" w:rsidRDefault="00852BC8" w:rsidP="009907EF">
            <w:pPr>
              <w:pStyle w:val="RPN2"/>
              <w:ind w:left="0"/>
              <w:rPr>
                <w:sz w:val="20"/>
                <w:szCs w:val="20"/>
              </w:rPr>
            </w:pPr>
            <w:r>
              <w:rPr>
                <w:sz w:val="20"/>
                <w:szCs w:val="20"/>
              </w:rPr>
              <w:t>M</w:t>
            </w:r>
          </w:p>
        </w:tc>
      </w:tr>
    </w:tbl>
    <w:p w:rsidR="009907EF" w:rsidRDefault="009907EF" w:rsidP="0057633A"/>
    <w:p w:rsidR="0018227A" w:rsidRDefault="0018227A" w:rsidP="0018227A">
      <w:pPr>
        <w:pStyle w:val="RPN2"/>
      </w:pPr>
    </w:p>
    <w:p w:rsidR="0018227A" w:rsidRDefault="0018227A" w:rsidP="0093510D">
      <w:pPr>
        <w:pStyle w:val="RPH2"/>
      </w:pPr>
      <w:bookmarkStart w:id="98" w:name="_Ref433373174"/>
      <w:bookmarkStart w:id="99" w:name="_Toc434591713"/>
      <w:r>
        <w:t>Revalidation of trainee doctors</w:t>
      </w:r>
      <w:bookmarkEnd w:id="98"/>
      <w:bookmarkEnd w:id="99"/>
    </w:p>
    <w:p w:rsidR="0018227A" w:rsidRDefault="0018227A" w:rsidP="0018227A">
      <w:pPr>
        <w:pStyle w:val="RPN2"/>
      </w:pPr>
    </w:p>
    <w:p w:rsidR="005361D5" w:rsidRPr="005361D5" w:rsidRDefault="005361D5" w:rsidP="0018227A">
      <w:pPr>
        <w:pStyle w:val="RPN2"/>
        <w:rPr>
          <w:b/>
          <w:u w:val="single"/>
        </w:rPr>
      </w:pPr>
      <w:r w:rsidRPr="005361D5">
        <w:rPr>
          <w:b/>
          <w:u w:val="single"/>
        </w:rPr>
        <w:t>Overview</w:t>
      </w:r>
    </w:p>
    <w:p w:rsidR="005361D5" w:rsidRDefault="005361D5" w:rsidP="0018227A">
      <w:pPr>
        <w:pStyle w:val="RPN2"/>
      </w:pPr>
    </w:p>
    <w:p w:rsidR="002D5A16" w:rsidRDefault="00387C01" w:rsidP="005361D5">
      <w:pPr>
        <w:pStyle w:val="RPN2"/>
      </w:pPr>
      <w:r>
        <w:t>Revalidation of trainee doctors</w:t>
      </w:r>
      <w:r w:rsidR="00596F73">
        <w:t xml:space="preserve"> is a</w:t>
      </w:r>
      <w:r w:rsidR="009D33D9">
        <w:t xml:space="preserve"> responsibi</w:t>
      </w:r>
      <w:r w:rsidR="00F1395F">
        <w:t>lity of the designated body</w:t>
      </w:r>
      <w:r w:rsidR="00596F73">
        <w:t xml:space="preserve">, which </w:t>
      </w:r>
      <w:r w:rsidR="002D5A16">
        <w:t xml:space="preserve">for HEE </w:t>
      </w:r>
      <w:r w:rsidR="00596F73">
        <w:t>are the LETBs</w:t>
      </w:r>
      <w:r w:rsidR="002D5A16">
        <w:t xml:space="preserve"> and similar organisations for the Devolved Administrations.  </w:t>
      </w:r>
      <w:r w:rsidR="00596F73">
        <w:t xml:space="preserve"> </w:t>
      </w:r>
    </w:p>
    <w:p w:rsidR="002D5A16" w:rsidRDefault="002D5A16" w:rsidP="005361D5">
      <w:pPr>
        <w:pStyle w:val="RPN2"/>
      </w:pPr>
    </w:p>
    <w:p w:rsidR="00F1395F" w:rsidRDefault="002D5A16" w:rsidP="005361D5">
      <w:pPr>
        <w:pStyle w:val="RPN2"/>
      </w:pPr>
      <w:r>
        <w:t>Revalidation is linked to the doctor’s annual assessments.</w:t>
      </w:r>
      <w:r w:rsidR="00596F73">
        <w:t xml:space="preserve">   </w:t>
      </w:r>
    </w:p>
    <w:p w:rsidR="00852BC8" w:rsidRDefault="00852BC8" w:rsidP="005361D5">
      <w:pPr>
        <w:pStyle w:val="RPN2"/>
      </w:pPr>
    </w:p>
    <w:p w:rsidR="00852BC8" w:rsidRDefault="00852BC8" w:rsidP="005361D5">
      <w:pPr>
        <w:pStyle w:val="RPN2"/>
      </w:pPr>
      <w:r>
        <w:t>It is possible that other learner-types will develop similar processes around revalidation in the future.</w:t>
      </w:r>
    </w:p>
    <w:p w:rsidR="00F1395F" w:rsidRDefault="00F1395F" w:rsidP="005361D5">
      <w:pPr>
        <w:pStyle w:val="RPN2"/>
      </w:pPr>
    </w:p>
    <w:p w:rsidR="005361D5" w:rsidRPr="001C178F" w:rsidRDefault="005361D5" w:rsidP="005361D5">
      <w:pPr>
        <w:pStyle w:val="RPN2"/>
        <w:rPr>
          <w:b/>
          <w:u w:val="single"/>
        </w:rPr>
      </w:pPr>
      <w:r w:rsidRPr="001C178F">
        <w:rPr>
          <w:b/>
          <w:u w:val="single"/>
        </w:rPr>
        <w:t>Requirements and specific notes</w:t>
      </w:r>
    </w:p>
    <w:p w:rsidR="005361D5" w:rsidRDefault="005361D5" w:rsidP="005361D5">
      <w:pPr>
        <w:pStyle w:val="RPN2"/>
      </w:pPr>
    </w:p>
    <w:p w:rsidR="00F1395F" w:rsidRPr="005361D5" w:rsidRDefault="00F1395F" w:rsidP="005361D5">
      <w:pPr>
        <w:pStyle w:val="RPN2"/>
      </w:pPr>
      <w:r>
        <w:t xml:space="preserve">The supplier will need to work with the user community to understand the national process and how this can be developed on the system.  There is scope to automate some functions and alleviate </w:t>
      </w:r>
      <w:r w:rsidR="002D5A16">
        <w:t>workload burden, especially with data and processes passed between HEE</w:t>
      </w:r>
      <w:r w:rsidR="00852BC8">
        <w:t>,</w:t>
      </w:r>
      <w:r w:rsidR="002D5A16">
        <w:t xml:space="preserve"> the GMC and training provider</w:t>
      </w:r>
      <w:r w:rsidR="00852BC8">
        <w:t>s</w:t>
      </w:r>
      <w:r w:rsidR="002D5A16">
        <w:t>.</w:t>
      </w:r>
    </w:p>
    <w:p w:rsidR="009907EF" w:rsidRDefault="009907EF" w:rsidP="009907EF">
      <w:pPr>
        <w:pStyle w:val="Caption"/>
        <w:ind w:left="794"/>
      </w:pPr>
    </w:p>
    <w:p w:rsidR="009907EF" w:rsidRDefault="009907EF" w:rsidP="009907EF">
      <w:pPr>
        <w:pStyle w:val="Caption"/>
        <w:ind w:left="794"/>
      </w:pPr>
      <w:bookmarkStart w:id="100" w:name="_Toc433883500"/>
      <w:r>
        <w:t xml:space="preserve">Table </w:t>
      </w:r>
      <w:fldSimple w:instr=" SEQ Table \* ARABIC ">
        <w:r w:rsidR="00E9053B">
          <w:rPr>
            <w:noProof/>
          </w:rPr>
          <w:t>19</w:t>
        </w:r>
      </w:fldSimple>
      <w:r>
        <w:t xml:space="preserve"> </w:t>
      </w:r>
      <w:r w:rsidR="00C558AA">
        <w:t>- Revalidation of trainee doctors</w:t>
      </w:r>
      <w:bookmarkEnd w:id="100"/>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852BC8">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852BC8" w:rsidP="009907EF">
            <w:pPr>
              <w:pStyle w:val="RPN2"/>
              <w:ind w:left="0"/>
              <w:rPr>
                <w:sz w:val="20"/>
                <w:szCs w:val="20"/>
              </w:rPr>
            </w:pPr>
            <w:r>
              <w:rPr>
                <w:sz w:val="20"/>
                <w:szCs w:val="20"/>
              </w:rPr>
              <w:t>Notes</w:t>
            </w:r>
          </w:p>
        </w:tc>
        <w:tc>
          <w:tcPr>
            <w:tcW w:w="525" w:type="dxa"/>
          </w:tcPr>
          <w:p w:rsidR="009907EF" w:rsidRPr="00C558AA" w:rsidRDefault="009907EF" w:rsidP="009907EF">
            <w:pPr>
              <w:pStyle w:val="RPN2"/>
              <w:ind w:left="0"/>
              <w:rPr>
                <w:sz w:val="20"/>
                <w:szCs w:val="20"/>
              </w:rPr>
            </w:pPr>
          </w:p>
        </w:tc>
      </w:tr>
      <w:tr w:rsidR="002D5A16" w:rsidRPr="00C558AA" w:rsidTr="00852BC8">
        <w:trPr>
          <w:tblHeader/>
        </w:trPr>
        <w:tc>
          <w:tcPr>
            <w:tcW w:w="709" w:type="dxa"/>
          </w:tcPr>
          <w:p w:rsidR="002D5A16" w:rsidRPr="00C558AA" w:rsidRDefault="002D5A16" w:rsidP="004D7D9B">
            <w:pPr>
              <w:pStyle w:val="RPN2"/>
              <w:numPr>
                <w:ilvl w:val="0"/>
                <w:numId w:val="30"/>
              </w:numPr>
              <w:rPr>
                <w:sz w:val="20"/>
                <w:szCs w:val="20"/>
              </w:rPr>
            </w:pPr>
          </w:p>
        </w:tc>
        <w:tc>
          <w:tcPr>
            <w:tcW w:w="4926" w:type="dxa"/>
          </w:tcPr>
          <w:p w:rsidR="002D5A16" w:rsidRPr="00C558AA" w:rsidRDefault="002D5A16" w:rsidP="009907EF">
            <w:pPr>
              <w:pStyle w:val="RPN2"/>
              <w:ind w:left="0"/>
              <w:rPr>
                <w:sz w:val="20"/>
                <w:szCs w:val="20"/>
              </w:rPr>
            </w:pPr>
            <w:r w:rsidRPr="00C558AA">
              <w:rPr>
                <w:sz w:val="20"/>
                <w:szCs w:val="20"/>
              </w:rPr>
              <w:t>The system will support the national processes around revalidation.</w:t>
            </w:r>
          </w:p>
        </w:tc>
        <w:tc>
          <w:tcPr>
            <w:tcW w:w="2161" w:type="dxa"/>
          </w:tcPr>
          <w:p w:rsidR="002D5A16" w:rsidRPr="00C558AA" w:rsidRDefault="002D5A16" w:rsidP="009907EF">
            <w:pPr>
              <w:pStyle w:val="RPN2"/>
              <w:ind w:left="0"/>
              <w:rPr>
                <w:sz w:val="20"/>
                <w:szCs w:val="20"/>
              </w:rPr>
            </w:pPr>
          </w:p>
        </w:tc>
        <w:tc>
          <w:tcPr>
            <w:tcW w:w="525" w:type="dxa"/>
          </w:tcPr>
          <w:p w:rsidR="002D5A16" w:rsidRPr="00C558AA" w:rsidRDefault="00A92F6C" w:rsidP="009907EF">
            <w:pPr>
              <w:pStyle w:val="RPN2"/>
              <w:ind w:left="0"/>
              <w:rPr>
                <w:sz w:val="20"/>
                <w:szCs w:val="20"/>
              </w:rPr>
            </w:pPr>
            <w:r>
              <w:rPr>
                <w:sz w:val="20"/>
                <w:szCs w:val="20"/>
              </w:rPr>
              <w:t>M</w:t>
            </w:r>
          </w:p>
        </w:tc>
      </w:tr>
      <w:tr w:rsidR="009907EF" w:rsidRPr="00C558AA" w:rsidTr="00852BC8">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F1395F" w:rsidP="009907EF">
            <w:pPr>
              <w:pStyle w:val="RPN2"/>
              <w:ind w:left="0"/>
              <w:rPr>
                <w:sz w:val="20"/>
                <w:szCs w:val="20"/>
              </w:rPr>
            </w:pPr>
            <w:r w:rsidRPr="00C558AA">
              <w:rPr>
                <w:sz w:val="20"/>
                <w:szCs w:val="20"/>
              </w:rPr>
              <w:t xml:space="preserve">The system will assign the trainee doctors to the </w:t>
            </w:r>
            <w:r w:rsidR="002D5A16" w:rsidRPr="00C558AA">
              <w:rPr>
                <w:sz w:val="20"/>
                <w:szCs w:val="20"/>
              </w:rPr>
              <w:t>designated body and named Responsible Officer.</w:t>
            </w:r>
          </w:p>
        </w:tc>
        <w:tc>
          <w:tcPr>
            <w:tcW w:w="2161" w:type="dxa"/>
          </w:tcPr>
          <w:p w:rsidR="009907EF" w:rsidRPr="00C558AA" w:rsidRDefault="009907EF" w:rsidP="009907EF">
            <w:pPr>
              <w:pStyle w:val="RPN2"/>
              <w:ind w:left="0"/>
              <w:rPr>
                <w:sz w:val="20"/>
                <w:szCs w:val="20"/>
              </w:rPr>
            </w:pPr>
          </w:p>
        </w:tc>
        <w:tc>
          <w:tcPr>
            <w:tcW w:w="525" w:type="dxa"/>
          </w:tcPr>
          <w:p w:rsidR="009907EF" w:rsidRPr="00C558AA" w:rsidRDefault="00A92F6C" w:rsidP="009907EF">
            <w:pPr>
              <w:pStyle w:val="RPN2"/>
              <w:ind w:left="0"/>
              <w:rPr>
                <w:sz w:val="20"/>
                <w:szCs w:val="20"/>
              </w:rPr>
            </w:pPr>
            <w:r>
              <w:rPr>
                <w:sz w:val="20"/>
                <w:szCs w:val="20"/>
              </w:rPr>
              <w:t>M</w:t>
            </w:r>
          </w:p>
        </w:tc>
      </w:tr>
      <w:tr w:rsidR="002D5A16" w:rsidRPr="00C558AA" w:rsidTr="00852BC8">
        <w:trPr>
          <w:tblHeader/>
        </w:trPr>
        <w:tc>
          <w:tcPr>
            <w:tcW w:w="709" w:type="dxa"/>
          </w:tcPr>
          <w:p w:rsidR="002D5A16" w:rsidRPr="00C558AA" w:rsidRDefault="002D5A16" w:rsidP="004D7D9B">
            <w:pPr>
              <w:pStyle w:val="RPN2"/>
              <w:numPr>
                <w:ilvl w:val="0"/>
                <w:numId w:val="30"/>
              </w:numPr>
              <w:rPr>
                <w:sz w:val="20"/>
                <w:szCs w:val="20"/>
              </w:rPr>
            </w:pPr>
          </w:p>
        </w:tc>
        <w:tc>
          <w:tcPr>
            <w:tcW w:w="4926" w:type="dxa"/>
          </w:tcPr>
          <w:p w:rsidR="002D5A16" w:rsidRPr="00C558AA" w:rsidRDefault="002D5A16" w:rsidP="002D5A16">
            <w:pPr>
              <w:pStyle w:val="RPN2"/>
              <w:ind w:left="0"/>
              <w:rPr>
                <w:sz w:val="20"/>
                <w:szCs w:val="20"/>
              </w:rPr>
            </w:pPr>
            <w:r w:rsidRPr="00C558AA">
              <w:rPr>
                <w:sz w:val="20"/>
                <w:szCs w:val="20"/>
              </w:rPr>
              <w:t>The system will connect to the GMC Revalidation API</w:t>
            </w:r>
          </w:p>
        </w:tc>
        <w:tc>
          <w:tcPr>
            <w:tcW w:w="2161" w:type="dxa"/>
          </w:tcPr>
          <w:p w:rsidR="002D5A16" w:rsidRPr="00C558AA" w:rsidRDefault="00A92F6C" w:rsidP="009907EF">
            <w:pPr>
              <w:pStyle w:val="RPN2"/>
              <w:ind w:left="0"/>
              <w:rPr>
                <w:sz w:val="20"/>
                <w:szCs w:val="20"/>
              </w:rPr>
            </w:pPr>
            <w:r>
              <w:rPr>
                <w:sz w:val="20"/>
                <w:szCs w:val="20"/>
              </w:rPr>
              <w:t>See</w:t>
            </w:r>
            <w:r w:rsidRPr="00B1715C">
              <w:rPr>
                <w:sz w:val="20"/>
                <w:szCs w:val="20"/>
              </w:rPr>
              <w:t xml:space="preserve"> S. 16.8</w:t>
            </w:r>
          </w:p>
        </w:tc>
        <w:tc>
          <w:tcPr>
            <w:tcW w:w="525" w:type="dxa"/>
          </w:tcPr>
          <w:p w:rsidR="002D5A16" w:rsidRPr="00C558AA" w:rsidRDefault="00A92F6C" w:rsidP="009907EF">
            <w:pPr>
              <w:pStyle w:val="RPN2"/>
              <w:ind w:left="0"/>
              <w:rPr>
                <w:sz w:val="20"/>
                <w:szCs w:val="20"/>
              </w:rPr>
            </w:pPr>
            <w:r>
              <w:rPr>
                <w:sz w:val="20"/>
                <w:szCs w:val="20"/>
              </w:rPr>
              <w:t>M</w:t>
            </w:r>
          </w:p>
        </w:tc>
      </w:tr>
      <w:tr w:rsidR="00062831" w:rsidRPr="00C558AA" w:rsidTr="00852BC8">
        <w:trPr>
          <w:tblHeader/>
        </w:trPr>
        <w:tc>
          <w:tcPr>
            <w:tcW w:w="709" w:type="dxa"/>
          </w:tcPr>
          <w:p w:rsidR="00062831" w:rsidRPr="00C558AA" w:rsidRDefault="00062831" w:rsidP="004D7D9B">
            <w:pPr>
              <w:pStyle w:val="RPN2"/>
              <w:numPr>
                <w:ilvl w:val="0"/>
                <w:numId w:val="30"/>
              </w:numPr>
              <w:rPr>
                <w:sz w:val="20"/>
                <w:szCs w:val="20"/>
              </w:rPr>
            </w:pPr>
          </w:p>
        </w:tc>
        <w:tc>
          <w:tcPr>
            <w:tcW w:w="4926" w:type="dxa"/>
          </w:tcPr>
          <w:p w:rsidR="00062831" w:rsidRPr="00C558AA" w:rsidRDefault="00062831" w:rsidP="00AC68C9">
            <w:pPr>
              <w:pStyle w:val="RPN2"/>
              <w:ind w:left="0"/>
              <w:rPr>
                <w:sz w:val="20"/>
                <w:szCs w:val="20"/>
              </w:rPr>
            </w:pPr>
            <w:r w:rsidRPr="00C558AA">
              <w:rPr>
                <w:sz w:val="20"/>
                <w:szCs w:val="20"/>
              </w:rPr>
              <w:t xml:space="preserve">The system should collect Serious Untoward Incident (SUIs) </w:t>
            </w:r>
            <w:r w:rsidR="00AC68C9">
              <w:rPr>
                <w:sz w:val="20"/>
                <w:szCs w:val="20"/>
              </w:rPr>
              <w:t xml:space="preserve">from training providers where a learner is involved.  </w:t>
            </w:r>
          </w:p>
        </w:tc>
        <w:tc>
          <w:tcPr>
            <w:tcW w:w="2161" w:type="dxa"/>
          </w:tcPr>
          <w:p w:rsidR="00062831" w:rsidRPr="00C558AA" w:rsidRDefault="00062831" w:rsidP="00AC68C9">
            <w:pPr>
              <w:pStyle w:val="RPN2"/>
              <w:ind w:left="0"/>
              <w:rPr>
                <w:sz w:val="20"/>
                <w:szCs w:val="20"/>
              </w:rPr>
            </w:pPr>
            <w:r w:rsidRPr="00C558AA">
              <w:rPr>
                <w:sz w:val="20"/>
                <w:szCs w:val="20"/>
              </w:rPr>
              <w:t>Some LETBs may not wish to support this function.</w:t>
            </w:r>
            <w:r w:rsidR="00AC68C9">
              <w:rPr>
                <w:sz w:val="20"/>
                <w:szCs w:val="20"/>
              </w:rPr>
              <w:t xml:space="preserve">  The SUI may have an impact on </w:t>
            </w:r>
            <w:r w:rsidR="00AC68C9" w:rsidRPr="00C558AA">
              <w:rPr>
                <w:sz w:val="20"/>
                <w:szCs w:val="20"/>
              </w:rPr>
              <w:t>quality</w:t>
            </w:r>
            <w:r w:rsidR="00AC68C9">
              <w:rPr>
                <w:sz w:val="20"/>
                <w:szCs w:val="20"/>
              </w:rPr>
              <w:t>, case management</w:t>
            </w:r>
            <w:r w:rsidR="00AC68C9" w:rsidRPr="00C558AA">
              <w:rPr>
                <w:sz w:val="20"/>
                <w:szCs w:val="20"/>
              </w:rPr>
              <w:t xml:space="preserve"> and revalidation</w:t>
            </w:r>
            <w:r w:rsidR="00A92F6C">
              <w:rPr>
                <w:sz w:val="20"/>
                <w:szCs w:val="20"/>
              </w:rPr>
              <w:t xml:space="preserve">.  Also see </w:t>
            </w:r>
            <w:r w:rsidR="00A92F6C" w:rsidRPr="00B1715C">
              <w:rPr>
                <w:sz w:val="20"/>
                <w:szCs w:val="20"/>
              </w:rPr>
              <w:t>S. 16.8</w:t>
            </w:r>
            <w:r w:rsidR="00A92F6C">
              <w:rPr>
                <w:sz w:val="20"/>
                <w:szCs w:val="20"/>
              </w:rPr>
              <w:t>.</w:t>
            </w:r>
          </w:p>
        </w:tc>
        <w:tc>
          <w:tcPr>
            <w:tcW w:w="525" w:type="dxa"/>
          </w:tcPr>
          <w:p w:rsidR="00062831" w:rsidRPr="00C558AA" w:rsidRDefault="00A92F6C" w:rsidP="009907EF">
            <w:pPr>
              <w:pStyle w:val="RPN2"/>
              <w:ind w:left="0"/>
              <w:rPr>
                <w:sz w:val="20"/>
                <w:szCs w:val="20"/>
              </w:rPr>
            </w:pPr>
            <w:r>
              <w:rPr>
                <w:sz w:val="20"/>
                <w:szCs w:val="20"/>
              </w:rPr>
              <w:t>M</w:t>
            </w:r>
          </w:p>
        </w:tc>
      </w:tr>
      <w:tr w:rsidR="00EA4C84" w:rsidRPr="00C558AA" w:rsidTr="00852BC8">
        <w:trPr>
          <w:tblHeader/>
        </w:trPr>
        <w:tc>
          <w:tcPr>
            <w:tcW w:w="709" w:type="dxa"/>
          </w:tcPr>
          <w:p w:rsidR="00EA4C84" w:rsidRPr="00C558AA" w:rsidRDefault="00EA4C84" w:rsidP="004D7D9B">
            <w:pPr>
              <w:pStyle w:val="RPN2"/>
              <w:numPr>
                <w:ilvl w:val="0"/>
                <w:numId w:val="30"/>
              </w:numPr>
              <w:rPr>
                <w:sz w:val="20"/>
                <w:szCs w:val="20"/>
              </w:rPr>
            </w:pPr>
          </w:p>
        </w:tc>
        <w:tc>
          <w:tcPr>
            <w:tcW w:w="4926" w:type="dxa"/>
          </w:tcPr>
          <w:p w:rsidR="00EA4C84" w:rsidRPr="00C558AA" w:rsidRDefault="00EA4C84" w:rsidP="00EA4C84">
            <w:pPr>
              <w:pStyle w:val="RPN2"/>
              <w:ind w:left="0"/>
              <w:rPr>
                <w:sz w:val="20"/>
                <w:szCs w:val="20"/>
              </w:rPr>
            </w:pPr>
            <w:r>
              <w:rPr>
                <w:sz w:val="20"/>
                <w:szCs w:val="20"/>
              </w:rPr>
              <w:t xml:space="preserve">The will allow learners to be assigned to non HEE bodies such </w:t>
            </w:r>
            <w:r>
              <w:rPr>
                <w:rFonts w:cs="Arial"/>
                <w:bCs/>
                <w:sz w:val="20"/>
                <w:szCs w:val="20"/>
              </w:rPr>
              <w:t>Defence Deanery and Pharmaceutical Medicine to enable them to participate in revalidation processes.</w:t>
            </w:r>
          </w:p>
        </w:tc>
        <w:tc>
          <w:tcPr>
            <w:tcW w:w="2161" w:type="dxa"/>
          </w:tcPr>
          <w:p w:rsidR="00EA4C84" w:rsidRPr="00C558AA" w:rsidRDefault="00EA4C84" w:rsidP="00AC68C9">
            <w:pPr>
              <w:pStyle w:val="RPN2"/>
              <w:ind w:left="0"/>
              <w:rPr>
                <w:sz w:val="20"/>
                <w:szCs w:val="20"/>
              </w:rPr>
            </w:pPr>
          </w:p>
        </w:tc>
        <w:tc>
          <w:tcPr>
            <w:tcW w:w="525" w:type="dxa"/>
          </w:tcPr>
          <w:p w:rsidR="00EA4C84" w:rsidRDefault="00EA4C84" w:rsidP="009907EF">
            <w:pPr>
              <w:pStyle w:val="RPN2"/>
              <w:ind w:left="0"/>
              <w:rPr>
                <w:sz w:val="20"/>
                <w:szCs w:val="20"/>
              </w:rPr>
            </w:pPr>
            <w:r>
              <w:rPr>
                <w:sz w:val="20"/>
                <w:szCs w:val="20"/>
              </w:rPr>
              <w:t>M</w:t>
            </w:r>
          </w:p>
        </w:tc>
      </w:tr>
      <w:tr w:rsidR="00EA4C84" w:rsidRPr="00C558AA" w:rsidTr="00852BC8">
        <w:trPr>
          <w:tblHeader/>
        </w:trPr>
        <w:tc>
          <w:tcPr>
            <w:tcW w:w="709" w:type="dxa"/>
          </w:tcPr>
          <w:p w:rsidR="00EA4C84" w:rsidRPr="00C558AA" w:rsidRDefault="00EA4C84" w:rsidP="004D7D9B">
            <w:pPr>
              <w:pStyle w:val="RPN2"/>
              <w:numPr>
                <w:ilvl w:val="0"/>
                <w:numId w:val="30"/>
              </w:numPr>
              <w:rPr>
                <w:sz w:val="20"/>
                <w:szCs w:val="20"/>
              </w:rPr>
            </w:pPr>
          </w:p>
        </w:tc>
        <w:tc>
          <w:tcPr>
            <w:tcW w:w="4926" w:type="dxa"/>
          </w:tcPr>
          <w:p w:rsidR="00EA4C84" w:rsidRDefault="00E41B6D" w:rsidP="00EA4C84">
            <w:pPr>
              <w:pStyle w:val="RPN2"/>
              <w:ind w:left="0"/>
              <w:rPr>
                <w:sz w:val="20"/>
                <w:szCs w:val="20"/>
              </w:rPr>
            </w:pPr>
            <w:r>
              <w:rPr>
                <w:sz w:val="20"/>
                <w:szCs w:val="20"/>
              </w:rPr>
              <w:t xml:space="preserve">The system will manage </w:t>
            </w:r>
          </w:p>
        </w:tc>
        <w:tc>
          <w:tcPr>
            <w:tcW w:w="2161" w:type="dxa"/>
          </w:tcPr>
          <w:p w:rsidR="00EA4C84" w:rsidRPr="00C558AA" w:rsidRDefault="00EA4C84" w:rsidP="00AC68C9">
            <w:pPr>
              <w:pStyle w:val="RPN2"/>
              <w:ind w:left="0"/>
              <w:rPr>
                <w:sz w:val="20"/>
                <w:szCs w:val="20"/>
              </w:rPr>
            </w:pPr>
          </w:p>
        </w:tc>
        <w:tc>
          <w:tcPr>
            <w:tcW w:w="525" w:type="dxa"/>
          </w:tcPr>
          <w:p w:rsidR="00EA4C84" w:rsidRDefault="00EA4C84" w:rsidP="009907EF">
            <w:pPr>
              <w:pStyle w:val="RPN2"/>
              <w:ind w:left="0"/>
              <w:rPr>
                <w:sz w:val="20"/>
                <w:szCs w:val="20"/>
              </w:rPr>
            </w:pPr>
          </w:p>
        </w:tc>
      </w:tr>
    </w:tbl>
    <w:p w:rsidR="009907EF" w:rsidRDefault="009907EF" w:rsidP="009907EF">
      <w:pPr>
        <w:pStyle w:val="RPN2"/>
      </w:pPr>
    </w:p>
    <w:p w:rsidR="00463B2F" w:rsidRDefault="00463B2F" w:rsidP="00463B2F"/>
    <w:p w:rsidR="001E278E" w:rsidRDefault="001E278E" w:rsidP="00463B2F"/>
    <w:p w:rsidR="001E278E" w:rsidRDefault="001E278E" w:rsidP="00463B2F"/>
    <w:p w:rsidR="001E278E" w:rsidRDefault="001E278E" w:rsidP="00463B2F"/>
    <w:p w:rsidR="00463B2F" w:rsidRDefault="00463B2F" w:rsidP="0093510D">
      <w:pPr>
        <w:pStyle w:val="RPH2"/>
      </w:pPr>
      <w:bookmarkStart w:id="101" w:name="_Ref433785274"/>
      <w:bookmarkStart w:id="102" w:name="_Toc434591714"/>
      <w:r>
        <w:t>Trainer management</w:t>
      </w:r>
      <w:bookmarkEnd w:id="101"/>
      <w:bookmarkEnd w:id="102"/>
    </w:p>
    <w:p w:rsidR="00463B2F" w:rsidRDefault="00463B2F" w:rsidP="00463B2F">
      <w:pPr>
        <w:pStyle w:val="RPN2"/>
      </w:pPr>
    </w:p>
    <w:p w:rsidR="00463B2F" w:rsidRPr="005361D5" w:rsidRDefault="00463B2F" w:rsidP="00463B2F">
      <w:pPr>
        <w:pStyle w:val="RPN2"/>
        <w:rPr>
          <w:b/>
          <w:u w:val="single"/>
        </w:rPr>
      </w:pPr>
      <w:r w:rsidRPr="005361D5">
        <w:rPr>
          <w:b/>
          <w:u w:val="single"/>
        </w:rPr>
        <w:t>Overview</w:t>
      </w:r>
    </w:p>
    <w:p w:rsidR="00463B2F" w:rsidRDefault="00463B2F" w:rsidP="00463B2F">
      <w:pPr>
        <w:pStyle w:val="RPN2"/>
      </w:pPr>
    </w:p>
    <w:p w:rsidR="0006675A" w:rsidRDefault="00663911" w:rsidP="00463B2F">
      <w:pPr>
        <w:pStyle w:val="RPN2"/>
      </w:pPr>
      <w:r>
        <w:t>Trainer</w:t>
      </w:r>
      <w:r w:rsidR="0006675A">
        <w:t xml:space="preserve"> is a coverall term, but essentially covers and person who supports a learner.  There is likely to be a common set of data that surrounds a trainer, including common processes</w:t>
      </w:r>
      <w:r w:rsidR="00D3329A">
        <w:t>, but also unique processes around trainer accreditation/appr</w:t>
      </w:r>
      <w:r w:rsidR="00A92F6C">
        <w:t>oval and inclusion in processes that are related to specific learner-types and training programmes.</w:t>
      </w:r>
    </w:p>
    <w:p w:rsidR="00FA4DD1" w:rsidRDefault="00FA4DD1" w:rsidP="00463B2F">
      <w:pPr>
        <w:pStyle w:val="RPN2"/>
      </w:pPr>
    </w:p>
    <w:p w:rsidR="00FA4DD1" w:rsidRDefault="00FA4DD1" w:rsidP="00463B2F">
      <w:pPr>
        <w:pStyle w:val="RPN2"/>
      </w:pPr>
      <w:r>
        <w:t>With some direct</w:t>
      </w:r>
      <w:r w:rsidR="00213284">
        <w:t>ly managed learner</w:t>
      </w:r>
      <w:r w:rsidR="00E86C06">
        <w:t>-types</w:t>
      </w:r>
      <w:r w:rsidR="00213284">
        <w:t xml:space="preserve"> e.g. doctor</w:t>
      </w:r>
      <w:r w:rsidR="00E86C06">
        <w:t xml:space="preserve">s </w:t>
      </w:r>
      <w:r w:rsidR="00E2160B">
        <w:t xml:space="preserve">there are regulatory </w:t>
      </w:r>
      <w:r w:rsidR="00213284">
        <w:t xml:space="preserve">processes for the approval, </w:t>
      </w:r>
      <w:r w:rsidR="00E2160B">
        <w:t xml:space="preserve">or recognition of trainers, where trainers need to demonstrate alignment to </w:t>
      </w:r>
      <w:r w:rsidR="00D27412">
        <w:t>standards.</w:t>
      </w:r>
    </w:p>
    <w:p w:rsidR="00D3329A" w:rsidRDefault="00D3329A" w:rsidP="00463B2F">
      <w:pPr>
        <w:pStyle w:val="RPN2"/>
      </w:pPr>
    </w:p>
    <w:p w:rsidR="00D3329A" w:rsidRDefault="00D3329A" w:rsidP="00463B2F">
      <w:pPr>
        <w:pStyle w:val="RPN2"/>
      </w:pPr>
      <w:r>
        <w:t>Some trainers will be a simple name associated with a learner, while some may be actively managed, or self-managed.</w:t>
      </w:r>
    </w:p>
    <w:p w:rsidR="00463B2F" w:rsidRDefault="00463B2F" w:rsidP="00463B2F">
      <w:pPr>
        <w:pStyle w:val="RPN2"/>
      </w:pPr>
    </w:p>
    <w:p w:rsidR="00463B2F" w:rsidRPr="0018260F" w:rsidRDefault="00463B2F" w:rsidP="00463B2F">
      <w:pPr>
        <w:pStyle w:val="RPN2"/>
        <w:rPr>
          <w:b/>
          <w:u w:val="single"/>
        </w:rPr>
      </w:pPr>
      <w:r w:rsidRPr="001C178F">
        <w:rPr>
          <w:b/>
          <w:u w:val="single"/>
        </w:rPr>
        <w:t>Requirements and specific notes</w:t>
      </w:r>
    </w:p>
    <w:p w:rsidR="00463B2F" w:rsidRDefault="00463B2F" w:rsidP="00463B2F">
      <w:pPr>
        <w:pStyle w:val="RPN2"/>
      </w:pPr>
    </w:p>
    <w:p w:rsidR="00D3329A" w:rsidRDefault="00D3329A" w:rsidP="00463B2F">
      <w:pPr>
        <w:pStyle w:val="RPN2"/>
      </w:pPr>
      <w:r>
        <w:t>The supplier needs to es</w:t>
      </w:r>
      <w:r w:rsidR="005B7FE1">
        <w:t xml:space="preserve">tablish the linkage between trainers and learners and ensure similar processes can be clustered together to avoid process repetition. </w:t>
      </w:r>
    </w:p>
    <w:p w:rsidR="005B7FE1" w:rsidRDefault="005B7FE1" w:rsidP="00463B2F">
      <w:pPr>
        <w:pStyle w:val="RPN2"/>
      </w:pPr>
    </w:p>
    <w:p w:rsidR="005B7FE1" w:rsidRDefault="005B7FE1" w:rsidP="00463B2F">
      <w:pPr>
        <w:pStyle w:val="RPN2"/>
      </w:pPr>
      <w:r>
        <w:t>Where appropriate the trainer information may be extracted and validated against third party systems, such as e-portfolio systems and the supplier will need to consider this option to reduce data re-keying.</w:t>
      </w:r>
    </w:p>
    <w:p w:rsidR="005B7FE1" w:rsidRDefault="005B7FE1" w:rsidP="00463B2F">
      <w:pPr>
        <w:pStyle w:val="RPN2"/>
      </w:pPr>
    </w:p>
    <w:p w:rsidR="00463B2F" w:rsidRDefault="00463B2F" w:rsidP="00463B2F">
      <w:pPr>
        <w:pStyle w:val="Caption"/>
        <w:ind w:left="794"/>
      </w:pPr>
      <w:bookmarkStart w:id="103" w:name="_Toc433883501"/>
      <w:r>
        <w:t xml:space="preserve">Table </w:t>
      </w:r>
      <w:fldSimple w:instr=" SEQ Table \* ARABIC ">
        <w:r w:rsidR="00E9053B">
          <w:rPr>
            <w:noProof/>
          </w:rPr>
          <w:t>20</w:t>
        </w:r>
      </w:fldSimple>
      <w:r w:rsidR="00BE2C81">
        <w:t xml:space="preserve"> -</w:t>
      </w:r>
      <w:r>
        <w:t xml:space="preserve"> Trainer management</w:t>
      </w:r>
      <w:bookmarkEnd w:id="103"/>
    </w:p>
    <w:tbl>
      <w:tblPr>
        <w:tblStyle w:val="TableGrid"/>
        <w:tblW w:w="0" w:type="auto"/>
        <w:tblInd w:w="959" w:type="dxa"/>
        <w:tblLook w:val="04A0" w:firstRow="1" w:lastRow="0" w:firstColumn="1" w:lastColumn="0" w:noHBand="0" w:noVBand="1"/>
      </w:tblPr>
      <w:tblGrid>
        <w:gridCol w:w="709"/>
        <w:gridCol w:w="4926"/>
        <w:gridCol w:w="2161"/>
        <w:gridCol w:w="525"/>
      </w:tblGrid>
      <w:tr w:rsidR="00463B2F" w:rsidRPr="00C558AA" w:rsidTr="00E86C06">
        <w:trPr>
          <w:tblHeader/>
        </w:trPr>
        <w:tc>
          <w:tcPr>
            <w:tcW w:w="709" w:type="dxa"/>
          </w:tcPr>
          <w:p w:rsidR="00463B2F" w:rsidRPr="00C558AA" w:rsidRDefault="00463B2F" w:rsidP="003126CB">
            <w:pPr>
              <w:pStyle w:val="RPN2"/>
              <w:ind w:left="0"/>
              <w:rPr>
                <w:sz w:val="20"/>
                <w:szCs w:val="20"/>
              </w:rPr>
            </w:pPr>
            <w:r w:rsidRPr="00C558AA">
              <w:rPr>
                <w:sz w:val="20"/>
                <w:szCs w:val="20"/>
              </w:rPr>
              <w:t>No</w:t>
            </w:r>
          </w:p>
        </w:tc>
        <w:tc>
          <w:tcPr>
            <w:tcW w:w="4926" w:type="dxa"/>
          </w:tcPr>
          <w:p w:rsidR="00463B2F" w:rsidRPr="00C558AA" w:rsidRDefault="00463B2F" w:rsidP="003126CB">
            <w:pPr>
              <w:pStyle w:val="RPN2"/>
              <w:ind w:left="0"/>
              <w:rPr>
                <w:sz w:val="20"/>
                <w:szCs w:val="20"/>
              </w:rPr>
            </w:pPr>
            <w:r w:rsidRPr="00C558AA">
              <w:rPr>
                <w:sz w:val="20"/>
                <w:szCs w:val="20"/>
              </w:rPr>
              <w:t>Requirement</w:t>
            </w:r>
          </w:p>
        </w:tc>
        <w:tc>
          <w:tcPr>
            <w:tcW w:w="2161" w:type="dxa"/>
          </w:tcPr>
          <w:p w:rsidR="00463B2F" w:rsidRPr="00C558AA" w:rsidRDefault="00E86C06" w:rsidP="003126CB">
            <w:pPr>
              <w:pStyle w:val="RPN2"/>
              <w:ind w:left="0"/>
              <w:rPr>
                <w:sz w:val="20"/>
                <w:szCs w:val="20"/>
              </w:rPr>
            </w:pPr>
            <w:r>
              <w:rPr>
                <w:sz w:val="20"/>
                <w:szCs w:val="20"/>
              </w:rPr>
              <w:t>Notes</w:t>
            </w:r>
          </w:p>
        </w:tc>
        <w:tc>
          <w:tcPr>
            <w:tcW w:w="525" w:type="dxa"/>
          </w:tcPr>
          <w:p w:rsidR="00463B2F" w:rsidRPr="00C558AA" w:rsidRDefault="00463B2F" w:rsidP="003126CB">
            <w:pPr>
              <w:pStyle w:val="RPN2"/>
              <w:ind w:left="0"/>
              <w:rPr>
                <w:sz w:val="20"/>
                <w:szCs w:val="20"/>
              </w:rPr>
            </w:pPr>
          </w:p>
        </w:tc>
      </w:tr>
      <w:tr w:rsidR="00463B2F" w:rsidRPr="00C558AA" w:rsidTr="00E86C06">
        <w:trPr>
          <w:tblHeader/>
        </w:trPr>
        <w:tc>
          <w:tcPr>
            <w:tcW w:w="709" w:type="dxa"/>
          </w:tcPr>
          <w:p w:rsidR="00463B2F" w:rsidRPr="00C558AA" w:rsidRDefault="00463B2F" w:rsidP="003126CB">
            <w:pPr>
              <w:pStyle w:val="RPN2"/>
              <w:numPr>
                <w:ilvl w:val="0"/>
                <w:numId w:val="30"/>
              </w:numPr>
              <w:rPr>
                <w:sz w:val="20"/>
                <w:szCs w:val="20"/>
              </w:rPr>
            </w:pPr>
          </w:p>
        </w:tc>
        <w:tc>
          <w:tcPr>
            <w:tcW w:w="4926" w:type="dxa"/>
          </w:tcPr>
          <w:p w:rsidR="00463B2F" w:rsidRPr="00C558AA" w:rsidRDefault="005B7FE1" w:rsidP="003126CB">
            <w:pPr>
              <w:pStyle w:val="RPN2"/>
              <w:ind w:left="0"/>
              <w:rPr>
                <w:sz w:val="20"/>
                <w:szCs w:val="20"/>
              </w:rPr>
            </w:pPr>
            <w:r>
              <w:rPr>
                <w:sz w:val="20"/>
                <w:szCs w:val="20"/>
              </w:rPr>
              <w:t>The system will hold trainer records that can be linked to training programmes and learners.</w:t>
            </w:r>
          </w:p>
        </w:tc>
        <w:tc>
          <w:tcPr>
            <w:tcW w:w="2161" w:type="dxa"/>
          </w:tcPr>
          <w:p w:rsidR="00463B2F" w:rsidRPr="00C558AA" w:rsidRDefault="00463B2F" w:rsidP="003126CB">
            <w:pPr>
              <w:pStyle w:val="RPN2"/>
              <w:ind w:left="0"/>
              <w:rPr>
                <w:sz w:val="20"/>
                <w:szCs w:val="20"/>
              </w:rPr>
            </w:pPr>
          </w:p>
        </w:tc>
        <w:tc>
          <w:tcPr>
            <w:tcW w:w="525" w:type="dxa"/>
          </w:tcPr>
          <w:p w:rsidR="00463B2F" w:rsidRPr="00C558AA" w:rsidRDefault="00463B2F" w:rsidP="003126CB">
            <w:pPr>
              <w:pStyle w:val="RPN2"/>
              <w:ind w:left="0"/>
              <w:rPr>
                <w:sz w:val="20"/>
                <w:szCs w:val="20"/>
              </w:rPr>
            </w:pPr>
            <w:r w:rsidRPr="00C558AA">
              <w:rPr>
                <w:sz w:val="20"/>
                <w:szCs w:val="20"/>
              </w:rPr>
              <w:t>M</w:t>
            </w:r>
          </w:p>
        </w:tc>
      </w:tr>
      <w:tr w:rsidR="005B7FE1" w:rsidRPr="00C558AA" w:rsidTr="00E86C06">
        <w:trPr>
          <w:tblHeader/>
        </w:trPr>
        <w:tc>
          <w:tcPr>
            <w:tcW w:w="709" w:type="dxa"/>
          </w:tcPr>
          <w:p w:rsidR="005B7FE1" w:rsidRPr="00C558AA" w:rsidRDefault="005B7FE1" w:rsidP="003126CB">
            <w:pPr>
              <w:pStyle w:val="RPN2"/>
              <w:numPr>
                <w:ilvl w:val="0"/>
                <w:numId w:val="30"/>
              </w:numPr>
              <w:rPr>
                <w:sz w:val="20"/>
                <w:szCs w:val="20"/>
              </w:rPr>
            </w:pPr>
          </w:p>
        </w:tc>
        <w:tc>
          <w:tcPr>
            <w:tcW w:w="4926" w:type="dxa"/>
          </w:tcPr>
          <w:p w:rsidR="005B7FE1" w:rsidRDefault="00BC023C" w:rsidP="003126CB">
            <w:pPr>
              <w:pStyle w:val="RPN2"/>
              <w:ind w:left="0"/>
              <w:rPr>
                <w:sz w:val="20"/>
                <w:szCs w:val="20"/>
              </w:rPr>
            </w:pPr>
            <w:r>
              <w:rPr>
                <w:sz w:val="20"/>
                <w:szCs w:val="20"/>
              </w:rPr>
              <w:t>The system will enable trainer access to self-service.</w:t>
            </w:r>
          </w:p>
        </w:tc>
        <w:tc>
          <w:tcPr>
            <w:tcW w:w="2161" w:type="dxa"/>
          </w:tcPr>
          <w:p w:rsidR="005B7FE1" w:rsidRPr="00C558AA" w:rsidRDefault="005B7FE1" w:rsidP="003126CB">
            <w:pPr>
              <w:pStyle w:val="RPN2"/>
              <w:ind w:left="0"/>
              <w:rPr>
                <w:sz w:val="20"/>
                <w:szCs w:val="20"/>
              </w:rPr>
            </w:pPr>
          </w:p>
        </w:tc>
        <w:tc>
          <w:tcPr>
            <w:tcW w:w="525" w:type="dxa"/>
          </w:tcPr>
          <w:p w:rsidR="005B7FE1" w:rsidRPr="00C558AA" w:rsidRDefault="00E86C06" w:rsidP="003126CB">
            <w:pPr>
              <w:pStyle w:val="RPN2"/>
              <w:ind w:left="0"/>
              <w:rPr>
                <w:sz w:val="20"/>
                <w:szCs w:val="20"/>
              </w:rPr>
            </w:pPr>
            <w:r>
              <w:rPr>
                <w:sz w:val="20"/>
                <w:szCs w:val="20"/>
              </w:rPr>
              <w:t>M</w:t>
            </w:r>
          </w:p>
        </w:tc>
      </w:tr>
      <w:tr w:rsidR="005B7FE1" w:rsidRPr="00C558AA" w:rsidTr="00E86C06">
        <w:trPr>
          <w:tblHeader/>
        </w:trPr>
        <w:tc>
          <w:tcPr>
            <w:tcW w:w="709" w:type="dxa"/>
          </w:tcPr>
          <w:p w:rsidR="005B7FE1" w:rsidRPr="00C558AA" w:rsidRDefault="005B7FE1" w:rsidP="003126CB">
            <w:pPr>
              <w:pStyle w:val="RPN2"/>
              <w:numPr>
                <w:ilvl w:val="0"/>
                <w:numId w:val="30"/>
              </w:numPr>
              <w:rPr>
                <w:sz w:val="20"/>
                <w:szCs w:val="20"/>
              </w:rPr>
            </w:pPr>
          </w:p>
        </w:tc>
        <w:tc>
          <w:tcPr>
            <w:tcW w:w="4926" w:type="dxa"/>
          </w:tcPr>
          <w:p w:rsidR="005B7FE1" w:rsidRDefault="005B7FE1" w:rsidP="003126CB">
            <w:pPr>
              <w:pStyle w:val="RPN2"/>
              <w:ind w:left="0"/>
              <w:rPr>
                <w:sz w:val="20"/>
                <w:szCs w:val="20"/>
              </w:rPr>
            </w:pPr>
            <w:r>
              <w:rPr>
                <w:sz w:val="20"/>
                <w:szCs w:val="20"/>
              </w:rPr>
              <w:t xml:space="preserve">The system will support the GMC recognition and approval of </w:t>
            </w:r>
            <w:r w:rsidR="00BC023C">
              <w:rPr>
                <w:sz w:val="20"/>
                <w:szCs w:val="20"/>
              </w:rPr>
              <w:t>trainers’</w:t>
            </w:r>
            <w:r>
              <w:rPr>
                <w:rStyle w:val="FootnoteReference"/>
                <w:sz w:val="20"/>
                <w:szCs w:val="20"/>
              </w:rPr>
              <w:footnoteReference w:id="11"/>
            </w:r>
            <w:r>
              <w:rPr>
                <w:sz w:val="20"/>
                <w:szCs w:val="20"/>
              </w:rPr>
              <w:t xml:space="preserve"> process.</w:t>
            </w:r>
          </w:p>
        </w:tc>
        <w:tc>
          <w:tcPr>
            <w:tcW w:w="2161" w:type="dxa"/>
          </w:tcPr>
          <w:p w:rsidR="005B7FE1" w:rsidRPr="00C558AA" w:rsidRDefault="00E86C06" w:rsidP="003126CB">
            <w:pPr>
              <w:pStyle w:val="RPN2"/>
              <w:ind w:left="0"/>
              <w:rPr>
                <w:sz w:val="20"/>
                <w:szCs w:val="20"/>
              </w:rPr>
            </w:pPr>
            <w:r>
              <w:rPr>
                <w:sz w:val="20"/>
                <w:szCs w:val="20"/>
              </w:rPr>
              <w:t>This may be a separate component.</w:t>
            </w:r>
          </w:p>
        </w:tc>
        <w:tc>
          <w:tcPr>
            <w:tcW w:w="525" w:type="dxa"/>
          </w:tcPr>
          <w:p w:rsidR="005B7FE1" w:rsidRPr="00C558AA" w:rsidRDefault="00E86C06" w:rsidP="003126CB">
            <w:pPr>
              <w:pStyle w:val="RPN2"/>
              <w:ind w:left="0"/>
              <w:rPr>
                <w:sz w:val="20"/>
                <w:szCs w:val="20"/>
              </w:rPr>
            </w:pPr>
            <w:r>
              <w:rPr>
                <w:sz w:val="20"/>
                <w:szCs w:val="20"/>
              </w:rPr>
              <w:t>M</w:t>
            </w:r>
          </w:p>
        </w:tc>
      </w:tr>
      <w:tr w:rsidR="005B7FE1" w:rsidRPr="00C558AA" w:rsidTr="00E86C06">
        <w:trPr>
          <w:tblHeader/>
        </w:trPr>
        <w:tc>
          <w:tcPr>
            <w:tcW w:w="709" w:type="dxa"/>
          </w:tcPr>
          <w:p w:rsidR="005B7FE1" w:rsidRPr="00C558AA" w:rsidRDefault="005B7FE1" w:rsidP="003126CB">
            <w:pPr>
              <w:pStyle w:val="RPN2"/>
              <w:numPr>
                <w:ilvl w:val="0"/>
                <w:numId w:val="30"/>
              </w:numPr>
              <w:rPr>
                <w:sz w:val="20"/>
                <w:szCs w:val="20"/>
              </w:rPr>
            </w:pPr>
          </w:p>
        </w:tc>
        <w:tc>
          <w:tcPr>
            <w:tcW w:w="4926" w:type="dxa"/>
          </w:tcPr>
          <w:p w:rsidR="005B7FE1" w:rsidRDefault="005B7FE1" w:rsidP="003126CB">
            <w:pPr>
              <w:pStyle w:val="RPN2"/>
              <w:ind w:left="0"/>
              <w:rPr>
                <w:sz w:val="20"/>
                <w:szCs w:val="20"/>
              </w:rPr>
            </w:pPr>
            <w:r>
              <w:rPr>
                <w:sz w:val="20"/>
                <w:szCs w:val="20"/>
              </w:rPr>
              <w:t xml:space="preserve">The system will </w:t>
            </w:r>
            <w:r w:rsidR="00BC023C">
              <w:rPr>
                <w:sz w:val="20"/>
                <w:szCs w:val="20"/>
              </w:rPr>
              <w:t>support application</w:t>
            </w:r>
            <w:r>
              <w:rPr>
                <w:sz w:val="20"/>
                <w:szCs w:val="20"/>
              </w:rPr>
              <w:t xml:space="preserve"> and approval processes for trainers</w:t>
            </w:r>
            <w:r w:rsidR="00F865DA">
              <w:rPr>
                <w:sz w:val="20"/>
                <w:szCs w:val="20"/>
              </w:rPr>
              <w:t>.</w:t>
            </w:r>
          </w:p>
        </w:tc>
        <w:tc>
          <w:tcPr>
            <w:tcW w:w="2161" w:type="dxa"/>
          </w:tcPr>
          <w:p w:rsidR="005B7FE1" w:rsidRPr="00C558AA" w:rsidRDefault="00E86C06" w:rsidP="003126CB">
            <w:pPr>
              <w:pStyle w:val="RPN2"/>
              <w:ind w:left="0"/>
              <w:rPr>
                <w:sz w:val="20"/>
                <w:szCs w:val="20"/>
              </w:rPr>
            </w:pPr>
            <w:r>
              <w:rPr>
                <w:sz w:val="20"/>
                <w:szCs w:val="20"/>
              </w:rPr>
              <w:t xml:space="preserve">See SA. </w:t>
            </w:r>
            <w:r>
              <w:rPr>
                <w:sz w:val="20"/>
                <w:szCs w:val="20"/>
              </w:rPr>
              <w:fldChar w:fldCharType="begin"/>
            </w:r>
            <w:r>
              <w:rPr>
                <w:sz w:val="20"/>
                <w:szCs w:val="20"/>
              </w:rPr>
              <w:instrText xml:space="preserve"> REF _Ref433622074 \r \h </w:instrText>
            </w:r>
            <w:r>
              <w:rPr>
                <w:sz w:val="20"/>
                <w:szCs w:val="20"/>
              </w:rPr>
            </w:r>
            <w:r>
              <w:rPr>
                <w:sz w:val="20"/>
                <w:szCs w:val="20"/>
              </w:rPr>
              <w:fldChar w:fldCharType="separate"/>
            </w:r>
            <w:r w:rsidR="00E9053B">
              <w:rPr>
                <w:sz w:val="20"/>
                <w:szCs w:val="20"/>
              </w:rPr>
              <w:t>17.6</w:t>
            </w:r>
            <w:r>
              <w:rPr>
                <w:sz w:val="20"/>
                <w:szCs w:val="20"/>
              </w:rPr>
              <w:fldChar w:fldCharType="end"/>
            </w:r>
          </w:p>
        </w:tc>
        <w:tc>
          <w:tcPr>
            <w:tcW w:w="525" w:type="dxa"/>
          </w:tcPr>
          <w:p w:rsidR="005B7FE1" w:rsidRPr="00C558AA" w:rsidRDefault="00E86C06" w:rsidP="003126CB">
            <w:pPr>
              <w:pStyle w:val="RPN2"/>
              <w:ind w:left="0"/>
              <w:rPr>
                <w:sz w:val="20"/>
                <w:szCs w:val="20"/>
              </w:rPr>
            </w:pPr>
            <w:r>
              <w:rPr>
                <w:sz w:val="20"/>
                <w:szCs w:val="20"/>
              </w:rPr>
              <w:t>M</w:t>
            </w:r>
          </w:p>
        </w:tc>
      </w:tr>
      <w:tr w:rsidR="009B5492" w:rsidRPr="00C558AA" w:rsidTr="00E86C06">
        <w:trPr>
          <w:tblHeader/>
        </w:trPr>
        <w:tc>
          <w:tcPr>
            <w:tcW w:w="709" w:type="dxa"/>
          </w:tcPr>
          <w:p w:rsidR="009B5492" w:rsidRPr="00C558AA" w:rsidRDefault="009B5492" w:rsidP="003126CB">
            <w:pPr>
              <w:pStyle w:val="RPN2"/>
              <w:numPr>
                <w:ilvl w:val="0"/>
                <w:numId w:val="30"/>
              </w:numPr>
              <w:rPr>
                <w:sz w:val="20"/>
                <w:szCs w:val="20"/>
              </w:rPr>
            </w:pPr>
          </w:p>
        </w:tc>
        <w:tc>
          <w:tcPr>
            <w:tcW w:w="4926" w:type="dxa"/>
          </w:tcPr>
          <w:p w:rsidR="009B5492" w:rsidRDefault="009B5492" w:rsidP="003126CB">
            <w:pPr>
              <w:pStyle w:val="RPN2"/>
              <w:ind w:left="0"/>
              <w:rPr>
                <w:sz w:val="20"/>
                <w:szCs w:val="20"/>
              </w:rPr>
            </w:pPr>
            <w:r>
              <w:rPr>
                <w:sz w:val="20"/>
                <w:szCs w:val="20"/>
              </w:rPr>
              <w:t>The system will hold trainers against placements, so they can be auto-allocated to a learner in that placement</w:t>
            </w:r>
            <w:r w:rsidR="00E86C06">
              <w:rPr>
                <w:sz w:val="20"/>
                <w:szCs w:val="20"/>
              </w:rPr>
              <w:t>.</w:t>
            </w:r>
          </w:p>
        </w:tc>
        <w:tc>
          <w:tcPr>
            <w:tcW w:w="2161" w:type="dxa"/>
          </w:tcPr>
          <w:p w:rsidR="009B5492" w:rsidRPr="00C558AA" w:rsidRDefault="009B5492" w:rsidP="003126CB">
            <w:pPr>
              <w:pStyle w:val="RPN2"/>
              <w:ind w:left="0"/>
              <w:rPr>
                <w:sz w:val="20"/>
                <w:szCs w:val="20"/>
              </w:rPr>
            </w:pPr>
          </w:p>
        </w:tc>
        <w:tc>
          <w:tcPr>
            <w:tcW w:w="525" w:type="dxa"/>
          </w:tcPr>
          <w:p w:rsidR="009B5492" w:rsidRPr="00C558AA" w:rsidRDefault="00E86C06" w:rsidP="003126CB">
            <w:pPr>
              <w:pStyle w:val="RPN2"/>
              <w:ind w:left="0"/>
              <w:rPr>
                <w:sz w:val="20"/>
                <w:szCs w:val="20"/>
              </w:rPr>
            </w:pPr>
            <w:r>
              <w:rPr>
                <w:sz w:val="20"/>
                <w:szCs w:val="20"/>
              </w:rPr>
              <w:t>M</w:t>
            </w:r>
          </w:p>
        </w:tc>
      </w:tr>
      <w:tr w:rsidR="00CF2434" w:rsidRPr="00C558AA" w:rsidTr="00E86C06">
        <w:trPr>
          <w:tblHeader/>
        </w:trPr>
        <w:tc>
          <w:tcPr>
            <w:tcW w:w="709" w:type="dxa"/>
          </w:tcPr>
          <w:p w:rsidR="00CF2434" w:rsidRPr="00C558AA" w:rsidRDefault="00CF2434" w:rsidP="003126CB">
            <w:pPr>
              <w:pStyle w:val="RPN2"/>
              <w:numPr>
                <w:ilvl w:val="0"/>
                <w:numId w:val="30"/>
              </w:numPr>
              <w:rPr>
                <w:sz w:val="20"/>
                <w:szCs w:val="20"/>
              </w:rPr>
            </w:pPr>
          </w:p>
        </w:tc>
        <w:tc>
          <w:tcPr>
            <w:tcW w:w="4926" w:type="dxa"/>
          </w:tcPr>
          <w:p w:rsidR="00CF2434" w:rsidRDefault="00CF2434" w:rsidP="00CF2434">
            <w:pPr>
              <w:pStyle w:val="RPN2"/>
              <w:ind w:left="0"/>
              <w:rPr>
                <w:sz w:val="20"/>
                <w:szCs w:val="20"/>
              </w:rPr>
            </w:pPr>
            <w:r>
              <w:rPr>
                <w:sz w:val="20"/>
                <w:szCs w:val="20"/>
              </w:rPr>
              <w:t>The system should recognise some courses offered by HEE may contribute to the evidence and standards that trainers are required to meet.</w:t>
            </w:r>
          </w:p>
        </w:tc>
        <w:tc>
          <w:tcPr>
            <w:tcW w:w="2161" w:type="dxa"/>
          </w:tcPr>
          <w:p w:rsidR="00CF2434" w:rsidRPr="00C558AA" w:rsidRDefault="00CF2434" w:rsidP="003126CB">
            <w:pPr>
              <w:pStyle w:val="RPN2"/>
              <w:ind w:left="0"/>
              <w:rPr>
                <w:sz w:val="20"/>
                <w:szCs w:val="20"/>
              </w:rPr>
            </w:pPr>
            <w:r>
              <w:rPr>
                <w:sz w:val="20"/>
                <w:szCs w:val="20"/>
              </w:rPr>
              <w:t xml:space="preserve">Link to Training Courses Management (S. </w:t>
            </w:r>
            <w:r>
              <w:rPr>
                <w:sz w:val="20"/>
                <w:szCs w:val="20"/>
              </w:rPr>
              <w:fldChar w:fldCharType="begin"/>
            </w:r>
            <w:r>
              <w:rPr>
                <w:sz w:val="20"/>
                <w:szCs w:val="20"/>
              </w:rPr>
              <w:instrText xml:space="preserve"> REF _Ref432744553 \r \h </w:instrText>
            </w:r>
            <w:r>
              <w:rPr>
                <w:sz w:val="20"/>
                <w:szCs w:val="20"/>
              </w:rPr>
            </w:r>
            <w:r>
              <w:rPr>
                <w:sz w:val="20"/>
                <w:szCs w:val="20"/>
              </w:rPr>
              <w:fldChar w:fldCharType="separate"/>
            </w:r>
            <w:r w:rsidR="00E9053B">
              <w:rPr>
                <w:sz w:val="20"/>
                <w:szCs w:val="20"/>
              </w:rPr>
              <w:t>18.4</w:t>
            </w:r>
            <w:r>
              <w:rPr>
                <w:sz w:val="20"/>
                <w:szCs w:val="20"/>
              </w:rPr>
              <w:fldChar w:fldCharType="end"/>
            </w:r>
            <w:r>
              <w:rPr>
                <w:sz w:val="20"/>
                <w:szCs w:val="20"/>
              </w:rPr>
              <w:t>)</w:t>
            </w:r>
          </w:p>
        </w:tc>
        <w:tc>
          <w:tcPr>
            <w:tcW w:w="525" w:type="dxa"/>
          </w:tcPr>
          <w:p w:rsidR="00CF2434" w:rsidRPr="00C558AA" w:rsidRDefault="00E86C06" w:rsidP="003126CB">
            <w:pPr>
              <w:pStyle w:val="RPN2"/>
              <w:ind w:left="0"/>
              <w:rPr>
                <w:sz w:val="20"/>
                <w:szCs w:val="20"/>
              </w:rPr>
            </w:pPr>
            <w:r>
              <w:rPr>
                <w:sz w:val="20"/>
                <w:szCs w:val="20"/>
              </w:rPr>
              <w:t>S</w:t>
            </w:r>
          </w:p>
        </w:tc>
      </w:tr>
      <w:tr w:rsidR="00A17C87" w:rsidRPr="00C558AA" w:rsidTr="00E86C06">
        <w:trPr>
          <w:trHeight w:val="227"/>
          <w:tblHeader/>
        </w:trPr>
        <w:tc>
          <w:tcPr>
            <w:tcW w:w="709" w:type="dxa"/>
          </w:tcPr>
          <w:p w:rsidR="00A17C87" w:rsidRPr="00C558AA" w:rsidRDefault="00A17C87" w:rsidP="003126CB">
            <w:pPr>
              <w:pStyle w:val="RPN2"/>
              <w:numPr>
                <w:ilvl w:val="0"/>
                <w:numId w:val="30"/>
              </w:numPr>
              <w:rPr>
                <w:sz w:val="20"/>
                <w:szCs w:val="20"/>
              </w:rPr>
            </w:pPr>
          </w:p>
        </w:tc>
        <w:tc>
          <w:tcPr>
            <w:tcW w:w="4926" w:type="dxa"/>
          </w:tcPr>
          <w:p w:rsidR="00A17C87" w:rsidRDefault="00A17C87" w:rsidP="00A17C87">
            <w:pPr>
              <w:pStyle w:val="RPN2"/>
              <w:ind w:left="0"/>
              <w:rPr>
                <w:sz w:val="20"/>
                <w:szCs w:val="20"/>
              </w:rPr>
            </w:pPr>
            <w:r>
              <w:rPr>
                <w:sz w:val="20"/>
                <w:szCs w:val="20"/>
              </w:rPr>
              <w:t xml:space="preserve">End of period, placement or event trainer surveys </w:t>
            </w:r>
            <w:r w:rsidR="00E86C06">
              <w:rPr>
                <w:sz w:val="20"/>
                <w:szCs w:val="20"/>
              </w:rPr>
              <w:t>should be generated by the system.</w:t>
            </w:r>
          </w:p>
        </w:tc>
        <w:tc>
          <w:tcPr>
            <w:tcW w:w="2161" w:type="dxa"/>
          </w:tcPr>
          <w:p w:rsidR="00A17C87" w:rsidRDefault="00A17C87" w:rsidP="003126CB">
            <w:pPr>
              <w:pStyle w:val="RPN2"/>
              <w:ind w:left="0"/>
              <w:rPr>
                <w:sz w:val="20"/>
                <w:szCs w:val="20"/>
              </w:rPr>
            </w:pPr>
            <w:r>
              <w:rPr>
                <w:sz w:val="20"/>
                <w:szCs w:val="20"/>
              </w:rPr>
              <w:t>For example those trainers supporting dental foundation</w:t>
            </w:r>
          </w:p>
        </w:tc>
        <w:tc>
          <w:tcPr>
            <w:tcW w:w="525" w:type="dxa"/>
          </w:tcPr>
          <w:p w:rsidR="00A17C87" w:rsidRPr="00C558AA" w:rsidRDefault="00E86C06" w:rsidP="003126CB">
            <w:pPr>
              <w:pStyle w:val="RPN2"/>
              <w:ind w:left="0"/>
              <w:rPr>
                <w:sz w:val="20"/>
                <w:szCs w:val="20"/>
              </w:rPr>
            </w:pPr>
            <w:r>
              <w:rPr>
                <w:sz w:val="20"/>
                <w:szCs w:val="20"/>
              </w:rPr>
              <w:t>M</w:t>
            </w:r>
          </w:p>
        </w:tc>
      </w:tr>
      <w:tr w:rsidR="00275D5A" w:rsidRPr="00C558AA" w:rsidTr="00E86C06">
        <w:trPr>
          <w:trHeight w:val="227"/>
          <w:tblHeader/>
        </w:trPr>
        <w:tc>
          <w:tcPr>
            <w:tcW w:w="709" w:type="dxa"/>
          </w:tcPr>
          <w:p w:rsidR="00275D5A" w:rsidRPr="00C558AA" w:rsidRDefault="00275D5A" w:rsidP="003126CB">
            <w:pPr>
              <w:pStyle w:val="RPN2"/>
              <w:numPr>
                <w:ilvl w:val="0"/>
                <w:numId w:val="30"/>
              </w:numPr>
              <w:rPr>
                <w:sz w:val="20"/>
                <w:szCs w:val="20"/>
              </w:rPr>
            </w:pPr>
          </w:p>
        </w:tc>
        <w:tc>
          <w:tcPr>
            <w:tcW w:w="4926" w:type="dxa"/>
          </w:tcPr>
          <w:p w:rsidR="00275D5A" w:rsidRDefault="00275D5A" w:rsidP="00275D5A">
            <w:pPr>
              <w:pStyle w:val="RPN2"/>
              <w:ind w:left="0"/>
              <w:rPr>
                <w:sz w:val="20"/>
                <w:szCs w:val="20"/>
              </w:rPr>
            </w:pPr>
            <w:r>
              <w:rPr>
                <w:sz w:val="20"/>
                <w:szCs w:val="20"/>
              </w:rPr>
              <w:t xml:space="preserve">Trainers are linked to training programmes they </w:t>
            </w:r>
            <w:r w:rsidR="00BC023C">
              <w:rPr>
                <w:sz w:val="20"/>
                <w:szCs w:val="20"/>
              </w:rPr>
              <w:t>support with</w:t>
            </w:r>
            <w:r>
              <w:rPr>
                <w:sz w:val="20"/>
                <w:szCs w:val="20"/>
              </w:rPr>
              <w:t xml:space="preserve"> types of trainers being linked to </w:t>
            </w:r>
            <w:r w:rsidR="00A44C68">
              <w:rPr>
                <w:sz w:val="20"/>
                <w:szCs w:val="20"/>
              </w:rPr>
              <w:t>learners, while other type of trainers linked to post or other hierarchies.</w:t>
            </w:r>
          </w:p>
        </w:tc>
        <w:tc>
          <w:tcPr>
            <w:tcW w:w="2161" w:type="dxa"/>
          </w:tcPr>
          <w:p w:rsidR="00275D5A" w:rsidRDefault="00A44C68" w:rsidP="00A44C68">
            <w:pPr>
              <w:pStyle w:val="RPN2"/>
              <w:ind w:left="0"/>
              <w:rPr>
                <w:sz w:val="20"/>
                <w:szCs w:val="20"/>
              </w:rPr>
            </w:pPr>
            <w:r>
              <w:rPr>
                <w:sz w:val="20"/>
                <w:szCs w:val="20"/>
              </w:rPr>
              <w:t>For example, typically with doctors the educational supervisor is linked to the learners and the clinical supervisor is linked to the post.</w:t>
            </w:r>
          </w:p>
        </w:tc>
        <w:tc>
          <w:tcPr>
            <w:tcW w:w="525" w:type="dxa"/>
          </w:tcPr>
          <w:p w:rsidR="00275D5A" w:rsidRPr="00C558AA" w:rsidRDefault="001E278E" w:rsidP="003126CB">
            <w:pPr>
              <w:pStyle w:val="RPN2"/>
              <w:ind w:left="0"/>
              <w:rPr>
                <w:sz w:val="20"/>
                <w:szCs w:val="20"/>
              </w:rPr>
            </w:pPr>
            <w:r>
              <w:rPr>
                <w:sz w:val="20"/>
                <w:szCs w:val="20"/>
              </w:rPr>
              <w:t>M</w:t>
            </w:r>
          </w:p>
        </w:tc>
      </w:tr>
    </w:tbl>
    <w:p w:rsidR="00463B2F" w:rsidRDefault="00463B2F" w:rsidP="00463B2F">
      <w:pPr>
        <w:pStyle w:val="RPN2"/>
      </w:pPr>
    </w:p>
    <w:p w:rsidR="00D61B93" w:rsidRDefault="00D61B93" w:rsidP="00463B2F">
      <w:pPr>
        <w:pStyle w:val="RPN2"/>
      </w:pPr>
    </w:p>
    <w:p w:rsidR="00C3465E" w:rsidRDefault="00A17855" w:rsidP="0093510D">
      <w:pPr>
        <w:pStyle w:val="RPH2"/>
      </w:pPr>
      <w:bookmarkStart w:id="104" w:name="_Ref433785282"/>
      <w:bookmarkStart w:id="105" w:name="_Toc434591715"/>
      <w:r>
        <w:t>Self-</w:t>
      </w:r>
      <w:r w:rsidR="00C3465E">
        <w:t>service</w:t>
      </w:r>
      <w:bookmarkEnd w:id="104"/>
      <w:bookmarkEnd w:id="105"/>
    </w:p>
    <w:p w:rsidR="00C3465E" w:rsidRDefault="00C3465E" w:rsidP="00C3465E">
      <w:pPr>
        <w:pStyle w:val="RPN2"/>
      </w:pPr>
    </w:p>
    <w:p w:rsidR="00C3465E" w:rsidRPr="005361D5" w:rsidRDefault="00C3465E" w:rsidP="00C3465E">
      <w:pPr>
        <w:pStyle w:val="RPN2"/>
        <w:rPr>
          <w:b/>
          <w:u w:val="single"/>
        </w:rPr>
      </w:pPr>
      <w:r w:rsidRPr="005361D5">
        <w:rPr>
          <w:b/>
          <w:u w:val="single"/>
        </w:rPr>
        <w:t>Overview</w:t>
      </w:r>
    </w:p>
    <w:p w:rsidR="00D61B93" w:rsidRDefault="00D61B93" w:rsidP="00C3465E">
      <w:pPr>
        <w:pStyle w:val="RPN2"/>
      </w:pPr>
    </w:p>
    <w:p w:rsidR="009F4DC3" w:rsidRDefault="009F4DC3" w:rsidP="00C3465E">
      <w:pPr>
        <w:pStyle w:val="RPN2"/>
      </w:pPr>
      <w:r>
        <w:t>It is likely that the major</w:t>
      </w:r>
      <w:r w:rsidR="00F44C9A">
        <w:t xml:space="preserve">ity of directly managed </w:t>
      </w:r>
      <w:r w:rsidR="00D61B93">
        <w:t xml:space="preserve">trainers and </w:t>
      </w:r>
      <w:r w:rsidR="00F44C9A">
        <w:t>learner-</w:t>
      </w:r>
      <w:r>
        <w:t xml:space="preserve">types will require self-service </w:t>
      </w:r>
      <w:r w:rsidR="00F44C9A">
        <w:t>with varying details of interaction ranging from:</w:t>
      </w:r>
    </w:p>
    <w:p w:rsidR="009F4DC3" w:rsidRDefault="009F4DC3" w:rsidP="00C3465E">
      <w:pPr>
        <w:pStyle w:val="RPN2"/>
      </w:pPr>
    </w:p>
    <w:p w:rsidR="009F4DC3" w:rsidRDefault="009F4DC3" w:rsidP="004D7D9B">
      <w:pPr>
        <w:pStyle w:val="RPN2"/>
        <w:numPr>
          <w:ilvl w:val="0"/>
          <w:numId w:val="24"/>
        </w:numPr>
      </w:pPr>
      <w:r>
        <w:t>Passive review of personal records.</w:t>
      </w:r>
    </w:p>
    <w:p w:rsidR="009F4DC3" w:rsidRDefault="009F4DC3" w:rsidP="004D7D9B">
      <w:pPr>
        <w:pStyle w:val="RPN2"/>
        <w:numPr>
          <w:ilvl w:val="0"/>
          <w:numId w:val="24"/>
        </w:numPr>
      </w:pPr>
      <w:r>
        <w:t>Review of personal records with</w:t>
      </w:r>
      <w:r w:rsidR="00D61B93">
        <w:t xml:space="preserve"> some </w:t>
      </w:r>
      <w:r>
        <w:t>items editable e.g. contact email address.</w:t>
      </w:r>
    </w:p>
    <w:p w:rsidR="009F4DC3" w:rsidRDefault="009F4DC3" w:rsidP="004D7D9B">
      <w:pPr>
        <w:pStyle w:val="RPN2"/>
        <w:numPr>
          <w:ilvl w:val="0"/>
          <w:numId w:val="24"/>
        </w:numPr>
      </w:pPr>
      <w:r>
        <w:t>Participation in system processes.</w:t>
      </w:r>
    </w:p>
    <w:p w:rsidR="001F0292" w:rsidRDefault="001F0292" w:rsidP="001F0292">
      <w:pPr>
        <w:pStyle w:val="RPN2"/>
      </w:pPr>
    </w:p>
    <w:p w:rsidR="001F0292" w:rsidRDefault="001F0292" w:rsidP="001F0292">
      <w:pPr>
        <w:pStyle w:val="RPN2"/>
      </w:pPr>
      <w:r>
        <w:t>Currently learners in commissioned programmes will be exempt fr</w:t>
      </w:r>
      <w:r w:rsidR="001262B3">
        <w:t>om self-</w:t>
      </w:r>
      <w:r>
        <w:t>service.</w:t>
      </w:r>
    </w:p>
    <w:p w:rsidR="00C3465E" w:rsidRDefault="00C3465E" w:rsidP="00C3465E">
      <w:pPr>
        <w:pStyle w:val="RPN2"/>
      </w:pPr>
    </w:p>
    <w:p w:rsidR="00C3465E" w:rsidRPr="0018260F" w:rsidRDefault="00C3465E" w:rsidP="00C3465E">
      <w:pPr>
        <w:pStyle w:val="RPN2"/>
        <w:rPr>
          <w:b/>
          <w:u w:val="single"/>
        </w:rPr>
      </w:pPr>
      <w:r w:rsidRPr="001C178F">
        <w:rPr>
          <w:b/>
          <w:u w:val="single"/>
        </w:rPr>
        <w:t>Requirements and specific notes</w:t>
      </w:r>
    </w:p>
    <w:p w:rsidR="009F4DC3" w:rsidRDefault="009F4DC3" w:rsidP="00C3465E">
      <w:pPr>
        <w:pStyle w:val="RPN2"/>
      </w:pPr>
    </w:p>
    <w:p w:rsidR="00D61B93" w:rsidRDefault="00FA4DD1" w:rsidP="00C3465E">
      <w:pPr>
        <w:pStyle w:val="RPN2"/>
      </w:pPr>
      <w:r>
        <w:t xml:space="preserve">The supplier has scope to innovate by developing with the </w:t>
      </w:r>
      <w:r w:rsidR="00BC023C">
        <w:t>user’s</w:t>
      </w:r>
      <w:r>
        <w:t xml:space="preserve"> efficient and effective self-service options, including mobile apps and interaction with processes. </w:t>
      </w:r>
    </w:p>
    <w:p w:rsidR="00D61B93" w:rsidRDefault="00D61B93" w:rsidP="00C3465E">
      <w:pPr>
        <w:pStyle w:val="RPN2"/>
      </w:pPr>
    </w:p>
    <w:p w:rsidR="00D3774E" w:rsidRDefault="00D3774E" w:rsidP="00C3465E">
      <w:pPr>
        <w:pStyle w:val="RPN2"/>
      </w:pPr>
      <w:r>
        <w:t xml:space="preserve">Key to an effective self-service capability is the ability for the system to present focussed content to the user, so there will need to be close consideration of how the system interacts with the content management requirements S. </w:t>
      </w:r>
      <w:r>
        <w:fldChar w:fldCharType="begin"/>
      </w:r>
      <w:r>
        <w:instrText xml:space="preserve"> REF _Ref433361667 \r \h </w:instrText>
      </w:r>
      <w:r>
        <w:fldChar w:fldCharType="separate"/>
      </w:r>
      <w:r w:rsidR="00E9053B">
        <w:t>17.9</w:t>
      </w:r>
      <w:r>
        <w:fldChar w:fldCharType="end"/>
      </w:r>
      <w:r>
        <w:t>.</w:t>
      </w:r>
    </w:p>
    <w:p w:rsidR="00D61B93" w:rsidRDefault="00D61B93" w:rsidP="00C3465E">
      <w:pPr>
        <w:pStyle w:val="RPN2"/>
      </w:pPr>
    </w:p>
    <w:p w:rsidR="00C3465E" w:rsidRDefault="00C3465E" w:rsidP="00C3465E">
      <w:pPr>
        <w:pStyle w:val="Caption"/>
        <w:ind w:left="794"/>
      </w:pPr>
      <w:bookmarkStart w:id="106" w:name="_Toc433883502"/>
      <w:r>
        <w:t xml:space="preserve">Table </w:t>
      </w:r>
      <w:fldSimple w:instr=" SEQ Table \* ARABIC ">
        <w:r w:rsidR="00E9053B">
          <w:rPr>
            <w:noProof/>
          </w:rPr>
          <w:t>21</w:t>
        </w:r>
      </w:fldSimple>
      <w:r>
        <w:t xml:space="preserve"> </w:t>
      </w:r>
      <w:r w:rsidR="0084028A">
        <w:t>- Self-</w:t>
      </w:r>
      <w:r w:rsidR="00C558AA">
        <w:t>service</w:t>
      </w:r>
      <w:r w:rsidR="00A17855">
        <w:t xml:space="preserve"> requirements</w:t>
      </w:r>
      <w:bookmarkEnd w:id="106"/>
    </w:p>
    <w:tbl>
      <w:tblPr>
        <w:tblStyle w:val="TableGrid"/>
        <w:tblW w:w="0" w:type="auto"/>
        <w:tblInd w:w="959" w:type="dxa"/>
        <w:tblLook w:val="04A0" w:firstRow="1" w:lastRow="0" w:firstColumn="1" w:lastColumn="0" w:noHBand="0" w:noVBand="1"/>
      </w:tblPr>
      <w:tblGrid>
        <w:gridCol w:w="709"/>
        <w:gridCol w:w="4926"/>
        <w:gridCol w:w="2161"/>
        <w:gridCol w:w="525"/>
      </w:tblGrid>
      <w:tr w:rsidR="00C3465E" w:rsidRPr="00C558AA" w:rsidTr="00D61B93">
        <w:trPr>
          <w:tblHeader/>
        </w:trPr>
        <w:tc>
          <w:tcPr>
            <w:tcW w:w="709" w:type="dxa"/>
          </w:tcPr>
          <w:p w:rsidR="00C3465E" w:rsidRPr="00C558AA" w:rsidRDefault="00C3465E" w:rsidP="00762A12">
            <w:pPr>
              <w:pStyle w:val="RPN2"/>
              <w:ind w:left="0"/>
              <w:rPr>
                <w:sz w:val="20"/>
                <w:szCs w:val="20"/>
              </w:rPr>
            </w:pPr>
            <w:r w:rsidRPr="00C558AA">
              <w:rPr>
                <w:sz w:val="20"/>
                <w:szCs w:val="20"/>
              </w:rPr>
              <w:t>No</w:t>
            </w:r>
          </w:p>
        </w:tc>
        <w:tc>
          <w:tcPr>
            <w:tcW w:w="4926" w:type="dxa"/>
          </w:tcPr>
          <w:p w:rsidR="00C3465E" w:rsidRPr="00C558AA" w:rsidRDefault="00C3465E" w:rsidP="00762A12">
            <w:pPr>
              <w:pStyle w:val="RPN2"/>
              <w:ind w:left="0"/>
              <w:rPr>
                <w:sz w:val="20"/>
                <w:szCs w:val="20"/>
              </w:rPr>
            </w:pPr>
            <w:r w:rsidRPr="00C558AA">
              <w:rPr>
                <w:sz w:val="20"/>
                <w:szCs w:val="20"/>
              </w:rPr>
              <w:t>Requirement</w:t>
            </w:r>
          </w:p>
        </w:tc>
        <w:tc>
          <w:tcPr>
            <w:tcW w:w="2161" w:type="dxa"/>
          </w:tcPr>
          <w:p w:rsidR="00C3465E" w:rsidRPr="00C558AA" w:rsidRDefault="00C3465E" w:rsidP="00762A12">
            <w:pPr>
              <w:pStyle w:val="RPN2"/>
              <w:ind w:left="0"/>
              <w:rPr>
                <w:sz w:val="20"/>
                <w:szCs w:val="20"/>
              </w:rPr>
            </w:pPr>
          </w:p>
        </w:tc>
        <w:tc>
          <w:tcPr>
            <w:tcW w:w="525" w:type="dxa"/>
          </w:tcPr>
          <w:p w:rsidR="00C3465E" w:rsidRPr="00C558AA" w:rsidRDefault="00C3465E" w:rsidP="00762A12">
            <w:pPr>
              <w:pStyle w:val="RPN2"/>
              <w:ind w:left="0"/>
              <w:rPr>
                <w:sz w:val="20"/>
                <w:szCs w:val="20"/>
              </w:rPr>
            </w:pPr>
          </w:p>
        </w:tc>
      </w:tr>
      <w:tr w:rsidR="00C3465E" w:rsidRPr="00C558AA" w:rsidTr="00D61B93">
        <w:trPr>
          <w:tblHeader/>
        </w:trPr>
        <w:tc>
          <w:tcPr>
            <w:tcW w:w="709" w:type="dxa"/>
          </w:tcPr>
          <w:p w:rsidR="00C3465E" w:rsidRPr="00C558AA" w:rsidRDefault="00C3465E" w:rsidP="004D7D9B">
            <w:pPr>
              <w:pStyle w:val="RPN2"/>
              <w:numPr>
                <w:ilvl w:val="0"/>
                <w:numId w:val="30"/>
              </w:numPr>
              <w:rPr>
                <w:sz w:val="20"/>
                <w:szCs w:val="20"/>
              </w:rPr>
            </w:pPr>
          </w:p>
        </w:tc>
        <w:tc>
          <w:tcPr>
            <w:tcW w:w="4926" w:type="dxa"/>
          </w:tcPr>
          <w:p w:rsidR="00C3465E" w:rsidRPr="00C558AA" w:rsidRDefault="001F0292" w:rsidP="00762A12">
            <w:pPr>
              <w:pStyle w:val="RPN2"/>
              <w:ind w:left="0"/>
              <w:rPr>
                <w:sz w:val="20"/>
                <w:szCs w:val="20"/>
              </w:rPr>
            </w:pPr>
            <w:r w:rsidRPr="00C558AA">
              <w:rPr>
                <w:sz w:val="20"/>
                <w:szCs w:val="20"/>
              </w:rPr>
              <w:t>The system will support self-service functionality up to and including participation in system processes.</w:t>
            </w:r>
          </w:p>
        </w:tc>
        <w:tc>
          <w:tcPr>
            <w:tcW w:w="2161" w:type="dxa"/>
          </w:tcPr>
          <w:p w:rsidR="00C3465E" w:rsidRPr="00C558AA" w:rsidRDefault="00C3465E" w:rsidP="00762A12">
            <w:pPr>
              <w:pStyle w:val="RPN2"/>
              <w:ind w:left="0"/>
              <w:rPr>
                <w:sz w:val="20"/>
                <w:szCs w:val="20"/>
              </w:rPr>
            </w:pPr>
          </w:p>
        </w:tc>
        <w:tc>
          <w:tcPr>
            <w:tcW w:w="525" w:type="dxa"/>
          </w:tcPr>
          <w:p w:rsidR="00C3465E" w:rsidRPr="00C558AA" w:rsidRDefault="00A40A81" w:rsidP="00762A12">
            <w:pPr>
              <w:pStyle w:val="RPN2"/>
              <w:ind w:left="0"/>
              <w:rPr>
                <w:sz w:val="20"/>
                <w:szCs w:val="20"/>
              </w:rPr>
            </w:pPr>
            <w:r w:rsidRPr="00C558AA">
              <w:rPr>
                <w:sz w:val="20"/>
                <w:szCs w:val="20"/>
              </w:rPr>
              <w:t>M</w:t>
            </w:r>
          </w:p>
        </w:tc>
      </w:tr>
      <w:tr w:rsidR="00B16D06" w:rsidRPr="00C558AA" w:rsidTr="00D61B93">
        <w:trPr>
          <w:tblHeader/>
        </w:trPr>
        <w:tc>
          <w:tcPr>
            <w:tcW w:w="709" w:type="dxa"/>
          </w:tcPr>
          <w:p w:rsidR="00B16D06" w:rsidRPr="00C558AA" w:rsidRDefault="00B16D06" w:rsidP="004D7D9B">
            <w:pPr>
              <w:pStyle w:val="RPN2"/>
              <w:numPr>
                <w:ilvl w:val="0"/>
                <w:numId w:val="30"/>
              </w:numPr>
              <w:rPr>
                <w:sz w:val="20"/>
                <w:szCs w:val="20"/>
              </w:rPr>
            </w:pPr>
          </w:p>
        </w:tc>
        <w:tc>
          <w:tcPr>
            <w:tcW w:w="4926" w:type="dxa"/>
          </w:tcPr>
          <w:p w:rsidR="00B16D06" w:rsidRPr="00C558AA" w:rsidRDefault="00B16D06" w:rsidP="00762A12">
            <w:pPr>
              <w:pStyle w:val="RPN2"/>
              <w:ind w:left="0"/>
              <w:rPr>
                <w:sz w:val="20"/>
                <w:szCs w:val="20"/>
              </w:rPr>
            </w:pPr>
            <w:r>
              <w:rPr>
                <w:sz w:val="20"/>
                <w:szCs w:val="20"/>
              </w:rPr>
              <w:t>When the person leaves (e.g. completes training, or a trainer become inactive) then the system should inhibit access to the system, including (where permitted) retaining access to a limited set of functions so that leavers can extract data about them e.g. evidence for applications for jobs.</w:t>
            </w:r>
          </w:p>
        </w:tc>
        <w:tc>
          <w:tcPr>
            <w:tcW w:w="2161" w:type="dxa"/>
          </w:tcPr>
          <w:p w:rsidR="00B16D06" w:rsidRPr="00C558AA" w:rsidRDefault="00B16D06" w:rsidP="00762A12">
            <w:pPr>
              <w:pStyle w:val="RPN2"/>
              <w:ind w:left="0"/>
              <w:rPr>
                <w:sz w:val="20"/>
                <w:szCs w:val="20"/>
              </w:rPr>
            </w:pPr>
          </w:p>
        </w:tc>
        <w:tc>
          <w:tcPr>
            <w:tcW w:w="525" w:type="dxa"/>
          </w:tcPr>
          <w:p w:rsidR="00B16D06" w:rsidRPr="00C558AA" w:rsidRDefault="00D61B93" w:rsidP="00762A12">
            <w:pPr>
              <w:pStyle w:val="RPN2"/>
              <w:ind w:left="0"/>
              <w:rPr>
                <w:sz w:val="20"/>
                <w:szCs w:val="20"/>
              </w:rPr>
            </w:pPr>
            <w:r>
              <w:rPr>
                <w:sz w:val="20"/>
                <w:szCs w:val="20"/>
              </w:rPr>
              <w:t>M</w:t>
            </w:r>
          </w:p>
        </w:tc>
      </w:tr>
      <w:tr w:rsidR="00D3774E" w:rsidRPr="00C558AA" w:rsidTr="00D61B93">
        <w:trPr>
          <w:tblHeader/>
        </w:trPr>
        <w:tc>
          <w:tcPr>
            <w:tcW w:w="709" w:type="dxa"/>
          </w:tcPr>
          <w:p w:rsidR="00D3774E" w:rsidRPr="00C558AA" w:rsidRDefault="00D3774E" w:rsidP="004D7D9B">
            <w:pPr>
              <w:pStyle w:val="RPN2"/>
              <w:numPr>
                <w:ilvl w:val="0"/>
                <w:numId w:val="30"/>
              </w:numPr>
              <w:rPr>
                <w:sz w:val="20"/>
                <w:szCs w:val="20"/>
              </w:rPr>
            </w:pPr>
          </w:p>
        </w:tc>
        <w:tc>
          <w:tcPr>
            <w:tcW w:w="4926" w:type="dxa"/>
          </w:tcPr>
          <w:p w:rsidR="00D3774E" w:rsidRDefault="00D3774E" w:rsidP="00D3774E">
            <w:pPr>
              <w:pStyle w:val="RPN2"/>
              <w:ind w:left="0"/>
              <w:rPr>
                <w:sz w:val="20"/>
                <w:szCs w:val="20"/>
              </w:rPr>
            </w:pPr>
            <w:r>
              <w:rPr>
                <w:sz w:val="20"/>
                <w:szCs w:val="20"/>
              </w:rPr>
              <w:t xml:space="preserve">The system should be able to show where data comes from e.g. a learner may not be able to change a record as it is sourced from ESR. </w:t>
            </w:r>
          </w:p>
        </w:tc>
        <w:tc>
          <w:tcPr>
            <w:tcW w:w="2161" w:type="dxa"/>
          </w:tcPr>
          <w:p w:rsidR="00D3774E" w:rsidRPr="00C558AA" w:rsidRDefault="00D3774E" w:rsidP="00762A12">
            <w:pPr>
              <w:pStyle w:val="RPN2"/>
              <w:ind w:left="0"/>
              <w:rPr>
                <w:sz w:val="20"/>
                <w:szCs w:val="20"/>
              </w:rPr>
            </w:pPr>
          </w:p>
        </w:tc>
        <w:tc>
          <w:tcPr>
            <w:tcW w:w="525" w:type="dxa"/>
          </w:tcPr>
          <w:p w:rsidR="00D3774E" w:rsidRPr="00C558AA" w:rsidRDefault="00D61B93" w:rsidP="00762A12">
            <w:pPr>
              <w:pStyle w:val="RPN2"/>
              <w:ind w:left="0"/>
              <w:rPr>
                <w:sz w:val="20"/>
                <w:szCs w:val="20"/>
              </w:rPr>
            </w:pPr>
            <w:r>
              <w:rPr>
                <w:sz w:val="20"/>
                <w:szCs w:val="20"/>
              </w:rPr>
              <w:t>M</w:t>
            </w:r>
          </w:p>
        </w:tc>
      </w:tr>
      <w:tr w:rsidR="00D3774E" w:rsidRPr="00C558AA" w:rsidTr="00D61B93">
        <w:trPr>
          <w:tblHeader/>
        </w:trPr>
        <w:tc>
          <w:tcPr>
            <w:tcW w:w="709" w:type="dxa"/>
          </w:tcPr>
          <w:p w:rsidR="00D3774E" w:rsidRPr="00C558AA" w:rsidRDefault="00D3774E" w:rsidP="004D7D9B">
            <w:pPr>
              <w:pStyle w:val="RPN2"/>
              <w:numPr>
                <w:ilvl w:val="0"/>
                <w:numId w:val="30"/>
              </w:numPr>
              <w:rPr>
                <w:sz w:val="20"/>
                <w:szCs w:val="20"/>
              </w:rPr>
            </w:pPr>
          </w:p>
        </w:tc>
        <w:tc>
          <w:tcPr>
            <w:tcW w:w="4926" w:type="dxa"/>
          </w:tcPr>
          <w:p w:rsidR="00D3774E" w:rsidRDefault="00D3774E" w:rsidP="007C0780">
            <w:pPr>
              <w:pStyle w:val="RPN2"/>
              <w:ind w:left="0"/>
              <w:rPr>
                <w:sz w:val="20"/>
                <w:szCs w:val="20"/>
              </w:rPr>
            </w:pPr>
            <w:r>
              <w:rPr>
                <w:sz w:val="20"/>
                <w:szCs w:val="20"/>
              </w:rPr>
              <w:t>Self-service will provide access to tailored content, for example training courses</w:t>
            </w:r>
            <w:r w:rsidR="00DC7134">
              <w:rPr>
                <w:sz w:val="20"/>
                <w:szCs w:val="20"/>
              </w:rPr>
              <w:t xml:space="preserve"> </w:t>
            </w:r>
            <w:r w:rsidR="007C0780">
              <w:rPr>
                <w:sz w:val="20"/>
                <w:szCs w:val="20"/>
              </w:rPr>
              <w:t xml:space="preserve">publicised to particular </w:t>
            </w:r>
            <w:r>
              <w:rPr>
                <w:sz w:val="20"/>
                <w:szCs w:val="20"/>
              </w:rPr>
              <w:t>lear</w:t>
            </w:r>
            <w:r w:rsidR="007C0780">
              <w:rPr>
                <w:sz w:val="20"/>
                <w:szCs w:val="20"/>
              </w:rPr>
              <w:t>ner-type and training programmes.</w:t>
            </w:r>
          </w:p>
        </w:tc>
        <w:tc>
          <w:tcPr>
            <w:tcW w:w="2161" w:type="dxa"/>
          </w:tcPr>
          <w:p w:rsidR="00D3774E" w:rsidRPr="00C558AA" w:rsidRDefault="00DC7134" w:rsidP="00DC7134">
            <w:pPr>
              <w:pStyle w:val="RPN2"/>
              <w:ind w:left="0"/>
              <w:rPr>
                <w:sz w:val="20"/>
                <w:szCs w:val="20"/>
              </w:rPr>
            </w:pPr>
            <w:r>
              <w:rPr>
                <w:sz w:val="20"/>
                <w:szCs w:val="20"/>
              </w:rPr>
              <w:t xml:space="preserve">Training courses (S. </w:t>
            </w:r>
            <w:r>
              <w:rPr>
                <w:sz w:val="20"/>
                <w:szCs w:val="20"/>
              </w:rPr>
              <w:fldChar w:fldCharType="begin"/>
            </w:r>
            <w:r>
              <w:rPr>
                <w:sz w:val="20"/>
                <w:szCs w:val="20"/>
              </w:rPr>
              <w:instrText xml:space="preserve"> REF _Ref432744553 \r \h </w:instrText>
            </w:r>
            <w:r>
              <w:rPr>
                <w:sz w:val="20"/>
                <w:szCs w:val="20"/>
              </w:rPr>
            </w:r>
            <w:r>
              <w:rPr>
                <w:sz w:val="20"/>
                <w:szCs w:val="20"/>
              </w:rPr>
              <w:fldChar w:fldCharType="separate"/>
            </w:r>
            <w:r w:rsidR="00E9053B">
              <w:rPr>
                <w:sz w:val="20"/>
                <w:szCs w:val="20"/>
              </w:rPr>
              <w:t>18.4</w:t>
            </w:r>
            <w:r>
              <w:rPr>
                <w:sz w:val="20"/>
                <w:szCs w:val="20"/>
              </w:rPr>
              <w:fldChar w:fldCharType="end"/>
            </w:r>
            <w:r>
              <w:rPr>
                <w:sz w:val="20"/>
                <w:szCs w:val="20"/>
              </w:rPr>
              <w:t>)</w:t>
            </w:r>
          </w:p>
        </w:tc>
        <w:tc>
          <w:tcPr>
            <w:tcW w:w="525" w:type="dxa"/>
          </w:tcPr>
          <w:p w:rsidR="00D3774E" w:rsidRPr="00C558AA" w:rsidRDefault="007C0780" w:rsidP="00762A12">
            <w:pPr>
              <w:pStyle w:val="RPN2"/>
              <w:ind w:left="0"/>
              <w:rPr>
                <w:sz w:val="20"/>
                <w:szCs w:val="20"/>
              </w:rPr>
            </w:pPr>
            <w:r>
              <w:rPr>
                <w:sz w:val="20"/>
                <w:szCs w:val="20"/>
              </w:rPr>
              <w:t>M</w:t>
            </w:r>
          </w:p>
        </w:tc>
      </w:tr>
      <w:tr w:rsidR="00F31F2B" w:rsidRPr="00C558AA" w:rsidTr="00D61B93">
        <w:trPr>
          <w:tblHeader/>
        </w:trPr>
        <w:tc>
          <w:tcPr>
            <w:tcW w:w="709" w:type="dxa"/>
          </w:tcPr>
          <w:p w:rsidR="00F31F2B" w:rsidRPr="00C558AA" w:rsidRDefault="00F31F2B" w:rsidP="004D7D9B">
            <w:pPr>
              <w:pStyle w:val="RPN2"/>
              <w:numPr>
                <w:ilvl w:val="0"/>
                <w:numId w:val="30"/>
              </w:numPr>
              <w:rPr>
                <w:sz w:val="20"/>
                <w:szCs w:val="20"/>
              </w:rPr>
            </w:pPr>
          </w:p>
        </w:tc>
        <w:tc>
          <w:tcPr>
            <w:tcW w:w="4926" w:type="dxa"/>
          </w:tcPr>
          <w:p w:rsidR="00F31F2B" w:rsidRDefault="00F31F2B" w:rsidP="00D3774E">
            <w:pPr>
              <w:pStyle w:val="RPN2"/>
              <w:ind w:left="0"/>
              <w:rPr>
                <w:sz w:val="20"/>
                <w:szCs w:val="20"/>
              </w:rPr>
            </w:pPr>
            <w:r>
              <w:rPr>
                <w:sz w:val="20"/>
                <w:szCs w:val="20"/>
              </w:rPr>
              <w:t>The system should allow learners to record (where permitted) their preferences for placements and other educational choices.</w:t>
            </w:r>
          </w:p>
        </w:tc>
        <w:tc>
          <w:tcPr>
            <w:tcW w:w="2161" w:type="dxa"/>
          </w:tcPr>
          <w:p w:rsidR="00F31F2B" w:rsidRDefault="00F31F2B" w:rsidP="00DC7134">
            <w:pPr>
              <w:pStyle w:val="RPN2"/>
              <w:ind w:left="0"/>
              <w:rPr>
                <w:sz w:val="20"/>
                <w:szCs w:val="20"/>
              </w:rPr>
            </w:pPr>
            <w:r>
              <w:rPr>
                <w:sz w:val="20"/>
                <w:szCs w:val="20"/>
              </w:rPr>
              <w:t xml:space="preserve">May impact on placement management (S. </w:t>
            </w:r>
            <w:r>
              <w:rPr>
                <w:sz w:val="20"/>
                <w:szCs w:val="20"/>
              </w:rPr>
              <w:fldChar w:fldCharType="begin"/>
            </w:r>
            <w:r>
              <w:rPr>
                <w:sz w:val="20"/>
                <w:szCs w:val="20"/>
              </w:rPr>
              <w:instrText xml:space="preserve"> REF _Ref433452868 \r \h </w:instrText>
            </w:r>
            <w:r>
              <w:rPr>
                <w:sz w:val="20"/>
                <w:szCs w:val="20"/>
              </w:rPr>
            </w:r>
            <w:r>
              <w:rPr>
                <w:sz w:val="20"/>
                <w:szCs w:val="20"/>
              </w:rPr>
              <w:fldChar w:fldCharType="separate"/>
            </w:r>
            <w:r w:rsidR="00E9053B">
              <w:rPr>
                <w:sz w:val="20"/>
                <w:szCs w:val="20"/>
              </w:rPr>
              <w:t>16.6</w:t>
            </w:r>
            <w:r>
              <w:rPr>
                <w:sz w:val="20"/>
                <w:szCs w:val="20"/>
              </w:rPr>
              <w:fldChar w:fldCharType="end"/>
            </w:r>
            <w:r>
              <w:rPr>
                <w:sz w:val="20"/>
                <w:szCs w:val="20"/>
              </w:rPr>
              <w:t xml:space="preserve">) </w:t>
            </w:r>
          </w:p>
        </w:tc>
        <w:tc>
          <w:tcPr>
            <w:tcW w:w="525" w:type="dxa"/>
          </w:tcPr>
          <w:p w:rsidR="00F31F2B" w:rsidRPr="00C558AA" w:rsidRDefault="007C0780" w:rsidP="00762A12">
            <w:pPr>
              <w:pStyle w:val="RPN2"/>
              <w:ind w:left="0"/>
              <w:rPr>
                <w:sz w:val="20"/>
                <w:szCs w:val="20"/>
              </w:rPr>
            </w:pPr>
            <w:r>
              <w:rPr>
                <w:sz w:val="20"/>
                <w:szCs w:val="20"/>
              </w:rPr>
              <w:t>M</w:t>
            </w:r>
          </w:p>
        </w:tc>
      </w:tr>
      <w:tr w:rsidR="0084028A" w:rsidRPr="00C558AA" w:rsidTr="00D61B93">
        <w:trPr>
          <w:tblHeader/>
        </w:trPr>
        <w:tc>
          <w:tcPr>
            <w:tcW w:w="709" w:type="dxa"/>
          </w:tcPr>
          <w:p w:rsidR="0084028A" w:rsidRPr="00C558AA" w:rsidRDefault="0084028A" w:rsidP="004D7D9B">
            <w:pPr>
              <w:pStyle w:val="RPN2"/>
              <w:numPr>
                <w:ilvl w:val="0"/>
                <w:numId w:val="30"/>
              </w:numPr>
              <w:rPr>
                <w:sz w:val="20"/>
                <w:szCs w:val="20"/>
              </w:rPr>
            </w:pPr>
          </w:p>
        </w:tc>
        <w:tc>
          <w:tcPr>
            <w:tcW w:w="4926" w:type="dxa"/>
          </w:tcPr>
          <w:p w:rsidR="0084028A" w:rsidRDefault="0084028A" w:rsidP="00D3774E">
            <w:pPr>
              <w:pStyle w:val="RPN2"/>
              <w:ind w:left="0"/>
              <w:rPr>
                <w:sz w:val="20"/>
                <w:szCs w:val="20"/>
              </w:rPr>
            </w:pPr>
            <w:r>
              <w:rPr>
                <w:sz w:val="20"/>
                <w:szCs w:val="20"/>
              </w:rPr>
              <w:t>The system will allow validation routines through self- service.</w:t>
            </w:r>
          </w:p>
        </w:tc>
        <w:tc>
          <w:tcPr>
            <w:tcW w:w="2161" w:type="dxa"/>
          </w:tcPr>
          <w:p w:rsidR="0084028A" w:rsidRDefault="0084028A" w:rsidP="0084028A">
            <w:pPr>
              <w:pStyle w:val="RPN2"/>
              <w:ind w:left="0"/>
              <w:rPr>
                <w:sz w:val="20"/>
                <w:szCs w:val="20"/>
              </w:rPr>
            </w:pPr>
            <w:r>
              <w:rPr>
                <w:sz w:val="20"/>
                <w:szCs w:val="20"/>
              </w:rPr>
              <w:t>For example an annual data check or for learners to verify their trainer etc.</w:t>
            </w:r>
          </w:p>
        </w:tc>
        <w:tc>
          <w:tcPr>
            <w:tcW w:w="525" w:type="dxa"/>
          </w:tcPr>
          <w:p w:rsidR="0084028A" w:rsidRPr="00C558AA" w:rsidRDefault="007C0780" w:rsidP="00762A12">
            <w:pPr>
              <w:pStyle w:val="RPN2"/>
              <w:ind w:left="0"/>
              <w:rPr>
                <w:sz w:val="20"/>
                <w:szCs w:val="20"/>
              </w:rPr>
            </w:pPr>
            <w:r>
              <w:rPr>
                <w:sz w:val="20"/>
                <w:szCs w:val="20"/>
              </w:rPr>
              <w:t>M</w:t>
            </w:r>
          </w:p>
        </w:tc>
      </w:tr>
    </w:tbl>
    <w:p w:rsidR="007C0780" w:rsidRDefault="007C0780" w:rsidP="007B53D1">
      <w:pPr>
        <w:pStyle w:val="RPN2"/>
      </w:pPr>
    </w:p>
    <w:p w:rsidR="007C0780" w:rsidRDefault="007C0780" w:rsidP="007B53D1">
      <w:pPr>
        <w:pStyle w:val="RPN2"/>
      </w:pPr>
    </w:p>
    <w:p w:rsidR="007B53D1" w:rsidRDefault="007B53D1" w:rsidP="0093510D">
      <w:pPr>
        <w:pStyle w:val="RPH2"/>
      </w:pPr>
      <w:bookmarkStart w:id="107" w:name="_Ref433622074"/>
      <w:bookmarkStart w:id="108" w:name="_Toc434591716"/>
      <w:r>
        <w:t>Approvals</w:t>
      </w:r>
      <w:bookmarkEnd w:id="107"/>
      <w:bookmarkEnd w:id="108"/>
    </w:p>
    <w:p w:rsidR="007B53D1" w:rsidRDefault="007B53D1" w:rsidP="007B53D1">
      <w:pPr>
        <w:pStyle w:val="RPN2"/>
      </w:pPr>
    </w:p>
    <w:p w:rsidR="007B53D1" w:rsidRPr="005361D5" w:rsidRDefault="007B53D1" w:rsidP="007B53D1">
      <w:pPr>
        <w:pStyle w:val="RPN2"/>
        <w:rPr>
          <w:b/>
          <w:u w:val="single"/>
        </w:rPr>
      </w:pPr>
      <w:r w:rsidRPr="005361D5">
        <w:rPr>
          <w:b/>
          <w:u w:val="single"/>
        </w:rPr>
        <w:t>Overview</w:t>
      </w:r>
    </w:p>
    <w:p w:rsidR="007B53D1" w:rsidRDefault="007B53D1" w:rsidP="007B53D1">
      <w:pPr>
        <w:pStyle w:val="RPN2"/>
      </w:pPr>
    </w:p>
    <w:p w:rsidR="0099309C" w:rsidRDefault="0099309C" w:rsidP="007B53D1">
      <w:pPr>
        <w:pStyle w:val="RPN2"/>
      </w:pPr>
      <w:r>
        <w:t xml:space="preserve">Approvals are also referred to as “accreditation” in some professions and are currently focussed within directly managed professions.  </w:t>
      </w:r>
      <w:r w:rsidR="00423FE4">
        <w:t xml:space="preserve">For simplicity the term approval is used hereinafter.   </w:t>
      </w:r>
    </w:p>
    <w:p w:rsidR="0099309C" w:rsidRDefault="0099309C" w:rsidP="007B53D1">
      <w:pPr>
        <w:pStyle w:val="RPN2"/>
      </w:pPr>
    </w:p>
    <w:p w:rsidR="007C0780" w:rsidRDefault="007B53D1" w:rsidP="007B53D1">
      <w:pPr>
        <w:pStyle w:val="RPN2"/>
      </w:pPr>
      <w:r>
        <w:t>Approvals are mentioned throughout this document</w:t>
      </w:r>
      <w:r w:rsidR="00073BF4">
        <w:t xml:space="preserve"> and it is </w:t>
      </w:r>
      <w:r>
        <w:t>appropriate</w:t>
      </w:r>
      <w:r w:rsidR="00073BF4">
        <w:t xml:space="preserve"> </w:t>
      </w:r>
      <w:r w:rsidR="007C0780">
        <w:t xml:space="preserve">to </w:t>
      </w:r>
      <w:r w:rsidR="00073BF4">
        <w:t xml:space="preserve">section due to </w:t>
      </w:r>
      <w:r w:rsidR="007C0780">
        <w:t xml:space="preserve">the </w:t>
      </w:r>
      <w:r w:rsidR="00073BF4">
        <w:t xml:space="preserve">importance of some of the underlying processes.  </w:t>
      </w:r>
    </w:p>
    <w:p w:rsidR="007C0780" w:rsidRDefault="007C0780" w:rsidP="007B53D1">
      <w:pPr>
        <w:pStyle w:val="RPN2"/>
      </w:pPr>
    </w:p>
    <w:p w:rsidR="007B53D1" w:rsidRDefault="007B53D1" w:rsidP="007B53D1">
      <w:pPr>
        <w:pStyle w:val="RPN2"/>
      </w:pPr>
      <w:r>
        <w:t xml:space="preserve">It is possible that the approval process is a common process it its own right.  The lack of approval may constrain certain system activities and require intervention.  For example, a trainer who is no longer “approved” may not be linked to a learner and a learner without a trainer is a </w:t>
      </w:r>
      <w:r w:rsidR="00703738">
        <w:t>problem to be managed, or avoid</w:t>
      </w:r>
      <w:r w:rsidR="007C0780">
        <w:t>ed</w:t>
      </w:r>
      <w:r>
        <w:t xml:space="preserve">. </w:t>
      </w:r>
    </w:p>
    <w:p w:rsidR="007B53D1" w:rsidRDefault="007B53D1" w:rsidP="007B53D1">
      <w:pPr>
        <w:pStyle w:val="RPN2"/>
      </w:pPr>
    </w:p>
    <w:p w:rsidR="007B53D1" w:rsidRDefault="007B53D1" w:rsidP="007B53D1">
      <w:pPr>
        <w:pStyle w:val="RPN2"/>
      </w:pPr>
      <w:r>
        <w:t>Approvals many cover system entities, such as:</w:t>
      </w:r>
    </w:p>
    <w:p w:rsidR="007B53D1" w:rsidRDefault="007B53D1" w:rsidP="007B53D1">
      <w:pPr>
        <w:pStyle w:val="RPN2"/>
      </w:pPr>
    </w:p>
    <w:p w:rsidR="007B53D1" w:rsidRDefault="007B53D1" w:rsidP="007B53D1">
      <w:pPr>
        <w:pStyle w:val="RPN2"/>
        <w:numPr>
          <w:ilvl w:val="0"/>
          <w:numId w:val="33"/>
        </w:numPr>
      </w:pPr>
      <w:r>
        <w:t>Training post</w:t>
      </w:r>
    </w:p>
    <w:p w:rsidR="007B53D1" w:rsidRDefault="007B53D1" w:rsidP="007B53D1">
      <w:pPr>
        <w:pStyle w:val="RPN2"/>
        <w:numPr>
          <w:ilvl w:val="0"/>
          <w:numId w:val="33"/>
        </w:numPr>
      </w:pPr>
      <w:r>
        <w:t>Curricula</w:t>
      </w:r>
    </w:p>
    <w:p w:rsidR="007B53D1" w:rsidRDefault="007B53D1" w:rsidP="007B53D1">
      <w:pPr>
        <w:pStyle w:val="RPN2"/>
        <w:numPr>
          <w:ilvl w:val="0"/>
          <w:numId w:val="33"/>
        </w:numPr>
      </w:pPr>
      <w:r>
        <w:t>Training programme</w:t>
      </w:r>
    </w:p>
    <w:p w:rsidR="007B53D1" w:rsidRDefault="007B53D1" w:rsidP="007B53D1">
      <w:pPr>
        <w:pStyle w:val="RPN2"/>
        <w:numPr>
          <w:ilvl w:val="0"/>
          <w:numId w:val="33"/>
        </w:numPr>
      </w:pPr>
      <w:r>
        <w:t>Trainer</w:t>
      </w:r>
    </w:p>
    <w:p w:rsidR="00703738" w:rsidRDefault="007B53D1" w:rsidP="00703738">
      <w:pPr>
        <w:pStyle w:val="RPN2"/>
        <w:numPr>
          <w:ilvl w:val="0"/>
          <w:numId w:val="33"/>
        </w:numPr>
      </w:pPr>
      <w:r>
        <w:t>Site e.g. dental or GP practice,</w:t>
      </w:r>
      <w:r w:rsidR="00703738">
        <w:t xml:space="preserve"> or any other training location</w:t>
      </w:r>
      <w:r w:rsidR="0099309C">
        <w:t>, down to department-level.</w:t>
      </w:r>
      <w:r w:rsidR="007303C0">
        <w:t xml:space="preserve">  This covers Trusts, HEIs and any other location where training is carried out.  </w:t>
      </w:r>
    </w:p>
    <w:p w:rsidR="00703738" w:rsidRDefault="00703738" w:rsidP="00703738">
      <w:pPr>
        <w:pStyle w:val="RPN2"/>
        <w:numPr>
          <w:ilvl w:val="0"/>
          <w:numId w:val="33"/>
        </w:numPr>
      </w:pPr>
      <w:r>
        <w:t>Finance commitment</w:t>
      </w:r>
    </w:p>
    <w:p w:rsidR="007B53D1" w:rsidRDefault="007B53D1" w:rsidP="007B53D1">
      <w:pPr>
        <w:pStyle w:val="RPN2"/>
      </w:pPr>
    </w:p>
    <w:p w:rsidR="00703738" w:rsidRDefault="00703738" w:rsidP="007B53D1">
      <w:pPr>
        <w:pStyle w:val="RPN2"/>
      </w:pPr>
      <w:r>
        <w:t>In some cases the management of a learner in their training programme requires multiple approved entities, some of which are dependent.  For example an approved trainer may only be active if coterminous with an approved training locat</w:t>
      </w:r>
      <w:r w:rsidR="007C0780">
        <w:t>ion. In the trainer’s</w:t>
      </w:r>
      <w:r>
        <w:t xml:space="preserve"> case approval will be based upon his/her demonstrated capability, while a training location may need to be assessed to h</w:t>
      </w:r>
      <w:r w:rsidR="00443A87">
        <w:t>ave the appropriate facilities.</w:t>
      </w:r>
    </w:p>
    <w:p w:rsidR="00703738" w:rsidRDefault="00703738" w:rsidP="007B53D1">
      <w:pPr>
        <w:pStyle w:val="RPN2"/>
      </w:pPr>
    </w:p>
    <w:p w:rsidR="007B53D1" w:rsidRPr="001C178F" w:rsidRDefault="007B53D1" w:rsidP="007B53D1">
      <w:pPr>
        <w:pStyle w:val="RPN2"/>
        <w:rPr>
          <w:b/>
          <w:u w:val="single"/>
        </w:rPr>
      </w:pPr>
      <w:r w:rsidRPr="001C178F">
        <w:rPr>
          <w:b/>
          <w:u w:val="single"/>
        </w:rPr>
        <w:t>Requirements and specific notes</w:t>
      </w:r>
    </w:p>
    <w:p w:rsidR="007B53D1" w:rsidRPr="00703738" w:rsidRDefault="007B53D1" w:rsidP="00703738">
      <w:pPr>
        <w:pStyle w:val="RPN2"/>
      </w:pPr>
    </w:p>
    <w:p w:rsidR="00703738" w:rsidRPr="00703738" w:rsidRDefault="00D91510" w:rsidP="00703738">
      <w:pPr>
        <w:pStyle w:val="RPN2"/>
      </w:pPr>
      <w:r>
        <w:t xml:space="preserve">There is scope for the supplier to develop workflows to drive many of the approval processes, regardless of their apparent complexity.  With approvals being managed in one system, there is also scope for the supplier to join processes up where there is overlaps, for example multiple approvals for training sites, where one approval process, </w:t>
      </w:r>
      <w:r w:rsidR="00C20614">
        <w:t>or approach may b</w:t>
      </w:r>
      <w:r w:rsidR="007C0780">
        <w:t>e appropriate, or where to LETBs</w:t>
      </w:r>
      <w:r w:rsidR="00C20614">
        <w:t xml:space="preserve"> require approval of the same learning location.</w:t>
      </w:r>
      <w:r>
        <w:t xml:space="preserve"> </w:t>
      </w:r>
    </w:p>
    <w:p w:rsidR="00703738" w:rsidRPr="00703738" w:rsidRDefault="00703738" w:rsidP="00703738">
      <w:pPr>
        <w:pStyle w:val="RPN2"/>
      </w:pPr>
    </w:p>
    <w:p w:rsidR="007B53D1" w:rsidRDefault="007B53D1" w:rsidP="007B53D1">
      <w:pPr>
        <w:pStyle w:val="Caption"/>
        <w:ind w:left="794"/>
      </w:pPr>
      <w:bookmarkStart w:id="109" w:name="_Toc433883503"/>
      <w:r>
        <w:t xml:space="preserve">Table </w:t>
      </w:r>
      <w:fldSimple w:instr=" SEQ Table \* ARABIC ">
        <w:r w:rsidR="00E9053B">
          <w:rPr>
            <w:noProof/>
          </w:rPr>
          <w:t>22</w:t>
        </w:r>
      </w:fldSimple>
      <w:r>
        <w:t xml:space="preserve"> - </w:t>
      </w:r>
      <w:r w:rsidR="00705DA6">
        <w:t>Approvals</w:t>
      </w:r>
      <w:r>
        <w:t xml:space="preserve"> requirements</w:t>
      </w:r>
      <w:bookmarkEnd w:id="109"/>
    </w:p>
    <w:tbl>
      <w:tblPr>
        <w:tblStyle w:val="TableGrid"/>
        <w:tblW w:w="0" w:type="auto"/>
        <w:tblInd w:w="959" w:type="dxa"/>
        <w:tblLook w:val="04A0" w:firstRow="1" w:lastRow="0" w:firstColumn="1" w:lastColumn="0" w:noHBand="0" w:noVBand="1"/>
      </w:tblPr>
      <w:tblGrid>
        <w:gridCol w:w="709"/>
        <w:gridCol w:w="4926"/>
        <w:gridCol w:w="2161"/>
        <w:gridCol w:w="525"/>
      </w:tblGrid>
      <w:tr w:rsidR="007B53D1" w:rsidRPr="00C558AA" w:rsidTr="007C0780">
        <w:trPr>
          <w:tblHeader/>
        </w:trPr>
        <w:tc>
          <w:tcPr>
            <w:tcW w:w="709" w:type="dxa"/>
          </w:tcPr>
          <w:p w:rsidR="007B53D1" w:rsidRPr="00C558AA" w:rsidRDefault="007B53D1" w:rsidP="00D91510">
            <w:pPr>
              <w:pStyle w:val="RPN2"/>
              <w:ind w:left="0"/>
              <w:rPr>
                <w:sz w:val="20"/>
                <w:szCs w:val="20"/>
              </w:rPr>
            </w:pPr>
            <w:r w:rsidRPr="00C558AA">
              <w:rPr>
                <w:sz w:val="20"/>
                <w:szCs w:val="20"/>
              </w:rPr>
              <w:t>No</w:t>
            </w:r>
          </w:p>
        </w:tc>
        <w:tc>
          <w:tcPr>
            <w:tcW w:w="4926" w:type="dxa"/>
          </w:tcPr>
          <w:p w:rsidR="007B53D1" w:rsidRPr="00C558AA" w:rsidRDefault="007B53D1" w:rsidP="00D91510">
            <w:pPr>
              <w:pStyle w:val="RPN2"/>
              <w:ind w:left="0"/>
              <w:rPr>
                <w:sz w:val="20"/>
                <w:szCs w:val="20"/>
              </w:rPr>
            </w:pPr>
            <w:r w:rsidRPr="00C558AA">
              <w:rPr>
                <w:sz w:val="20"/>
                <w:szCs w:val="20"/>
              </w:rPr>
              <w:t>Requirement</w:t>
            </w:r>
          </w:p>
        </w:tc>
        <w:tc>
          <w:tcPr>
            <w:tcW w:w="2161" w:type="dxa"/>
          </w:tcPr>
          <w:p w:rsidR="007B53D1" w:rsidRPr="00C558AA" w:rsidRDefault="007C0780" w:rsidP="00D91510">
            <w:pPr>
              <w:pStyle w:val="RPN2"/>
              <w:ind w:left="0"/>
              <w:rPr>
                <w:sz w:val="20"/>
                <w:szCs w:val="20"/>
              </w:rPr>
            </w:pPr>
            <w:r>
              <w:rPr>
                <w:sz w:val="20"/>
                <w:szCs w:val="20"/>
              </w:rPr>
              <w:t>Notes</w:t>
            </w:r>
          </w:p>
        </w:tc>
        <w:tc>
          <w:tcPr>
            <w:tcW w:w="525" w:type="dxa"/>
          </w:tcPr>
          <w:p w:rsidR="007B53D1" w:rsidRPr="00C558AA" w:rsidRDefault="007B53D1" w:rsidP="00D91510">
            <w:pPr>
              <w:pStyle w:val="RPN2"/>
              <w:ind w:left="0"/>
              <w:rPr>
                <w:sz w:val="20"/>
                <w:szCs w:val="20"/>
              </w:rPr>
            </w:pPr>
          </w:p>
        </w:tc>
      </w:tr>
      <w:tr w:rsidR="007B53D1" w:rsidRPr="00C558AA" w:rsidTr="007C0780">
        <w:trPr>
          <w:tblHeader/>
        </w:trPr>
        <w:tc>
          <w:tcPr>
            <w:tcW w:w="709" w:type="dxa"/>
          </w:tcPr>
          <w:p w:rsidR="007B53D1" w:rsidRPr="00C558AA" w:rsidRDefault="007B53D1" w:rsidP="00D91510">
            <w:pPr>
              <w:pStyle w:val="RPN2"/>
              <w:numPr>
                <w:ilvl w:val="0"/>
                <w:numId w:val="30"/>
              </w:numPr>
              <w:rPr>
                <w:sz w:val="20"/>
                <w:szCs w:val="20"/>
              </w:rPr>
            </w:pPr>
          </w:p>
        </w:tc>
        <w:tc>
          <w:tcPr>
            <w:tcW w:w="4926" w:type="dxa"/>
          </w:tcPr>
          <w:p w:rsidR="007B53D1" w:rsidRPr="00C558AA" w:rsidRDefault="00423FE4" w:rsidP="00423FE4">
            <w:pPr>
              <w:pStyle w:val="RPN2"/>
              <w:ind w:left="0"/>
              <w:rPr>
                <w:sz w:val="20"/>
                <w:szCs w:val="20"/>
              </w:rPr>
            </w:pPr>
            <w:r>
              <w:rPr>
                <w:sz w:val="20"/>
                <w:szCs w:val="20"/>
              </w:rPr>
              <w:t>For doctors, t</w:t>
            </w:r>
            <w:r w:rsidR="002D4E96">
              <w:rPr>
                <w:sz w:val="20"/>
                <w:szCs w:val="20"/>
              </w:rPr>
              <w:t>he system will link with the GMC, or take an extract form the GMC for approved training locations (sites) for doctors.</w:t>
            </w:r>
          </w:p>
        </w:tc>
        <w:tc>
          <w:tcPr>
            <w:tcW w:w="2161" w:type="dxa"/>
          </w:tcPr>
          <w:p w:rsidR="007B53D1" w:rsidRPr="00C558AA" w:rsidRDefault="007B53D1" w:rsidP="00D91510">
            <w:pPr>
              <w:pStyle w:val="RPN2"/>
              <w:ind w:left="0"/>
              <w:rPr>
                <w:sz w:val="20"/>
                <w:szCs w:val="20"/>
              </w:rPr>
            </w:pPr>
          </w:p>
        </w:tc>
        <w:tc>
          <w:tcPr>
            <w:tcW w:w="525" w:type="dxa"/>
          </w:tcPr>
          <w:p w:rsidR="007B53D1" w:rsidRPr="00C558AA" w:rsidRDefault="007C0780" w:rsidP="00D91510">
            <w:pPr>
              <w:pStyle w:val="RPN2"/>
              <w:ind w:left="0"/>
              <w:rPr>
                <w:sz w:val="20"/>
                <w:szCs w:val="20"/>
              </w:rPr>
            </w:pPr>
            <w:r>
              <w:rPr>
                <w:sz w:val="20"/>
                <w:szCs w:val="20"/>
              </w:rPr>
              <w:t>M</w:t>
            </w:r>
          </w:p>
        </w:tc>
      </w:tr>
      <w:tr w:rsidR="00C20614" w:rsidRPr="00C558AA" w:rsidTr="007C0780">
        <w:trPr>
          <w:tblHeader/>
        </w:trPr>
        <w:tc>
          <w:tcPr>
            <w:tcW w:w="709" w:type="dxa"/>
          </w:tcPr>
          <w:p w:rsidR="00C20614" w:rsidRPr="00C558AA" w:rsidRDefault="00C20614" w:rsidP="00D91510">
            <w:pPr>
              <w:pStyle w:val="RPN2"/>
              <w:numPr>
                <w:ilvl w:val="0"/>
                <w:numId w:val="30"/>
              </w:numPr>
              <w:rPr>
                <w:sz w:val="20"/>
                <w:szCs w:val="20"/>
              </w:rPr>
            </w:pPr>
          </w:p>
        </w:tc>
        <w:tc>
          <w:tcPr>
            <w:tcW w:w="4926" w:type="dxa"/>
          </w:tcPr>
          <w:p w:rsidR="00C20614" w:rsidRDefault="00C20614" w:rsidP="00D91510">
            <w:pPr>
              <w:pStyle w:val="RPN2"/>
              <w:ind w:left="0"/>
              <w:rPr>
                <w:sz w:val="20"/>
                <w:szCs w:val="20"/>
              </w:rPr>
            </w:pPr>
            <w:r>
              <w:rPr>
                <w:sz w:val="20"/>
                <w:szCs w:val="20"/>
              </w:rPr>
              <w:t>The system will manage a training post approval process, both new and changed posts.</w:t>
            </w:r>
            <w:r w:rsidR="007C0780">
              <w:rPr>
                <w:sz w:val="20"/>
                <w:szCs w:val="20"/>
              </w:rPr>
              <w:t xml:space="preserve">  This also includes removal of approval due to quality concerns.</w:t>
            </w:r>
          </w:p>
        </w:tc>
        <w:tc>
          <w:tcPr>
            <w:tcW w:w="2161" w:type="dxa"/>
          </w:tcPr>
          <w:p w:rsidR="00C20614" w:rsidRPr="00C558AA" w:rsidRDefault="007C0780" w:rsidP="00D91510">
            <w:pPr>
              <w:pStyle w:val="RPN2"/>
              <w:ind w:left="0"/>
              <w:rPr>
                <w:sz w:val="20"/>
                <w:szCs w:val="20"/>
              </w:rPr>
            </w:pPr>
            <w:r>
              <w:rPr>
                <w:sz w:val="20"/>
                <w:szCs w:val="20"/>
              </w:rPr>
              <w:t xml:space="preserve"> See quality management S. </w:t>
            </w:r>
            <w:r>
              <w:rPr>
                <w:sz w:val="20"/>
                <w:szCs w:val="20"/>
              </w:rPr>
              <w:fldChar w:fldCharType="begin"/>
            </w:r>
            <w:r>
              <w:rPr>
                <w:sz w:val="20"/>
                <w:szCs w:val="20"/>
              </w:rPr>
              <w:instrText xml:space="preserve"> REF _Ref433367177 \r \h </w:instrText>
            </w:r>
            <w:r>
              <w:rPr>
                <w:sz w:val="20"/>
                <w:szCs w:val="20"/>
              </w:rPr>
            </w:r>
            <w:r>
              <w:rPr>
                <w:sz w:val="20"/>
                <w:szCs w:val="20"/>
              </w:rPr>
              <w:fldChar w:fldCharType="separate"/>
            </w:r>
            <w:r w:rsidR="00E9053B">
              <w:rPr>
                <w:sz w:val="20"/>
                <w:szCs w:val="20"/>
              </w:rPr>
              <w:t>17.10</w:t>
            </w:r>
            <w:r>
              <w:rPr>
                <w:sz w:val="20"/>
                <w:szCs w:val="20"/>
              </w:rPr>
              <w:fldChar w:fldCharType="end"/>
            </w:r>
          </w:p>
        </w:tc>
        <w:tc>
          <w:tcPr>
            <w:tcW w:w="525" w:type="dxa"/>
          </w:tcPr>
          <w:p w:rsidR="00C20614" w:rsidRPr="00C558AA" w:rsidRDefault="007C0780" w:rsidP="00D91510">
            <w:pPr>
              <w:pStyle w:val="RPN2"/>
              <w:ind w:left="0"/>
              <w:rPr>
                <w:sz w:val="20"/>
                <w:szCs w:val="20"/>
              </w:rPr>
            </w:pPr>
            <w:r>
              <w:rPr>
                <w:sz w:val="20"/>
                <w:szCs w:val="20"/>
              </w:rPr>
              <w:t>M</w:t>
            </w:r>
          </w:p>
        </w:tc>
      </w:tr>
      <w:tr w:rsidR="00210A15" w:rsidRPr="00C558AA" w:rsidTr="007C0780">
        <w:trPr>
          <w:tblHeader/>
        </w:trPr>
        <w:tc>
          <w:tcPr>
            <w:tcW w:w="709" w:type="dxa"/>
          </w:tcPr>
          <w:p w:rsidR="00210A15" w:rsidRPr="00C558AA" w:rsidRDefault="00210A15" w:rsidP="00D91510">
            <w:pPr>
              <w:pStyle w:val="RPN2"/>
              <w:numPr>
                <w:ilvl w:val="0"/>
                <w:numId w:val="30"/>
              </w:numPr>
              <w:rPr>
                <w:sz w:val="20"/>
                <w:szCs w:val="20"/>
              </w:rPr>
            </w:pPr>
          </w:p>
        </w:tc>
        <w:tc>
          <w:tcPr>
            <w:tcW w:w="4926" w:type="dxa"/>
          </w:tcPr>
          <w:p w:rsidR="00210A15" w:rsidRDefault="00CE7073" w:rsidP="00CE7073">
            <w:pPr>
              <w:pStyle w:val="RPN2"/>
              <w:ind w:left="0"/>
              <w:rPr>
                <w:sz w:val="20"/>
                <w:szCs w:val="20"/>
              </w:rPr>
            </w:pPr>
            <w:r>
              <w:rPr>
                <w:sz w:val="20"/>
                <w:szCs w:val="20"/>
              </w:rPr>
              <w:t>The system is able to recognise d</w:t>
            </w:r>
            <w:r w:rsidR="00210A15">
              <w:rPr>
                <w:sz w:val="20"/>
                <w:szCs w:val="20"/>
              </w:rPr>
              <w:t>ep</w:t>
            </w:r>
            <w:r>
              <w:rPr>
                <w:sz w:val="20"/>
                <w:szCs w:val="20"/>
              </w:rPr>
              <w:t>endent approvals and alert for mismatch.</w:t>
            </w:r>
          </w:p>
        </w:tc>
        <w:tc>
          <w:tcPr>
            <w:tcW w:w="2161" w:type="dxa"/>
          </w:tcPr>
          <w:p w:rsidR="00210A15" w:rsidRPr="00C558AA" w:rsidRDefault="00210A15" w:rsidP="00D91510">
            <w:pPr>
              <w:pStyle w:val="RPN2"/>
              <w:ind w:left="0"/>
              <w:rPr>
                <w:sz w:val="20"/>
                <w:szCs w:val="20"/>
              </w:rPr>
            </w:pPr>
            <w:r>
              <w:rPr>
                <w:sz w:val="20"/>
                <w:szCs w:val="20"/>
              </w:rPr>
              <w:t>For example, training post, in site and on training programme</w:t>
            </w:r>
          </w:p>
        </w:tc>
        <w:tc>
          <w:tcPr>
            <w:tcW w:w="525" w:type="dxa"/>
          </w:tcPr>
          <w:p w:rsidR="00210A15" w:rsidRPr="00C558AA" w:rsidRDefault="007C0780" w:rsidP="00D91510">
            <w:pPr>
              <w:pStyle w:val="RPN2"/>
              <w:ind w:left="0"/>
              <w:rPr>
                <w:sz w:val="20"/>
                <w:szCs w:val="20"/>
              </w:rPr>
            </w:pPr>
            <w:r>
              <w:rPr>
                <w:sz w:val="20"/>
                <w:szCs w:val="20"/>
              </w:rPr>
              <w:t>M</w:t>
            </w:r>
          </w:p>
        </w:tc>
      </w:tr>
      <w:tr w:rsidR="00CE7073" w:rsidRPr="00C558AA" w:rsidTr="007C0780">
        <w:trPr>
          <w:tblHeader/>
        </w:trPr>
        <w:tc>
          <w:tcPr>
            <w:tcW w:w="709" w:type="dxa"/>
          </w:tcPr>
          <w:p w:rsidR="00CE7073" w:rsidRPr="00C558AA" w:rsidRDefault="00CE7073" w:rsidP="00D91510">
            <w:pPr>
              <w:pStyle w:val="RPN2"/>
              <w:numPr>
                <w:ilvl w:val="0"/>
                <w:numId w:val="30"/>
              </w:numPr>
              <w:rPr>
                <w:sz w:val="20"/>
                <w:szCs w:val="20"/>
              </w:rPr>
            </w:pPr>
          </w:p>
        </w:tc>
        <w:tc>
          <w:tcPr>
            <w:tcW w:w="4926" w:type="dxa"/>
          </w:tcPr>
          <w:p w:rsidR="00CE7073" w:rsidRDefault="00423FE4" w:rsidP="00CE7073">
            <w:pPr>
              <w:pStyle w:val="RPN2"/>
              <w:ind w:left="0"/>
              <w:rPr>
                <w:sz w:val="20"/>
                <w:szCs w:val="20"/>
              </w:rPr>
            </w:pPr>
            <w:r>
              <w:rPr>
                <w:sz w:val="20"/>
                <w:szCs w:val="20"/>
              </w:rPr>
              <w:t>The system will manage the</w:t>
            </w:r>
            <w:r w:rsidR="00364EDD">
              <w:rPr>
                <w:sz w:val="20"/>
                <w:szCs w:val="20"/>
              </w:rPr>
              <w:t xml:space="preserve"> processes around the</w:t>
            </w:r>
            <w:r>
              <w:rPr>
                <w:sz w:val="20"/>
                <w:szCs w:val="20"/>
              </w:rPr>
              <w:t xml:space="preserve"> approval </w:t>
            </w:r>
            <w:r w:rsidR="00364EDD">
              <w:rPr>
                <w:sz w:val="20"/>
                <w:szCs w:val="20"/>
              </w:rPr>
              <w:t xml:space="preserve">and re-approval </w:t>
            </w:r>
            <w:r>
              <w:rPr>
                <w:sz w:val="20"/>
                <w:szCs w:val="20"/>
              </w:rPr>
              <w:t xml:space="preserve">of training locations, including arranging and managing visits, panels and the </w:t>
            </w:r>
            <w:r w:rsidR="00364EDD">
              <w:rPr>
                <w:sz w:val="20"/>
                <w:szCs w:val="20"/>
              </w:rPr>
              <w:t xml:space="preserve">submission and </w:t>
            </w:r>
            <w:r>
              <w:rPr>
                <w:sz w:val="20"/>
                <w:szCs w:val="20"/>
              </w:rPr>
              <w:t>collation of evidence</w:t>
            </w:r>
            <w:r w:rsidR="00364EDD">
              <w:rPr>
                <w:sz w:val="20"/>
                <w:szCs w:val="20"/>
              </w:rPr>
              <w:t xml:space="preserve"> against pre-defined standards</w:t>
            </w:r>
            <w:r>
              <w:rPr>
                <w:sz w:val="20"/>
                <w:szCs w:val="20"/>
              </w:rPr>
              <w:t xml:space="preserve"> etc</w:t>
            </w:r>
            <w:r w:rsidR="00364EDD">
              <w:rPr>
                <w:sz w:val="20"/>
                <w:szCs w:val="20"/>
              </w:rPr>
              <w:t xml:space="preserve">. </w:t>
            </w:r>
          </w:p>
        </w:tc>
        <w:tc>
          <w:tcPr>
            <w:tcW w:w="2161" w:type="dxa"/>
          </w:tcPr>
          <w:p w:rsidR="00CE7073" w:rsidRDefault="007C0780" w:rsidP="00D91510">
            <w:pPr>
              <w:pStyle w:val="RPN2"/>
              <w:ind w:left="0"/>
              <w:rPr>
                <w:sz w:val="20"/>
                <w:szCs w:val="20"/>
              </w:rPr>
            </w:pPr>
            <w:r>
              <w:rPr>
                <w:sz w:val="20"/>
                <w:szCs w:val="20"/>
              </w:rPr>
              <w:t>Inc. GMC requirements</w:t>
            </w:r>
          </w:p>
        </w:tc>
        <w:tc>
          <w:tcPr>
            <w:tcW w:w="525" w:type="dxa"/>
          </w:tcPr>
          <w:p w:rsidR="00CE7073" w:rsidRPr="00C558AA" w:rsidRDefault="007C0780" w:rsidP="00D91510">
            <w:pPr>
              <w:pStyle w:val="RPN2"/>
              <w:ind w:left="0"/>
              <w:rPr>
                <w:sz w:val="20"/>
                <w:szCs w:val="20"/>
              </w:rPr>
            </w:pPr>
            <w:r>
              <w:rPr>
                <w:sz w:val="20"/>
                <w:szCs w:val="20"/>
              </w:rPr>
              <w:t>M</w:t>
            </w:r>
          </w:p>
        </w:tc>
      </w:tr>
      <w:tr w:rsidR="00364EDD" w:rsidRPr="00C558AA" w:rsidTr="007C0780">
        <w:trPr>
          <w:tblHeader/>
        </w:trPr>
        <w:tc>
          <w:tcPr>
            <w:tcW w:w="709" w:type="dxa"/>
          </w:tcPr>
          <w:p w:rsidR="00364EDD" w:rsidRPr="00C558AA" w:rsidRDefault="00364EDD" w:rsidP="00D91510">
            <w:pPr>
              <w:pStyle w:val="RPN2"/>
              <w:numPr>
                <w:ilvl w:val="0"/>
                <w:numId w:val="30"/>
              </w:numPr>
              <w:rPr>
                <w:sz w:val="20"/>
                <w:szCs w:val="20"/>
              </w:rPr>
            </w:pPr>
          </w:p>
        </w:tc>
        <w:tc>
          <w:tcPr>
            <w:tcW w:w="4926" w:type="dxa"/>
          </w:tcPr>
          <w:p w:rsidR="00364EDD" w:rsidRDefault="00364EDD" w:rsidP="00CE7073">
            <w:pPr>
              <w:pStyle w:val="RPN2"/>
              <w:ind w:left="0"/>
              <w:rPr>
                <w:sz w:val="20"/>
                <w:szCs w:val="20"/>
              </w:rPr>
            </w:pPr>
            <w:r>
              <w:rPr>
                <w:sz w:val="20"/>
                <w:szCs w:val="20"/>
              </w:rPr>
              <w:t>The system should link some approval process with quality management processes e.g. visits</w:t>
            </w:r>
          </w:p>
        </w:tc>
        <w:tc>
          <w:tcPr>
            <w:tcW w:w="2161" w:type="dxa"/>
          </w:tcPr>
          <w:p w:rsidR="00364EDD" w:rsidRDefault="00364EDD" w:rsidP="00D91510">
            <w:pPr>
              <w:pStyle w:val="RPN2"/>
              <w:ind w:left="0"/>
              <w:rPr>
                <w:sz w:val="20"/>
                <w:szCs w:val="20"/>
              </w:rPr>
            </w:pPr>
            <w:r>
              <w:rPr>
                <w:sz w:val="20"/>
                <w:szCs w:val="20"/>
              </w:rPr>
              <w:t xml:space="preserve">Quality requirements (S. </w:t>
            </w:r>
            <w:r>
              <w:rPr>
                <w:sz w:val="20"/>
                <w:szCs w:val="20"/>
              </w:rPr>
              <w:fldChar w:fldCharType="begin"/>
            </w:r>
            <w:r>
              <w:rPr>
                <w:sz w:val="20"/>
                <w:szCs w:val="20"/>
              </w:rPr>
              <w:instrText xml:space="preserve"> REF _Ref433367177 \r \h </w:instrText>
            </w:r>
            <w:r>
              <w:rPr>
                <w:sz w:val="20"/>
                <w:szCs w:val="20"/>
              </w:rPr>
            </w:r>
            <w:r>
              <w:rPr>
                <w:sz w:val="20"/>
                <w:szCs w:val="20"/>
              </w:rPr>
              <w:fldChar w:fldCharType="separate"/>
            </w:r>
            <w:r w:rsidR="00E9053B">
              <w:rPr>
                <w:sz w:val="20"/>
                <w:szCs w:val="20"/>
              </w:rPr>
              <w:t>17.10</w:t>
            </w:r>
            <w:r>
              <w:rPr>
                <w:sz w:val="20"/>
                <w:szCs w:val="20"/>
              </w:rPr>
              <w:fldChar w:fldCharType="end"/>
            </w:r>
            <w:r>
              <w:rPr>
                <w:sz w:val="20"/>
                <w:szCs w:val="20"/>
              </w:rPr>
              <w:t>)</w:t>
            </w:r>
          </w:p>
        </w:tc>
        <w:tc>
          <w:tcPr>
            <w:tcW w:w="525" w:type="dxa"/>
          </w:tcPr>
          <w:p w:rsidR="00364EDD" w:rsidRPr="00C558AA" w:rsidRDefault="007C0780" w:rsidP="00D91510">
            <w:pPr>
              <w:pStyle w:val="RPN2"/>
              <w:ind w:left="0"/>
              <w:rPr>
                <w:sz w:val="20"/>
                <w:szCs w:val="20"/>
              </w:rPr>
            </w:pPr>
            <w:r>
              <w:rPr>
                <w:sz w:val="20"/>
                <w:szCs w:val="20"/>
              </w:rPr>
              <w:t>M</w:t>
            </w:r>
          </w:p>
        </w:tc>
      </w:tr>
    </w:tbl>
    <w:p w:rsidR="007B53D1" w:rsidRDefault="007B53D1" w:rsidP="007B53D1">
      <w:pPr>
        <w:pStyle w:val="RPN2"/>
      </w:pPr>
    </w:p>
    <w:p w:rsidR="007B53D1" w:rsidRDefault="007B53D1"/>
    <w:p w:rsidR="00BF6255" w:rsidRDefault="00BF6255" w:rsidP="0093510D">
      <w:pPr>
        <w:pStyle w:val="RPH2"/>
      </w:pPr>
      <w:bookmarkStart w:id="110" w:name="_Ref433237219"/>
      <w:bookmarkStart w:id="111" w:name="_Toc434591717"/>
      <w:r>
        <w:t>Finance management</w:t>
      </w:r>
      <w:bookmarkEnd w:id="110"/>
      <w:bookmarkEnd w:id="111"/>
    </w:p>
    <w:p w:rsidR="00BF6255" w:rsidRDefault="00BF6255" w:rsidP="00BF6255">
      <w:pPr>
        <w:pStyle w:val="RPN2"/>
      </w:pPr>
    </w:p>
    <w:p w:rsidR="005361D5" w:rsidRPr="005361D5" w:rsidRDefault="005361D5" w:rsidP="00BF6255">
      <w:pPr>
        <w:pStyle w:val="RPN2"/>
        <w:rPr>
          <w:b/>
          <w:u w:val="single"/>
        </w:rPr>
      </w:pPr>
      <w:r w:rsidRPr="005361D5">
        <w:rPr>
          <w:b/>
          <w:u w:val="single"/>
        </w:rPr>
        <w:t>Overview</w:t>
      </w:r>
    </w:p>
    <w:p w:rsidR="005361D5" w:rsidRDefault="005361D5" w:rsidP="00BF6255">
      <w:pPr>
        <w:pStyle w:val="RPN2"/>
      </w:pPr>
    </w:p>
    <w:p w:rsidR="00BF6255" w:rsidRDefault="004803A9" w:rsidP="00BF6255">
      <w:pPr>
        <w:pStyle w:val="RPN2"/>
      </w:pPr>
      <w:r>
        <w:t>The management of finance is a c</w:t>
      </w:r>
      <w:r w:rsidR="00705DA6">
        <w:t>ritical organisational activity</w:t>
      </w:r>
      <w:r w:rsidR="00000195">
        <w:t>.</w:t>
      </w:r>
    </w:p>
    <w:p w:rsidR="00000195" w:rsidRDefault="00000195" w:rsidP="00BF6255">
      <w:pPr>
        <w:pStyle w:val="RPN2"/>
      </w:pPr>
    </w:p>
    <w:p w:rsidR="00000195" w:rsidRDefault="00000195" w:rsidP="00BF6255">
      <w:pPr>
        <w:pStyle w:val="RPN2"/>
      </w:pPr>
      <w:r>
        <w:t xml:space="preserve">The system will provide the opportunity to increase financial recording </w:t>
      </w:r>
      <w:r w:rsidR="00DB6219">
        <w:t xml:space="preserve">of the </w:t>
      </w:r>
      <w:r>
        <w:t>financial aspects of learner management in a standardised manner across HEE</w:t>
      </w:r>
      <w:r>
        <w:rPr>
          <w:rStyle w:val="FootnoteReference"/>
        </w:rPr>
        <w:footnoteReference w:id="12"/>
      </w:r>
      <w:r w:rsidR="00DB6219">
        <w:t xml:space="preserve"> and between different </w:t>
      </w:r>
      <w:r w:rsidR="00E051D5">
        <w:t>learner-type</w:t>
      </w:r>
      <w:r w:rsidR="00DB6219">
        <w:t>s and functions.</w:t>
      </w:r>
      <w:r w:rsidR="000756F2">
        <w:t xml:space="preserve">  </w:t>
      </w:r>
    </w:p>
    <w:p w:rsidR="000756F2" w:rsidRDefault="000756F2" w:rsidP="00BF6255">
      <w:pPr>
        <w:pStyle w:val="RPN2"/>
      </w:pPr>
    </w:p>
    <w:p w:rsidR="000756F2" w:rsidRDefault="007C0780" w:rsidP="00BF6255">
      <w:pPr>
        <w:pStyle w:val="RPN2"/>
      </w:pPr>
      <w:r>
        <w:t>Although the expectation is</w:t>
      </w:r>
      <w:r w:rsidR="000756F2">
        <w:t xml:space="preserve"> for the finance capabilities to have a core set of features, there may be scope for local </w:t>
      </w:r>
      <w:r>
        <w:t>cost variation,</w:t>
      </w:r>
      <w:r w:rsidR="000756F2">
        <w:t xml:space="preserve"> e.g. cost of “x” </w:t>
      </w:r>
      <w:r w:rsidR="00E051D5">
        <w:t>learner-type</w:t>
      </w:r>
      <w:r w:rsidR="000756F2">
        <w:t xml:space="preserve"> in one LETB may be different from the other.</w:t>
      </w:r>
    </w:p>
    <w:p w:rsidR="00DB6219" w:rsidRDefault="00DB6219" w:rsidP="00BF6255">
      <w:pPr>
        <w:pStyle w:val="RPN2"/>
      </w:pPr>
    </w:p>
    <w:p w:rsidR="00DB6219" w:rsidRDefault="00DB6219" w:rsidP="00BF6255">
      <w:pPr>
        <w:pStyle w:val="RPN2"/>
      </w:pPr>
      <w:r>
        <w:t xml:space="preserve">Ultimately, the system should be able to aggregate costs and financial information upwards into </w:t>
      </w:r>
      <w:r w:rsidR="007C0780">
        <w:t xml:space="preserve">Organisation, </w:t>
      </w:r>
      <w:r>
        <w:t>LETB, Geography and National levels.</w:t>
      </w:r>
    </w:p>
    <w:p w:rsidR="00DB6219" w:rsidRDefault="00DB6219" w:rsidP="00BF6255">
      <w:pPr>
        <w:pStyle w:val="RPN2"/>
      </w:pPr>
    </w:p>
    <w:p w:rsidR="004803A9" w:rsidRDefault="004803A9" w:rsidP="00BF6255">
      <w:pPr>
        <w:pStyle w:val="RPN2"/>
      </w:pPr>
      <w:r>
        <w:t>The way the system manages finance will be person</w:t>
      </w:r>
      <w:r w:rsidR="00CC374B">
        <w:t xml:space="preserve"> category and learner specific and could be recorded against many system entities e.g. person, post, cohort, training programme and </w:t>
      </w:r>
      <w:r w:rsidR="00174B45">
        <w:t>organisation</w:t>
      </w:r>
      <w:r w:rsidR="00CC374B">
        <w:t>.</w:t>
      </w:r>
    </w:p>
    <w:p w:rsidR="00705DA6" w:rsidRDefault="00705DA6" w:rsidP="00BF6255">
      <w:pPr>
        <w:pStyle w:val="RPN2"/>
      </w:pPr>
    </w:p>
    <w:p w:rsidR="00705DA6" w:rsidRDefault="00705DA6" w:rsidP="00BF6255">
      <w:pPr>
        <w:pStyle w:val="RPN2"/>
      </w:pPr>
      <w:r>
        <w:t>The training programme is likely to defi</w:t>
      </w:r>
      <w:r w:rsidR="007C0780">
        <w:t>ne the cost and budget profiles.</w:t>
      </w:r>
    </w:p>
    <w:p w:rsidR="005361D5" w:rsidRDefault="005361D5" w:rsidP="00BF6255">
      <w:pPr>
        <w:pStyle w:val="RPN2"/>
      </w:pPr>
    </w:p>
    <w:p w:rsidR="005361D5" w:rsidRPr="001C178F" w:rsidRDefault="005361D5" w:rsidP="005361D5">
      <w:pPr>
        <w:pStyle w:val="RPN2"/>
        <w:rPr>
          <w:b/>
          <w:u w:val="single"/>
        </w:rPr>
      </w:pPr>
      <w:r w:rsidRPr="001C178F">
        <w:rPr>
          <w:b/>
          <w:u w:val="single"/>
        </w:rPr>
        <w:t>Requirements and specific notes</w:t>
      </w:r>
    </w:p>
    <w:p w:rsidR="005361D5" w:rsidRDefault="005361D5" w:rsidP="00BF6255">
      <w:pPr>
        <w:pStyle w:val="RPN2"/>
      </w:pPr>
    </w:p>
    <w:p w:rsidR="00DB6219" w:rsidRDefault="00BC023C" w:rsidP="00BF6255">
      <w:pPr>
        <w:pStyle w:val="RPN2"/>
      </w:pPr>
      <w:r>
        <w:t xml:space="preserve">There is significant scope to innovate to develop a finance recording and management system with a high degree </w:t>
      </w:r>
      <w:r w:rsidR="00FE757F">
        <w:t xml:space="preserve">of </w:t>
      </w:r>
      <w:r>
        <w:t xml:space="preserve">automation in deriving financial information from pre-mapped financial parameters, which may be locally define. </w:t>
      </w:r>
    </w:p>
    <w:p w:rsidR="009907EF" w:rsidRDefault="009907EF" w:rsidP="009907EF">
      <w:pPr>
        <w:pStyle w:val="Caption"/>
        <w:ind w:left="794"/>
      </w:pPr>
    </w:p>
    <w:p w:rsidR="009907EF" w:rsidRDefault="009907EF" w:rsidP="009907EF">
      <w:pPr>
        <w:pStyle w:val="Caption"/>
        <w:ind w:left="794"/>
      </w:pPr>
      <w:bookmarkStart w:id="112" w:name="_Toc433883504"/>
      <w:r>
        <w:t xml:space="preserve">Table </w:t>
      </w:r>
      <w:fldSimple w:instr=" SEQ Table \* ARABIC ">
        <w:r w:rsidR="00E9053B">
          <w:rPr>
            <w:noProof/>
          </w:rPr>
          <w:t>23</w:t>
        </w:r>
      </w:fldSimple>
      <w:r>
        <w:t xml:space="preserve"> </w:t>
      </w:r>
      <w:r w:rsidR="00845C7A">
        <w:t>- Finance management requirements</w:t>
      </w:r>
      <w:bookmarkEnd w:id="112"/>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7C0780">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7C0780" w:rsidP="009907EF">
            <w:pPr>
              <w:pStyle w:val="RPN2"/>
              <w:ind w:left="0"/>
              <w:rPr>
                <w:sz w:val="20"/>
                <w:szCs w:val="20"/>
              </w:rPr>
            </w:pPr>
            <w:r>
              <w:rPr>
                <w:sz w:val="20"/>
                <w:szCs w:val="20"/>
              </w:rPr>
              <w:t>Notes</w:t>
            </w:r>
          </w:p>
        </w:tc>
        <w:tc>
          <w:tcPr>
            <w:tcW w:w="525" w:type="dxa"/>
          </w:tcPr>
          <w:p w:rsidR="009907EF" w:rsidRPr="00C558AA" w:rsidRDefault="009907EF" w:rsidP="009907EF">
            <w:pPr>
              <w:pStyle w:val="RPN2"/>
              <w:ind w:left="0"/>
              <w:rPr>
                <w:sz w:val="20"/>
                <w:szCs w:val="20"/>
              </w:rPr>
            </w:pPr>
          </w:p>
        </w:tc>
      </w:tr>
      <w:tr w:rsidR="009907EF" w:rsidRPr="00C558AA" w:rsidTr="007C0780">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705DA6" w:rsidP="007C0780">
            <w:pPr>
              <w:pStyle w:val="RPN2"/>
              <w:ind w:left="0"/>
              <w:rPr>
                <w:sz w:val="20"/>
                <w:szCs w:val="20"/>
              </w:rPr>
            </w:pPr>
            <w:r>
              <w:rPr>
                <w:sz w:val="20"/>
                <w:szCs w:val="20"/>
              </w:rPr>
              <w:t>The system should enable a</w:t>
            </w:r>
            <w:r w:rsidR="000756F2">
              <w:rPr>
                <w:sz w:val="20"/>
                <w:szCs w:val="20"/>
              </w:rPr>
              <w:t xml:space="preserve">n </w:t>
            </w:r>
            <w:r w:rsidR="007C0780">
              <w:rPr>
                <w:sz w:val="20"/>
                <w:szCs w:val="20"/>
              </w:rPr>
              <w:t>admin</w:t>
            </w:r>
            <w:r>
              <w:rPr>
                <w:sz w:val="20"/>
                <w:szCs w:val="20"/>
              </w:rPr>
              <w:t xml:space="preserve"> to produce costs for training program</w:t>
            </w:r>
            <w:r w:rsidR="00DB6219">
              <w:rPr>
                <w:sz w:val="20"/>
                <w:szCs w:val="20"/>
              </w:rPr>
              <w:t>mes, cohorts, training posts,</w:t>
            </w:r>
            <w:r>
              <w:rPr>
                <w:sz w:val="20"/>
                <w:szCs w:val="20"/>
              </w:rPr>
              <w:t xml:space="preserve"> learners</w:t>
            </w:r>
            <w:r w:rsidR="00DB6219">
              <w:rPr>
                <w:sz w:val="20"/>
                <w:szCs w:val="20"/>
              </w:rPr>
              <w:t>, trainers and other entities.</w:t>
            </w:r>
            <w:r w:rsidR="00BB2F56">
              <w:rPr>
                <w:sz w:val="20"/>
                <w:szCs w:val="20"/>
              </w:rPr>
              <w:t xml:space="preserve">  The highest level view would be organisational e.g. HEE, with each lower layer able to be assessed.</w:t>
            </w:r>
          </w:p>
        </w:tc>
        <w:tc>
          <w:tcPr>
            <w:tcW w:w="2161" w:type="dxa"/>
          </w:tcPr>
          <w:p w:rsidR="009907EF" w:rsidRPr="00C558AA" w:rsidRDefault="007C0780" w:rsidP="009907EF">
            <w:pPr>
              <w:pStyle w:val="RPN2"/>
              <w:ind w:left="0"/>
              <w:rPr>
                <w:sz w:val="20"/>
                <w:szCs w:val="20"/>
              </w:rPr>
            </w:pPr>
            <w:r>
              <w:rPr>
                <w:sz w:val="20"/>
                <w:szCs w:val="20"/>
              </w:rPr>
              <w:t xml:space="preserve">Link with data warehouse S. </w:t>
            </w:r>
            <w:r>
              <w:rPr>
                <w:sz w:val="20"/>
                <w:szCs w:val="20"/>
              </w:rPr>
              <w:fldChar w:fldCharType="begin"/>
            </w:r>
            <w:r>
              <w:rPr>
                <w:sz w:val="20"/>
                <w:szCs w:val="20"/>
              </w:rPr>
              <w:instrText xml:space="preserve"> REF _Ref433360510 \r \h </w:instrText>
            </w:r>
            <w:r>
              <w:rPr>
                <w:sz w:val="20"/>
                <w:szCs w:val="20"/>
              </w:rPr>
            </w:r>
            <w:r>
              <w:rPr>
                <w:sz w:val="20"/>
                <w:szCs w:val="20"/>
              </w:rPr>
              <w:fldChar w:fldCharType="separate"/>
            </w:r>
            <w:r w:rsidR="00E9053B">
              <w:rPr>
                <w:sz w:val="20"/>
                <w:szCs w:val="20"/>
              </w:rPr>
              <w:t>18.6</w:t>
            </w:r>
            <w:r>
              <w:rPr>
                <w:sz w:val="20"/>
                <w:szCs w:val="20"/>
              </w:rPr>
              <w:fldChar w:fldCharType="end"/>
            </w:r>
          </w:p>
        </w:tc>
        <w:tc>
          <w:tcPr>
            <w:tcW w:w="525" w:type="dxa"/>
          </w:tcPr>
          <w:p w:rsidR="009907EF" w:rsidRPr="00C558AA" w:rsidRDefault="007C0780" w:rsidP="009907EF">
            <w:pPr>
              <w:pStyle w:val="RPN2"/>
              <w:ind w:left="0"/>
              <w:rPr>
                <w:sz w:val="20"/>
                <w:szCs w:val="20"/>
              </w:rPr>
            </w:pPr>
            <w:r>
              <w:rPr>
                <w:sz w:val="20"/>
                <w:szCs w:val="20"/>
              </w:rPr>
              <w:t>M</w:t>
            </w:r>
          </w:p>
        </w:tc>
      </w:tr>
      <w:tr w:rsidR="00705DA6" w:rsidRPr="00C558AA" w:rsidTr="007C0780">
        <w:trPr>
          <w:tblHeader/>
        </w:trPr>
        <w:tc>
          <w:tcPr>
            <w:tcW w:w="709" w:type="dxa"/>
          </w:tcPr>
          <w:p w:rsidR="00705DA6" w:rsidRPr="00C558AA" w:rsidRDefault="00705DA6" w:rsidP="004D7D9B">
            <w:pPr>
              <w:pStyle w:val="RPN2"/>
              <w:numPr>
                <w:ilvl w:val="0"/>
                <w:numId w:val="30"/>
              </w:numPr>
              <w:rPr>
                <w:sz w:val="20"/>
                <w:szCs w:val="20"/>
              </w:rPr>
            </w:pPr>
          </w:p>
        </w:tc>
        <w:tc>
          <w:tcPr>
            <w:tcW w:w="4926" w:type="dxa"/>
          </w:tcPr>
          <w:p w:rsidR="00705DA6" w:rsidRDefault="00DB6219" w:rsidP="00FA4DD1">
            <w:pPr>
              <w:pStyle w:val="RPN2"/>
              <w:ind w:left="0"/>
              <w:rPr>
                <w:sz w:val="20"/>
                <w:szCs w:val="20"/>
              </w:rPr>
            </w:pPr>
            <w:r>
              <w:rPr>
                <w:sz w:val="20"/>
                <w:szCs w:val="20"/>
              </w:rPr>
              <w:t>The system should be able to bring finance information across training programmes together to create a variety of hier</w:t>
            </w:r>
            <w:r w:rsidR="00FA4DD1">
              <w:rPr>
                <w:sz w:val="20"/>
                <w:szCs w:val="20"/>
              </w:rPr>
              <w:t xml:space="preserve">archical </w:t>
            </w:r>
            <w:r>
              <w:rPr>
                <w:sz w:val="20"/>
                <w:szCs w:val="20"/>
              </w:rPr>
              <w:t>views.</w:t>
            </w:r>
          </w:p>
        </w:tc>
        <w:tc>
          <w:tcPr>
            <w:tcW w:w="2161" w:type="dxa"/>
          </w:tcPr>
          <w:p w:rsidR="00705DA6" w:rsidRPr="00C558AA" w:rsidRDefault="00705DA6" w:rsidP="009907EF">
            <w:pPr>
              <w:pStyle w:val="RPN2"/>
              <w:ind w:left="0"/>
              <w:rPr>
                <w:sz w:val="20"/>
                <w:szCs w:val="20"/>
              </w:rPr>
            </w:pPr>
          </w:p>
        </w:tc>
        <w:tc>
          <w:tcPr>
            <w:tcW w:w="525" w:type="dxa"/>
          </w:tcPr>
          <w:p w:rsidR="00705DA6" w:rsidRPr="00C558AA" w:rsidRDefault="007C0780" w:rsidP="009907EF">
            <w:pPr>
              <w:pStyle w:val="RPN2"/>
              <w:ind w:left="0"/>
              <w:rPr>
                <w:sz w:val="20"/>
                <w:szCs w:val="20"/>
              </w:rPr>
            </w:pPr>
            <w:r>
              <w:rPr>
                <w:sz w:val="20"/>
                <w:szCs w:val="20"/>
              </w:rPr>
              <w:t>M</w:t>
            </w:r>
          </w:p>
        </w:tc>
      </w:tr>
      <w:tr w:rsidR="00DB6219" w:rsidRPr="00C558AA" w:rsidTr="007C0780">
        <w:trPr>
          <w:tblHeader/>
        </w:trPr>
        <w:tc>
          <w:tcPr>
            <w:tcW w:w="709" w:type="dxa"/>
          </w:tcPr>
          <w:p w:rsidR="00DB6219" w:rsidRPr="00C558AA" w:rsidRDefault="00DB6219" w:rsidP="004D7D9B">
            <w:pPr>
              <w:pStyle w:val="RPN2"/>
              <w:numPr>
                <w:ilvl w:val="0"/>
                <w:numId w:val="30"/>
              </w:numPr>
              <w:rPr>
                <w:sz w:val="20"/>
                <w:szCs w:val="20"/>
              </w:rPr>
            </w:pPr>
          </w:p>
        </w:tc>
        <w:tc>
          <w:tcPr>
            <w:tcW w:w="4926" w:type="dxa"/>
          </w:tcPr>
          <w:p w:rsidR="00DB6219" w:rsidRDefault="00DB6219" w:rsidP="00705DA6">
            <w:pPr>
              <w:pStyle w:val="RPN2"/>
              <w:ind w:left="0"/>
              <w:rPr>
                <w:sz w:val="20"/>
                <w:szCs w:val="20"/>
              </w:rPr>
            </w:pPr>
            <w:r>
              <w:rPr>
                <w:sz w:val="20"/>
                <w:szCs w:val="20"/>
              </w:rPr>
              <w:t>The system should be able to create predicted and actua</w:t>
            </w:r>
            <w:r w:rsidR="000756F2">
              <w:rPr>
                <w:sz w:val="20"/>
                <w:szCs w:val="20"/>
              </w:rPr>
              <w:t xml:space="preserve">l financial (payment) schedules, and </w:t>
            </w:r>
            <w:r w:rsidR="000756F2" w:rsidRPr="000756F2">
              <w:rPr>
                <w:sz w:val="20"/>
                <w:szCs w:val="20"/>
              </w:rPr>
              <w:t>Learning and Development Agreement</w:t>
            </w:r>
            <w:r w:rsidR="000756F2">
              <w:rPr>
                <w:sz w:val="20"/>
                <w:szCs w:val="20"/>
              </w:rPr>
              <w:t xml:space="preserve"> (LDA) costings, amongst other formal reporting.</w:t>
            </w:r>
          </w:p>
        </w:tc>
        <w:tc>
          <w:tcPr>
            <w:tcW w:w="2161" w:type="dxa"/>
          </w:tcPr>
          <w:p w:rsidR="00DB6219" w:rsidRPr="00C558AA" w:rsidRDefault="00DB6219" w:rsidP="009907EF">
            <w:pPr>
              <w:pStyle w:val="RPN2"/>
              <w:ind w:left="0"/>
              <w:rPr>
                <w:sz w:val="20"/>
                <w:szCs w:val="20"/>
              </w:rPr>
            </w:pPr>
          </w:p>
        </w:tc>
        <w:tc>
          <w:tcPr>
            <w:tcW w:w="525" w:type="dxa"/>
          </w:tcPr>
          <w:p w:rsidR="00DB6219" w:rsidRPr="00C558AA" w:rsidRDefault="007C0780" w:rsidP="009907EF">
            <w:pPr>
              <w:pStyle w:val="RPN2"/>
              <w:ind w:left="0"/>
              <w:rPr>
                <w:sz w:val="20"/>
                <w:szCs w:val="20"/>
              </w:rPr>
            </w:pPr>
            <w:r>
              <w:rPr>
                <w:sz w:val="20"/>
                <w:szCs w:val="20"/>
              </w:rPr>
              <w:t>M</w:t>
            </w:r>
          </w:p>
        </w:tc>
      </w:tr>
      <w:tr w:rsidR="00DB6219" w:rsidRPr="00C558AA" w:rsidTr="007C0780">
        <w:trPr>
          <w:tblHeader/>
        </w:trPr>
        <w:tc>
          <w:tcPr>
            <w:tcW w:w="709" w:type="dxa"/>
          </w:tcPr>
          <w:p w:rsidR="00DB6219" w:rsidRPr="00C558AA" w:rsidRDefault="00DB6219" w:rsidP="004D7D9B">
            <w:pPr>
              <w:pStyle w:val="RPN2"/>
              <w:numPr>
                <w:ilvl w:val="0"/>
                <w:numId w:val="30"/>
              </w:numPr>
              <w:rPr>
                <w:sz w:val="20"/>
                <w:szCs w:val="20"/>
              </w:rPr>
            </w:pPr>
          </w:p>
        </w:tc>
        <w:tc>
          <w:tcPr>
            <w:tcW w:w="4926" w:type="dxa"/>
          </w:tcPr>
          <w:p w:rsidR="00DB6219" w:rsidRDefault="00DB6219" w:rsidP="00705DA6">
            <w:pPr>
              <w:pStyle w:val="RPN2"/>
              <w:ind w:left="0"/>
              <w:rPr>
                <w:sz w:val="20"/>
                <w:szCs w:val="20"/>
              </w:rPr>
            </w:pPr>
            <w:r>
              <w:rPr>
                <w:sz w:val="20"/>
                <w:szCs w:val="20"/>
              </w:rPr>
              <w:t>The system should manage budgets against actual.</w:t>
            </w:r>
          </w:p>
        </w:tc>
        <w:tc>
          <w:tcPr>
            <w:tcW w:w="2161" w:type="dxa"/>
          </w:tcPr>
          <w:p w:rsidR="00DB6219" w:rsidRPr="00C558AA" w:rsidRDefault="00DB6219" w:rsidP="009907EF">
            <w:pPr>
              <w:pStyle w:val="RPN2"/>
              <w:ind w:left="0"/>
              <w:rPr>
                <w:sz w:val="20"/>
                <w:szCs w:val="20"/>
              </w:rPr>
            </w:pPr>
          </w:p>
        </w:tc>
        <w:tc>
          <w:tcPr>
            <w:tcW w:w="525" w:type="dxa"/>
          </w:tcPr>
          <w:p w:rsidR="00DB6219" w:rsidRPr="00C558AA" w:rsidRDefault="00097B3D" w:rsidP="009907EF">
            <w:pPr>
              <w:pStyle w:val="RPN2"/>
              <w:ind w:left="0"/>
              <w:rPr>
                <w:sz w:val="20"/>
                <w:szCs w:val="20"/>
              </w:rPr>
            </w:pPr>
            <w:r>
              <w:rPr>
                <w:sz w:val="20"/>
                <w:szCs w:val="20"/>
              </w:rPr>
              <w:t>M</w:t>
            </w:r>
          </w:p>
        </w:tc>
      </w:tr>
      <w:tr w:rsidR="00A156DD" w:rsidRPr="00C558AA" w:rsidTr="007C0780">
        <w:trPr>
          <w:tblHeader/>
        </w:trPr>
        <w:tc>
          <w:tcPr>
            <w:tcW w:w="709" w:type="dxa"/>
          </w:tcPr>
          <w:p w:rsidR="00A156DD" w:rsidRPr="00C558AA" w:rsidRDefault="00A156DD" w:rsidP="004D7D9B">
            <w:pPr>
              <w:pStyle w:val="RPN2"/>
              <w:numPr>
                <w:ilvl w:val="0"/>
                <w:numId w:val="30"/>
              </w:numPr>
              <w:rPr>
                <w:sz w:val="20"/>
                <w:szCs w:val="20"/>
              </w:rPr>
            </w:pPr>
          </w:p>
        </w:tc>
        <w:tc>
          <w:tcPr>
            <w:tcW w:w="4926" w:type="dxa"/>
          </w:tcPr>
          <w:p w:rsidR="00A156DD" w:rsidRDefault="00A156DD" w:rsidP="00705DA6">
            <w:pPr>
              <w:pStyle w:val="RPN2"/>
              <w:ind w:left="0"/>
              <w:rPr>
                <w:sz w:val="20"/>
                <w:szCs w:val="20"/>
              </w:rPr>
            </w:pPr>
            <w:r>
              <w:rPr>
                <w:sz w:val="20"/>
                <w:szCs w:val="20"/>
              </w:rPr>
              <w:t>The system will enable the production of investment plans and other future cost projections</w:t>
            </w:r>
            <w:r w:rsidR="000756F2">
              <w:rPr>
                <w:sz w:val="20"/>
                <w:szCs w:val="20"/>
              </w:rPr>
              <w:t>.</w:t>
            </w:r>
          </w:p>
        </w:tc>
        <w:tc>
          <w:tcPr>
            <w:tcW w:w="2161" w:type="dxa"/>
          </w:tcPr>
          <w:p w:rsidR="00A156DD" w:rsidRPr="00C558AA" w:rsidRDefault="00A156DD" w:rsidP="009907EF">
            <w:pPr>
              <w:pStyle w:val="RPN2"/>
              <w:ind w:left="0"/>
              <w:rPr>
                <w:sz w:val="20"/>
                <w:szCs w:val="20"/>
              </w:rPr>
            </w:pPr>
          </w:p>
        </w:tc>
        <w:tc>
          <w:tcPr>
            <w:tcW w:w="525" w:type="dxa"/>
          </w:tcPr>
          <w:p w:rsidR="00A156DD" w:rsidRPr="00C558AA" w:rsidRDefault="00097B3D" w:rsidP="009907EF">
            <w:pPr>
              <w:pStyle w:val="RPN2"/>
              <w:ind w:left="0"/>
              <w:rPr>
                <w:sz w:val="20"/>
                <w:szCs w:val="20"/>
              </w:rPr>
            </w:pPr>
            <w:r>
              <w:rPr>
                <w:sz w:val="20"/>
                <w:szCs w:val="20"/>
              </w:rPr>
              <w:t>M</w:t>
            </w:r>
          </w:p>
        </w:tc>
      </w:tr>
      <w:tr w:rsidR="000756F2" w:rsidRPr="00C558AA" w:rsidTr="007C0780">
        <w:trPr>
          <w:tblHeader/>
        </w:trPr>
        <w:tc>
          <w:tcPr>
            <w:tcW w:w="709" w:type="dxa"/>
          </w:tcPr>
          <w:p w:rsidR="000756F2" w:rsidRPr="00C558AA" w:rsidRDefault="000756F2" w:rsidP="004D7D9B">
            <w:pPr>
              <w:pStyle w:val="RPN2"/>
              <w:numPr>
                <w:ilvl w:val="0"/>
                <w:numId w:val="30"/>
              </w:numPr>
              <w:rPr>
                <w:sz w:val="20"/>
                <w:szCs w:val="20"/>
              </w:rPr>
            </w:pPr>
          </w:p>
        </w:tc>
        <w:tc>
          <w:tcPr>
            <w:tcW w:w="4926" w:type="dxa"/>
          </w:tcPr>
          <w:p w:rsidR="000756F2" w:rsidRDefault="000756F2" w:rsidP="000756F2">
            <w:pPr>
              <w:pStyle w:val="RPN2"/>
              <w:ind w:left="0"/>
              <w:rPr>
                <w:sz w:val="20"/>
                <w:szCs w:val="20"/>
              </w:rPr>
            </w:pPr>
            <w:r>
              <w:rPr>
                <w:sz w:val="20"/>
                <w:szCs w:val="20"/>
              </w:rPr>
              <w:t xml:space="preserve">The system will link with, or receive information from the </w:t>
            </w:r>
            <w:r w:rsidRPr="000756F2">
              <w:rPr>
                <w:sz w:val="20"/>
                <w:szCs w:val="20"/>
              </w:rPr>
              <w:t>NHS Business Services Authority</w:t>
            </w:r>
            <w:r>
              <w:rPr>
                <w:sz w:val="20"/>
                <w:szCs w:val="20"/>
              </w:rPr>
              <w:t xml:space="preserve"> for student bursary information that is reconciled against the learner record.</w:t>
            </w:r>
          </w:p>
        </w:tc>
        <w:tc>
          <w:tcPr>
            <w:tcW w:w="2161" w:type="dxa"/>
          </w:tcPr>
          <w:p w:rsidR="000756F2" w:rsidRPr="00C558AA" w:rsidRDefault="00097B3D" w:rsidP="009907EF">
            <w:pPr>
              <w:pStyle w:val="RPN2"/>
              <w:ind w:left="0"/>
              <w:rPr>
                <w:sz w:val="20"/>
                <w:szCs w:val="20"/>
              </w:rPr>
            </w:pPr>
            <w:r>
              <w:rPr>
                <w:sz w:val="20"/>
                <w:szCs w:val="20"/>
              </w:rPr>
              <w:t xml:space="preserve">See S. </w:t>
            </w:r>
            <w:r>
              <w:rPr>
                <w:sz w:val="20"/>
                <w:szCs w:val="20"/>
              </w:rPr>
              <w:fldChar w:fldCharType="begin"/>
            </w:r>
            <w:r>
              <w:rPr>
                <w:sz w:val="20"/>
                <w:szCs w:val="20"/>
              </w:rPr>
              <w:instrText xml:space="preserve"> REF _Ref433622949 \r \h </w:instrText>
            </w:r>
            <w:r>
              <w:rPr>
                <w:sz w:val="20"/>
                <w:szCs w:val="20"/>
              </w:rPr>
            </w:r>
            <w:r>
              <w:rPr>
                <w:sz w:val="20"/>
                <w:szCs w:val="20"/>
              </w:rPr>
              <w:fldChar w:fldCharType="separate"/>
            </w:r>
            <w:r w:rsidR="00E9053B">
              <w:rPr>
                <w:sz w:val="20"/>
                <w:szCs w:val="20"/>
              </w:rPr>
              <w:t>17.11</w:t>
            </w:r>
            <w:r>
              <w:rPr>
                <w:sz w:val="20"/>
                <w:szCs w:val="20"/>
              </w:rPr>
              <w:fldChar w:fldCharType="end"/>
            </w:r>
          </w:p>
        </w:tc>
        <w:tc>
          <w:tcPr>
            <w:tcW w:w="525" w:type="dxa"/>
          </w:tcPr>
          <w:p w:rsidR="000756F2" w:rsidRPr="00C558AA" w:rsidRDefault="00097B3D" w:rsidP="009907EF">
            <w:pPr>
              <w:pStyle w:val="RPN2"/>
              <w:ind w:left="0"/>
              <w:rPr>
                <w:sz w:val="20"/>
                <w:szCs w:val="20"/>
              </w:rPr>
            </w:pPr>
            <w:r>
              <w:rPr>
                <w:sz w:val="20"/>
                <w:szCs w:val="20"/>
              </w:rPr>
              <w:t>M</w:t>
            </w:r>
          </w:p>
        </w:tc>
      </w:tr>
      <w:tr w:rsidR="000756F2" w:rsidRPr="00C558AA" w:rsidTr="007C0780">
        <w:trPr>
          <w:tblHeader/>
        </w:trPr>
        <w:tc>
          <w:tcPr>
            <w:tcW w:w="709" w:type="dxa"/>
          </w:tcPr>
          <w:p w:rsidR="000756F2" w:rsidRPr="00C558AA" w:rsidRDefault="000756F2" w:rsidP="004D7D9B">
            <w:pPr>
              <w:pStyle w:val="RPN2"/>
              <w:numPr>
                <w:ilvl w:val="0"/>
                <w:numId w:val="30"/>
              </w:numPr>
              <w:rPr>
                <w:sz w:val="20"/>
                <w:szCs w:val="20"/>
              </w:rPr>
            </w:pPr>
          </w:p>
        </w:tc>
        <w:tc>
          <w:tcPr>
            <w:tcW w:w="4926" w:type="dxa"/>
          </w:tcPr>
          <w:p w:rsidR="000756F2" w:rsidRDefault="000756F2" w:rsidP="000756F2">
            <w:pPr>
              <w:pStyle w:val="RPN2"/>
              <w:ind w:left="0"/>
              <w:rPr>
                <w:sz w:val="20"/>
                <w:szCs w:val="20"/>
              </w:rPr>
            </w:pPr>
            <w:r>
              <w:rPr>
                <w:sz w:val="20"/>
                <w:szCs w:val="20"/>
              </w:rPr>
              <w:t>Online expense submissions, where permitted, for certain person-types.</w:t>
            </w:r>
          </w:p>
        </w:tc>
        <w:tc>
          <w:tcPr>
            <w:tcW w:w="2161" w:type="dxa"/>
          </w:tcPr>
          <w:p w:rsidR="000756F2" w:rsidRPr="00C558AA" w:rsidRDefault="00BE7FBB" w:rsidP="009907EF">
            <w:pPr>
              <w:pStyle w:val="RPN2"/>
              <w:ind w:left="0"/>
              <w:rPr>
                <w:sz w:val="20"/>
                <w:szCs w:val="20"/>
              </w:rPr>
            </w:pPr>
            <w:r>
              <w:rPr>
                <w:sz w:val="20"/>
                <w:szCs w:val="20"/>
              </w:rPr>
              <w:t>This may be linked to Oriel</w:t>
            </w:r>
          </w:p>
        </w:tc>
        <w:tc>
          <w:tcPr>
            <w:tcW w:w="525" w:type="dxa"/>
          </w:tcPr>
          <w:p w:rsidR="000756F2" w:rsidRPr="00C558AA" w:rsidRDefault="00097B3D" w:rsidP="009907EF">
            <w:pPr>
              <w:pStyle w:val="RPN2"/>
              <w:ind w:left="0"/>
              <w:rPr>
                <w:sz w:val="20"/>
                <w:szCs w:val="20"/>
              </w:rPr>
            </w:pPr>
            <w:r>
              <w:rPr>
                <w:sz w:val="20"/>
                <w:szCs w:val="20"/>
              </w:rPr>
              <w:t>M</w:t>
            </w:r>
          </w:p>
        </w:tc>
      </w:tr>
      <w:tr w:rsidR="00B65093" w:rsidRPr="00C558AA" w:rsidTr="007C0780">
        <w:trPr>
          <w:tblHeader/>
        </w:trPr>
        <w:tc>
          <w:tcPr>
            <w:tcW w:w="709" w:type="dxa"/>
          </w:tcPr>
          <w:p w:rsidR="00B65093" w:rsidRPr="00C558AA" w:rsidRDefault="00B65093" w:rsidP="004D7D9B">
            <w:pPr>
              <w:pStyle w:val="RPN2"/>
              <w:numPr>
                <w:ilvl w:val="0"/>
                <w:numId w:val="30"/>
              </w:numPr>
              <w:rPr>
                <w:sz w:val="20"/>
                <w:szCs w:val="20"/>
              </w:rPr>
            </w:pPr>
          </w:p>
        </w:tc>
        <w:tc>
          <w:tcPr>
            <w:tcW w:w="4926" w:type="dxa"/>
          </w:tcPr>
          <w:p w:rsidR="00B65093" w:rsidRDefault="00B65093" w:rsidP="000756F2">
            <w:pPr>
              <w:pStyle w:val="RPN2"/>
              <w:ind w:left="0"/>
              <w:rPr>
                <w:sz w:val="20"/>
                <w:szCs w:val="20"/>
              </w:rPr>
            </w:pPr>
            <w:r>
              <w:rPr>
                <w:sz w:val="20"/>
                <w:szCs w:val="20"/>
              </w:rPr>
              <w:t>Retention of historical finance in</w:t>
            </w:r>
            <w:r w:rsidR="00C93E95">
              <w:rPr>
                <w:sz w:val="20"/>
                <w:szCs w:val="20"/>
              </w:rPr>
              <w:t>formation, costs, schedules etc.</w:t>
            </w:r>
          </w:p>
        </w:tc>
        <w:tc>
          <w:tcPr>
            <w:tcW w:w="2161" w:type="dxa"/>
          </w:tcPr>
          <w:p w:rsidR="00B65093" w:rsidRPr="00C558AA" w:rsidRDefault="00B65093" w:rsidP="009907EF">
            <w:pPr>
              <w:pStyle w:val="RPN2"/>
              <w:ind w:left="0"/>
              <w:rPr>
                <w:sz w:val="20"/>
                <w:szCs w:val="20"/>
              </w:rPr>
            </w:pPr>
          </w:p>
        </w:tc>
        <w:tc>
          <w:tcPr>
            <w:tcW w:w="525" w:type="dxa"/>
          </w:tcPr>
          <w:p w:rsidR="00B65093" w:rsidRPr="00C558AA" w:rsidRDefault="00097B3D" w:rsidP="009907EF">
            <w:pPr>
              <w:pStyle w:val="RPN2"/>
              <w:ind w:left="0"/>
              <w:rPr>
                <w:sz w:val="20"/>
                <w:szCs w:val="20"/>
              </w:rPr>
            </w:pPr>
            <w:r>
              <w:rPr>
                <w:sz w:val="20"/>
                <w:szCs w:val="20"/>
              </w:rPr>
              <w:t>M</w:t>
            </w:r>
          </w:p>
        </w:tc>
      </w:tr>
      <w:tr w:rsidR="00BB2F56" w:rsidRPr="00C558AA" w:rsidTr="007C0780">
        <w:trPr>
          <w:tblHeader/>
        </w:trPr>
        <w:tc>
          <w:tcPr>
            <w:tcW w:w="709" w:type="dxa"/>
          </w:tcPr>
          <w:p w:rsidR="00BB2F56" w:rsidRPr="00C558AA" w:rsidRDefault="00BB2F56" w:rsidP="004D7D9B">
            <w:pPr>
              <w:pStyle w:val="RPN2"/>
              <w:numPr>
                <w:ilvl w:val="0"/>
                <w:numId w:val="30"/>
              </w:numPr>
              <w:rPr>
                <w:sz w:val="20"/>
                <w:szCs w:val="20"/>
              </w:rPr>
            </w:pPr>
          </w:p>
        </w:tc>
        <w:tc>
          <w:tcPr>
            <w:tcW w:w="4926" w:type="dxa"/>
          </w:tcPr>
          <w:p w:rsidR="00BB2F56" w:rsidRDefault="00BB2F56" w:rsidP="000756F2">
            <w:pPr>
              <w:pStyle w:val="RPN2"/>
              <w:ind w:left="0"/>
              <w:rPr>
                <w:sz w:val="20"/>
                <w:szCs w:val="20"/>
              </w:rPr>
            </w:pPr>
            <w:r>
              <w:rPr>
                <w:sz w:val="20"/>
                <w:szCs w:val="20"/>
              </w:rPr>
              <w:t>Forecasting costs based on activity</w:t>
            </w:r>
            <w:r w:rsidR="00C359DD">
              <w:rPr>
                <w:sz w:val="20"/>
                <w:szCs w:val="20"/>
              </w:rPr>
              <w:t xml:space="preserve"> and </w:t>
            </w:r>
            <w:r w:rsidR="00105EA7">
              <w:rPr>
                <w:sz w:val="20"/>
                <w:szCs w:val="20"/>
              </w:rPr>
              <w:t xml:space="preserve">current / </w:t>
            </w:r>
            <w:r w:rsidR="00C359DD">
              <w:rPr>
                <w:sz w:val="20"/>
                <w:szCs w:val="20"/>
              </w:rPr>
              <w:t>future placement activity</w:t>
            </w:r>
          </w:p>
        </w:tc>
        <w:tc>
          <w:tcPr>
            <w:tcW w:w="2161" w:type="dxa"/>
          </w:tcPr>
          <w:p w:rsidR="00BB2F56" w:rsidRPr="00C558AA" w:rsidRDefault="00BB2F56" w:rsidP="009907EF">
            <w:pPr>
              <w:pStyle w:val="RPN2"/>
              <w:ind w:left="0"/>
              <w:rPr>
                <w:sz w:val="20"/>
                <w:szCs w:val="20"/>
              </w:rPr>
            </w:pPr>
            <w:r>
              <w:rPr>
                <w:sz w:val="20"/>
                <w:szCs w:val="20"/>
              </w:rPr>
              <w:t>For example primary care</w:t>
            </w:r>
          </w:p>
        </w:tc>
        <w:tc>
          <w:tcPr>
            <w:tcW w:w="525" w:type="dxa"/>
          </w:tcPr>
          <w:p w:rsidR="00BB2F56" w:rsidRPr="00C558AA" w:rsidRDefault="00097B3D" w:rsidP="009907EF">
            <w:pPr>
              <w:pStyle w:val="RPN2"/>
              <w:ind w:left="0"/>
              <w:rPr>
                <w:sz w:val="20"/>
                <w:szCs w:val="20"/>
              </w:rPr>
            </w:pPr>
            <w:r>
              <w:rPr>
                <w:sz w:val="20"/>
                <w:szCs w:val="20"/>
              </w:rPr>
              <w:t>M</w:t>
            </w:r>
          </w:p>
        </w:tc>
      </w:tr>
      <w:tr w:rsidR="00BB2F56" w:rsidRPr="00C558AA" w:rsidTr="007C0780">
        <w:trPr>
          <w:tblHeader/>
        </w:trPr>
        <w:tc>
          <w:tcPr>
            <w:tcW w:w="709" w:type="dxa"/>
          </w:tcPr>
          <w:p w:rsidR="00BB2F56" w:rsidRPr="00C558AA" w:rsidRDefault="00BB2F56" w:rsidP="004D7D9B">
            <w:pPr>
              <w:pStyle w:val="RPN2"/>
              <w:numPr>
                <w:ilvl w:val="0"/>
                <w:numId w:val="30"/>
              </w:numPr>
              <w:rPr>
                <w:sz w:val="20"/>
                <w:szCs w:val="20"/>
              </w:rPr>
            </w:pPr>
          </w:p>
        </w:tc>
        <w:tc>
          <w:tcPr>
            <w:tcW w:w="4926" w:type="dxa"/>
          </w:tcPr>
          <w:p w:rsidR="00BB2F56" w:rsidRDefault="00BB2F56" w:rsidP="000756F2">
            <w:pPr>
              <w:pStyle w:val="RPN2"/>
              <w:ind w:left="0"/>
              <w:rPr>
                <w:sz w:val="20"/>
                <w:szCs w:val="20"/>
              </w:rPr>
            </w:pPr>
            <w:r>
              <w:rPr>
                <w:sz w:val="20"/>
                <w:szCs w:val="20"/>
              </w:rPr>
              <w:t>Tracking all learner expenses, including study leave</w:t>
            </w:r>
            <w:r w:rsidR="000C0C5B">
              <w:rPr>
                <w:sz w:val="20"/>
                <w:szCs w:val="20"/>
              </w:rPr>
              <w:t>, relocation etc</w:t>
            </w:r>
            <w:r w:rsidR="00FE757F">
              <w:rPr>
                <w:sz w:val="20"/>
                <w:szCs w:val="20"/>
              </w:rPr>
              <w:t>.</w:t>
            </w:r>
          </w:p>
        </w:tc>
        <w:tc>
          <w:tcPr>
            <w:tcW w:w="2161" w:type="dxa"/>
          </w:tcPr>
          <w:p w:rsidR="00BB2F56" w:rsidRDefault="00BB2F56" w:rsidP="009907EF">
            <w:pPr>
              <w:pStyle w:val="RPN2"/>
              <w:ind w:left="0"/>
              <w:rPr>
                <w:sz w:val="20"/>
                <w:szCs w:val="20"/>
              </w:rPr>
            </w:pPr>
            <w:r>
              <w:rPr>
                <w:sz w:val="20"/>
                <w:szCs w:val="20"/>
              </w:rPr>
              <w:t xml:space="preserve">For study leave, see S </w:t>
            </w:r>
            <w:r>
              <w:rPr>
                <w:sz w:val="20"/>
                <w:szCs w:val="20"/>
              </w:rPr>
              <w:fldChar w:fldCharType="begin"/>
            </w:r>
            <w:r>
              <w:rPr>
                <w:sz w:val="20"/>
                <w:szCs w:val="20"/>
              </w:rPr>
              <w:instrText xml:space="preserve"> REF _Ref433357673 \r \h </w:instrText>
            </w:r>
            <w:r>
              <w:rPr>
                <w:sz w:val="20"/>
                <w:szCs w:val="20"/>
              </w:rPr>
            </w:r>
            <w:r>
              <w:rPr>
                <w:sz w:val="20"/>
                <w:szCs w:val="20"/>
              </w:rPr>
              <w:fldChar w:fldCharType="separate"/>
            </w:r>
            <w:r w:rsidR="00E9053B">
              <w:rPr>
                <w:sz w:val="20"/>
                <w:szCs w:val="20"/>
              </w:rPr>
              <w:t>18.5</w:t>
            </w:r>
            <w:r>
              <w:rPr>
                <w:sz w:val="20"/>
                <w:szCs w:val="20"/>
              </w:rPr>
              <w:fldChar w:fldCharType="end"/>
            </w:r>
          </w:p>
        </w:tc>
        <w:tc>
          <w:tcPr>
            <w:tcW w:w="525" w:type="dxa"/>
          </w:tcPr>
          <w:p w:rsidR="00BB2F56" w:rsidRPr="00C558AA" w:rsidRDefault="00097B3D" w:rsidP="009907EF">
            <w:pPr>
              <w:pStyle w:val="RPN2"/>
              <w:ind w:left="0"/>
              <w:rPr>
                <w:sz w:val="20"/>
                <w:szCs w:val="20"/>
              </w:rPr>
            </w:pPr>
            <w:r>
              <w:rPr>
                <w:sz w:val="20"/>
                <w:szCs w:val="20"/>
              </w:rPr>
              <w:t>M</w:t>
            </w:r>
          </w:p>
        </w:tc>
      </w:tr>
      <w:tr w:rsidR="002C6901" w:rsidRPr="00C558AA" w:rsidTr="007C0780">
        <w:trPr>
          <w:tblHeader/>
        </w:trPr>
        <w:tc>
          <w:tcPr>
            <w:tcW w:w="709" w:type="dxa"/>
          </w:tcPr>
          <w:p w:rsidR="002C6901" w:rsidRPr="00C558AA" w:rsidRDefault="002C6901" w:rsidP="004D7D9B">
            <w:pPr>
              <w:pStyle w:val="RPN2"/>
              <w:numPr>
                <w:ilvl w:val="0"/>
                <w:numId w:val="30"/>
              </w:numPr>
              <w:rPr>
                <w:sz w:val="20"/>
                <w:szCs w:val="20"/>
              </w:rPr>
            </w:pPr>
          </w:p>
        </w:tc>
        <w:tc>
          <w:tcPr>
            <w:tcW w:w="4926" w:type="dxa"/>
          </w:tcPr>
          <w:p w:rsidR="002C6901" w:rsidRDefault="002C6901" w:rsidP="002C6901">
            <w:pPr>
              <w:pStyle w:val="RPN2"/>
              <w:ind w:left="0"/>
              <w:rPr>
                <w:sz w:val="20"/>
                <w:szCs w:val="20"/>
              </w:rPr>
            </w:pPr>
            <w:r>
              <w:rPr>
                <w:sz w:val="20"/>
                <w:szCs w:val="20"/>
              </w:rPr>
              <w:t>The system should be able to cost attrition from training programmes i.e. show the accumulated costs that are written off by early severance.</w:t>
            </w:r>
          </w:p>
        </w:tc>
        <w:tc>
          <w:tcPr>
            <w:tcW w:w="2161" w:type="dxa"/>
          </w:tcPr>
          <w:p w:rsidR="002C6901" w:rsidRDefault="002C6901" w:rsidP="00A936E4">
            <w:pPr>
              <w:pStyle w:val="RPN2"/>
              <w:ind w:left="0"/>
              <w:rPr>
                <w:sz w:val="20"/>
                <w:szCs w:val="20"/>
              </w:rPr>
            </w:pPr>
            <w:r>
              <w:rPr>
                <w:sz w:val="20"/>
                <w:szCs w:val="20"/>
              </w:rPr>
              <w:t xml:space="preserve">See </w:t>
            </w:r>
            <w:r w:rsidR="00A936E4">
              <w:rPr>
                <w:sz w:val="20"/>
                <w:szCs w:val="20"/>
              </w:rPr>
              <w:t xml:space="preserve">leaver processes S. </w:t>
            </w:r>
            <w:r w:rsidR="00A936E4">
              <w:rPr>
                <w:sz w:val="20"/>
                <w:szCs w:val="20"/>
              </w:rPr>
              <w:fldChar w:fldCharType="begin"/>
            </w:r>
            <w:r w:rsidR="00A936E4">
              <w:rPr>
                <w:sz w:val="20"/>
                <w:szCs w:val="20"/>
              </w:rPr>
              <w:instrText xml:space="preserve"> REF _Ref433824509 \r \h </w:instrText>
            </w:r>
            <w:r w:rsidR="00A936E4">
              <w:rPr>
                <w:sz w:val="20"/>
                <w:szCs w:val="20"/>
              </w:rPr>
            </w:r>
            <w:r w:rsidR="00A936E4">
              <w:rPr>
                <w:sz w:val="20"/>
                <w:szCs w:val="20"/>
              </w:rPr>
              <w:fldChar w:fldCharType="separate"/>
            </w:r>
            <w:r w:rsidR="00E9053B">
              <w:rPr>
                <w:sz w:val="20"/>
                <w:szCs w:val="20"/>
              </w:rPr>
              <w:t>16.8</w:t>
            </w:r>
            <w:r w:rsidR="00A936E4">
              <w:rPr>
                <w:sz w:val="20"/>
                <w:szCs w:val="20"/>
              </w:rPr>
              <w:fldChar w:fldCharType="end"/>
            </w:r>
          </w:p>
        </w:tc>
        <w:tc>
          <w:tcPr>
            <w:tcW w:w="525" w:type="dxa"/>
          </w:tcPr>
          <w:p w:rsidR="002C6901" w:rsidRDefault="002C6901" w:rsidP="009907EF">
            <w:pPr>
              <w:pStyle w:val="RPN2"/>
              <w:ind w:left="0"/>
              <w:rPr>
                <w:sz w:val="20"/>
                <w:szCs w:val="20"/>
              </w:rPr>
            </w:pPr>
            <w:r>
              <w:rPr>
                <w:sz w:val="20"/>
                <w:szCs w:val="20"/>
              </w:rPr>
              <w:t>M</w:t>
            </w:r>
          </w:p>
        </w:tc>
      </w:tr>
    </w:tbl>
    <w:p w:rsidR="009907EF" w:rsidRDefault="009907EF" w:rsidP="009907EF">
      <w:pPr>
        <w:pStyle w:val="RPN2"/>
      </w:pPr>
    </w:p>
    <w:p w:rsidR="009A7101" w:rsidRDefault="009A7101" w:rsidP="009A7101">
      <w:pPr>
        <w:pStyle w:val="RPN2"/>
      </w:pPr>
    </w:p>
    <w:p w:rsidR="009A7101" w:rsidRDefault="005D2680" w:rsidP="0093510D">
      <w:pPr>
        <w:pStyle w:val="RPH2"/>
      </w:pPr>
      <w:bookmarkStart w:id="113" w:name="_Ref433238393"/>
      <w:bookmarkStart w:id="114" w:name="_Toc434591718"/>
      <w:r>
        <w:t>Communications</w:t>
      </w:r>
      <w:bookmarkEnd w:id="113"/>
      <w:bookmarkEnd w:id="114"/>
      <w:r>
        <w:t xml:space="preserve"> </w:t>
      </w:r>
    </w:p>
    <w:p w:rsidR="00A166DB" w:rsidRDefault="00A166DB" w:rsidP="00A166DB">
      <w:pPr>
        <w:pStyle w:val="RPN2"/>
      </w:pPr>
    </w:p>
    <w:p w:rsidR="005361D5" w:rsidRPr="005361D5" w:rsidRDefault="005361D5" w:rsidP="00A166DB">
      <w:pPr>
        <w:pStyle w:val="RPN2"/>
        <w:rPr>
          <w:b/>
          <w:u w:val="single"/>
        </w:rPr>
      </w:pPr>
      <w:r w:rsidRPr="005361D5">
        <w:rPr>
          <w:b/>
          <w:u w:val="single"/>
        </w:rPr>
        <w:t>Overview</w:t>
      </w:r>
    </w:p>
    <w:p w:rsidR="005361D5" w:rsidRDefault="005361D5" w:rsidP="00A166DB">
      <w:pPr>
        <w:pStyle w:val="RPN2"/>
      </w:pPr>
    </w:p>
    <w:p w:rsidR="00877421" w:rsidRDefault="00877421" w:rsidP="00A166DB">
      <w:pPr>
        <w:pStyle w:val="RPN2"/>
      </w:pPr>
      <w:r>
        <w:t>There is an appreciation that although email communications are very conv</w:t>
      </w:r>
      <w:r w:rsidR="0080639B">
        <w:t>enient, some formal and process-</w:t>
      </w:r>
      <w:r>
        <w:t>driven communications can be “lost”</w:t>
      </w:r>
      <w:r w:rsidR="0080639B">
        <w:t xml:space="preserve">, </w:t>
      </w:r>
      <w:r>
        <w:t xml:space="preserve">e.g. </w:t>
      </w:r>
      <w:r w:rsidR="0080639B">
        <w:t xml:space="preserve">emails sent </w:t>
      </w:r>
      <w:r>
        <w:t xml:space="preserve">by staff and stakeholders may be lost if that person leaves.  </w:t>
      </w:r>
    </w:p>
    <w:p w:rsidR="00877421" w:rsidRDefault="00877421" w:rsidP="00A166DB">
      <w:pPr>
        <w:pStyle w:val="RPN2"/>
      </w:pPr>
    </w:p>
    <w:p w:rsidR="00877421" w:rsidRDefault="00877421" w:rsidP="00A166DB">
      <w:pPr>
        <w:pStyle w:val="RPN2"/>
      </w:pPr>
      <w:r>
        <w:t xml:space="preserve">This functionality seeks to ensure that all important </w:t>
      </w:r>
      <w:r w:rsidR="00845C7A">
        <w:t>correspondence</w:t>
      </w:r>
      <w:r>
        <w:t xml:space="preserve"> – including system generated – </w:t>
      </w:r>
      <w:r w:rsidR="00BC023C">
        <w:t>is</w:t>
      </w:r>
      <w:r>
        <w:t xml:space="preserve"> maintained </w:t>
      </w:r>
      <w:r w:rsidR="0080639B">
        <w:t xml:space="preserve">in </w:t>
      </w:r>
      <w:r w:rsidR="00845C7A">
        <w:t>the</w:t>
      </w:r>
      <w:r>
        <w:t xml:space="preserve"> system</w:t>
      </w:r>
      <w:r w:rsidR="00845C7A">
        <w:t>.</w:t>
      </w:r>
    </w:p>
    <w:p w:rsidR="00877421" w:rsidRDefault="00877421" w:rsidP="00A166DB">
      <w:pPr>
        <w:pStyle w:val="RPN2"/>
      </w:pPr>
    </w:p>
    <w:p w:rsidR="00877421" w:rsidRDefault="005D2680" w:rsidP="00A166DB">
      <w:pPr>
        <w:pStyle w:val="RPN2"/>
      </w:pPr>
      <w:r>
        <w:t xml:space="preserve">The system will contain the capability to manage communications with learners </w:t>
      </w:r>
      <w:r w:rsidR="0080639B">
        <w:t xml:space="preserve">and other person-types </w:t>
      </w:r>
      <w:r w:rsidR="00877421">
        <w:t xml:space="preserve">within the system allowing communications to be written and sent within the system.  The recipient of the communication may receive an alert (SMS and/or email) to advise they have a message on the system.  </w:t>
      </w:r>
    </w:p>
    <w:p w:rsidR="005361D5" w:rsidRDefault="005361D5" w:rsidP="00A166DB">
      <w:pPr>
        <w:pStyle w:val="RPN2"/>
      </w:pPr>
    </w:p>
    <w:p w:rsidR="005361D5" w:rsidRPr="001C178F" w:rsidRDefault="005361D5" w:rsidP="005361D5">
      <w:pPr>
        <w:pStyle w:val="RPN2"/>
        <w:rPr>
          <w:b/>
          <w:u w:val="single"/>
        </w:rPr>
      </w:pPr>
      <w:r w:rsidRPr="001C178F">
        <w:rPr>
          <w:b/>
          <w:u w:val="single"/>
        </w:rPr>
        <w:t>Requirements and specific notes</w:t>
      </w:r>
    </w:p>
    <w:p w:rsidR="005361D5" w:rsidRDefault="005361D5" w:rsidP="00A166DB">
      <w:pPr>
        <w:pStyle w:val="RPN2"/>
      </w:pPr>
    </w:p>
    <w:p w:rsidR="00974FCA" w:rsidRDefault="00974FCA" w:rsidP="00A166DB">
      <w:pPr>
        <w:pStyle w:val="RPN2"/>
      </w:pPr>
      <w:r>
        <w:t>The supplier will have scope to develop innovative solutions in this area and to enhance person to person interaction and communication management.</w:t>
      </w:r>
    </w:p>
    <w:p w:rsidR="009907EF" w:rsidRDefault="009907EF" w:rsidP="009907EF">
      <w:pPr>
        <w:pStyle w:val="Caption"/>
        <w:ind w:left="794"/>
      </w:pPr>
    </w:p>
    <w:p w:rsidR="009907EF" w:rsidRDefault="009907EF" w:rsidP="009907EF">
      <w:pPr>
        <w:pStyle w:val="Caption"/>
        <w:ind w:left="794"/>
      </w:pPr>
      <w:bookmarkStart w:id="115" w:name="_Toc433883505"/>
      <w:r>
        <w:t xml:space="preserve">Table </w:t>
      </w:r>
      <w:fldSimple w:instr=" SEQ Table \* ARABIC ">
        <w:r w:rsidR="00E9053B">
          <w:rPr>
            <w:noProof/>
          </w:rPr>
          <w:t>24</w:t>
        </w:r>
      </w:fldSimple>
      <w:r>
        <w:t xml:space="preserve"> </w:t>
      </w:r>
      <w:r w:rsidR="00845C7A">
        <w:t>- Communications requirements</w:t>
      </w:r>
      <w:bookmarkEnd w:id="115"/>
      <w:r w:rsidR="00845C7A">
        <w:t xml:space="preserve"> </w:t>
      </w:r>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80639B">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80639B" w:rsidP="009907EF">
            <w:pPr>
              <w:pStyle w:val="RPN2"/>
              <w:ind w:left="0"/>
              <w:rPr>
                <w:sz w:val="20"/>
                <w:szCs w:val="20"/>
              </w:rPr>
            </w:pPr>
            <w:r>
              <w:rPr>
                <w:sz w:val="20"/>
                <w:szCs w:val="20"/>
              </w:rPr>
              <w:t>Notes</w:t>
            </w:r>
          </w:p>
        </w:tc>
        <w:tc>
          <w:tcPr>
            <w:tcW w:w="525" w:type="dxa"/>
          </w:tcPr>
          <w:p w:rsidR="009907EF" w:rsidRPr="00C558AA" w:rsidRDefault="009907EF" w:rsidP="009907EF">
            <w:pPr>
              <w:pStyle w:val="RPN2"/>
              <w:ind w:left="0"/>
              <w:rPr>
                <w:sz w:val="20"/>
                <w:szCs w:val="20"/>
              </w:rPr>
            </w:pPr>
          </w:p>
        </w:tc>
      </w:tr>
      <w:tr w:rsidR="009907EF" w:rsidRPr="00C558AA" w:rsidTr="0080639B">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877421" w:rsidP="009907EF">
            <w:pPr>
              <w:pStyle w:val="RPN2"/>
              <w:ind w:left="0"/>
              <w:rPr>
                <w:sz w:val="20"/>
                <w:szCs w:val="20"/>
              </w:rPr>
            </w:pPr>
            <w:r w:rsidRPr="00C558AA">
              <w:rPr>
                <w:sz w:val="20"/>
                <w:szCs w:val="20"/>
              </w:rPr>
              <w:t>The system will send SMS text messages</w:t>
            </w:r>
            <w:r w:rsidR="0080636B">
              <w:rPr>
                <w:sz w:val="20"/>
                <w:szCs w:val="20"/>
              </w:rPr>
              <w:t xml:space="preserve"> at trigger points in processes.</w:t>
            </w:r>
          </w:p>
        </w:tc>
        <w:tc>
          <w:tcPr>
            <w:tcW w:w="2161" w:type="dxa"/>
          </w:tcPr>
          <w:p w:rsidR="009907EF" w:rsidRPr="00C558AA" w:rsidRDefault="009907EF" w:rsidP="009907EF">
            <w:pPr>
              <w:pStyle w:val="RPN2"/>
              <w:ind w:left="0"/>
              <w:rPr>
                <w:sz w:val="20"/>
                <w:szCs w:val="20"/>
              </w:rPr>
            </w:pPr>
          </w:p>
        </w:tc>
        <w:tc>
          <w:tcPr>
            <w:tcW w:w="525" w:type="dxa"/>
          </w:tcPr>
          <w:p w:rsidR="009907EF" w:rsidRPr="00C558AA" w:rsidRDefault="0080639B" w:rsidP="009907EF">
            <w:pPr>
              <w:pStyle w:val="RPN2"/>
              <w:ind w:left="0"/>
              <w:rPr>
                <w:sz w:val="20"/>
                <w:szCs w:val="20"/>
              </w:rPr>
            </w:pPr>
            <w:r>
              <w:rPr>
                <w:sz w:val="20"/>
                <w:szCs w:val="20"/>
              </w:rPr>
              <w:t>M</w:t>
            </w:r>
          </w:p>
        </w:tc>
      </w:tr>
      <w:tr w:rsidR="00877421" w:rsidRPr="00C558AA" w:rsidTr="0080639B">
        <w:trPr>
          <w:tblHeader/>
        </w:trPr>
        <w:tc>
          <w:tcPr>
            <w:tcW w:w="709" w:type="dxa"/>
          </w:tcPr>
          <w:p w:rsidR="00877421" w:rsidRPr="00C558AA" w:rsidRDefault="00877421" w:rsidP="004D7D9B">
            <w:pPr>
              <w:pStyle w:val="RPN2"/>
              <w:numPr>
                <w:ilvl w:val="0"/>
                <w:numId w:val="30"/>
              </w:numPr>
              <w:rPr>
                <w:sz w:val="20"/>
                <w:szCs w:val="20"/>
              </w:rPr>
            </w:pPr>
          </w:p>
        </w:tc>
        <w:tc>
          <w:tcPr>
            <w:tcW w:w="4926" w:type="dxa"/>
          </w:tcPr>
          <w:p w:rsidR="00877421" w:rsidRPr="00C558AA" w:rsidRDefault="0080639B" w:rsidP="00877421">
            <w:pPr>
              <w:pStyle w:val="RPN2"/>
              <w:ind w:left="0"/>
              <w:rPr>
                <w:sz w:val="20"/>
                <w:szCs w:val="20"/>
              </w:rPr>
            </w:pPr>
            <w:r>
              <w:rPr>
                <w:sz w:val="20"/>
                <w:szCs w:val="20"/>
              </w:rPr>
              <w:t>The system will allow admins</w:t>
            </w:r>
            <w:r w:rsidR="00877421" w:rsidRPr="00C558AA">
              <w:rPr>
                <w:sz w:val="20"/>
                <w:szCs w:val="20"/>
              </w:rPr>
              <w:t xml:space="preserve"> to resend, amend or cancel </w:t>
            </w:r>
            <w:r w:rsidR="00845C7A" w:rsidRPr="00C558AA">
              <w:rPr>
                <w:sz w:val="20"/>
                <w:szCs w:val="20"/>
              </w:rPr>
              <w:t>communications</w:t>
            </w:r>
            <w:r w:rsidR="0080636B">
              <w:rPr>
                <w:sz w:val="20"/>
                <w:szCs w:val="20"/>
              </w:rPr>
              <w:t xml:space="preserve"> to one or more recipients.</w:t>
            </w:r>
          </w:p>
        </w:tc>
        <w:tc>
          <w:tcPr>
            <w:tcW w:w="2161" w:type="dxa"/>
          </w:tcPr>
          <w:p w:rsidR="00877421" w:rsidRPr="00C558AA" w:rsidRDefault="00877421" w:rsidP="009907EF">
            <w:pPr>
              <w:pStyle w:val="RPN2"/>
              <w:ind w:left="0"/>
              <w:rPr>
                <w:sz w:val="20"/>
                <w:szCs w:val="20"/>
              </w:rPr>
            </w:pPr>
          </w:p>
        </w:tc>
        <w:tc>
          <w:tcPr>
            <w:tcW w:w="525" w:type="dxa"/>
          </w:tcPr>
          <w:p w:rsidR="00877421" w:rsidRPr="00C558AA" w:rsidRDefault="0080639B" w:rsidP="009907EF">
            <w:pPr>
              <w:pStyle w:val="RPN2"/>
              <w:ind w:left="0"/>
              <w:rPr>
                <w:sz w:val="20"/>
                <w:szCs w:val="20"/>
              </w:rPr>
            </w:pPr>
            <w:r>
              <w:rPr>
                <w:sz w:val="20"/>
                <w:szCs w:val="20"/>
              </w:rPr>
              <w:t>M</w:t>
            </w:r>
          </w:p>
        </w:tc>
      </w:tr>
      <w:tr w:rsidR="00877421" w:rsidRPr="00C558AA" w:rsidTr="0080639B">
        <w:trPr>
          <w:tblHeader/>
        </w:trPr>
        <w:tc>
          <w:tcPr>
            <w:tcW w:w="709" w:type="dxa"/>
          </w:tcPr>
          <w:p w:rsidR="00877421" w:rsidRPr="00C558AA" w:rsidRDefault="00877421" w:rsidP="004D7D9B">
            <w:pPr>
              <w:pStyle w:val="RPN2"/>
              <w:numPr>
                <w:ilvl w:val="0"/>
                <w:numId w:val="30"/>
              </w:numPr>
              <w:rPr>
                <w:sz w:val="20"/>
                <w:szCs w:val="20"/>
              </w:rPr>
            </w:pPr>
          </w:p>
        </w:tc>
        <w:tc>
          <w:tcPr>
            <w:tcW w:w="4926" w:type="dxa"/>
          </w:tcPr>
          <w:p w:rsidR="00877421" w:rsidRPr="00C558AA" w:rsidRDefault="00877421" w:rsidP="00877421">
            <w:pPr>
              <w:pStyle w:val="RPN2"/>
              <w:ind w:left="0"/>
              <w:rPr>
                <w:sz w:val="20"/>
                <w:szCs w:val="20"/>
              </w:rPr>
            </w:pPr>
            <w:r w:rsidRPr="00C558AA">
              <w:rPr>
                <w:sz w:val="20"/>
                <w:szCs w:val="20"/>
              </w:rPr>
              <w:t>The system will generate reminders if certain conditions are met e.g. process action not undertaken.  The alerts may also be escalated to a higher authority to prevent process bottlenecks.</w:t>
            </w:r>
          </w:p>
        </w:tc>
        <w:tc>
          <w:tcPr>
            <w:tcW w:w="2161" w:type="dxa"/>
          </w:tcPr>
          <w:p w:rsidR="00877421" w:rsidRPr="00C558AA" w:rsidRDefault="00877421" w:rsidP="009907EF">
            <w:pPr>
              <w:pStyle w:val="RPN2"/>
              <w:ind w:left="0"/>
              <w:rPr>
                <w:sz w:val="20"/>
                <w:szCs w:val="20"/>
              </w:rPr>
            </w:pPr>
          </w:p>
        </w:tc>
        <w:tc>
          <w:tcPr>
            <w:tcW w:w="525" w:type="dxa"/>
          </w:tcPr>
          <w:p w:rsidR="00877421" w:rsidRPr="00C558AA" w:rsidRDefault="0080639B" w:rsidP="009907EF">
            <w:pPr>
              <w:pStyle w:val="RPN2"/>
              <w:ind w:left="0"/>
              <w:rPr>
                <w:sz w:val="20"/>
                <w:szCs w:val="20"/>
              </w:rPr>
            </w:pPr>
            <w:r>
              <w:rPr>
                <w:sz w:val="20"/>
                <w:szCs w:val="20"/>
              </w:rPr>
              <w:t>M</w:t>
            </w:r>
          </w:p>
        </w:tc>
      </w:tr>
      <w:tr w:rsidR="00877421" w:rsidRPr="00C558AA" w:rsidTr="0080639B">
        <w:trPr>
          <w:tblHeader/>
        </w:trPr>
        <w:tc>
          <w:tcPr>
            <w:tcW w:w="709" w:type="dxa"/>
          </w:tcPr>
          <w:p w:rsidR="00877421" w:rsidRPr="00C558AA" w:rsidRDefault="00877421" w:rsidP="004D7D9B">
            <w:pPr>
              <w:pStyle w:val="RPN2"/>
              <w:numPr>
                <w:ilvl w:val="0"/>
                <w:numId w:val="30"/>
              </w:numPr>
              <w:rPr>
                <w:sz w:val="20"/>
                <w:szCs w:val="20"/>
              </w:rPr>
            </w:pPr>
          </w:p>
        </w:tc>
        <w:tc>
          <w:tcPr>
            <w:tcW w:w="4926" w:type="dxa"/>
          </w:tcPr>
          <w:p w:rsidR="00877421" w:rsidRPr="00C558AA" w:rsidRDefault="0080636B" w:rsidP="0080639B">
            <w:pPr>
              <w:pStyle w:val="RPN2"/>
              <w:ind w:left="0"/>
              <w:rPr>
                <w:sz w:val="20"/>
                <w:szCs w:val="20"/>
              </w:rPr>
            </w:pPr>
            <w:r>
              <w:rPr>
                <w:sz w:val="20"/>
                <w:szCs w:val="20"/>
              </w:rPr>
              <w:t xml:space="preserve">The system should allow all </w:t>
            </w:r>
            <w:r w:rsidR="0080639B">
              <w:rPr>
                <w:sz w:val="20"/>
                <w:szCs w:val="20"/>
              </w:rPr>
              <w:t>u</w:t>
            </w:r>
            <w:r>
              <w:rPr>
                <w:sz w:val="20"/>
                <w:szCs w:val="20"/>
              </w:rPr>
              <w:t>sers to</w:t>
            </w:r>
            <w:r w:rsidR="0080639B">
              <w:rPr>
                <w:sz w:val="20"/>
                <w:szCs w:val="20"/>
              </w:rPr>
              <w:t xml:space="preserve"> send internal system messages, where permitted.</w:t>
            </w:r>
          </w:p>
        </w:tc>
        <w:tc>
          <w:tcPr>
            <w:tcW w:w="2161" w:type="dxa"/>
          </w:tcPr>
          <w:p w:rsidR="00877421" w:rsidRPr="00C558AA" w:rsidRDefault="0080636B" w:rsidP="009907EF">
            <w:pPr>
              <w:pStyle w:val="RPN2"/>
              <w:ind w:left="0"/>
              <w:rPr>
                <w:sz w:val="20"/>
                <w:szCs w:val="20"/>
              </w:rPr>
            </w:pPr>
            <w:r>
              <w:rPr>
                <w:sz w:val="20"/>
                <w:szCs w:val="20"/>
              </w:rPr>
              <w:t>A train</w:t>
            </w:r>
            <w:r w:rsidR="0080639B">
              <w:rPr>
                <w:sz w:val="20"/>
                <w:szCs w:val="20"/>
              </w:rPr>
              <w:t>ee may</w:t>
            </w:r>
            <w:r>
              <w:rPr>
                <w:sz w:val="20"/>
                <w:szCs w:val="20"/>
              </w:rPr>
              <w:t xml:space="preserve"> send </w:t>
            </w:r>
            <w:r w:rsidR="0080639B">
              <w:rPr>
                <w:sz w:val="20"/>
                <w:szCs w:val="20"/>
              </w:rPr>
              <w:t>a message to a trainer, or admin</w:t>
            </w:r>
            <w:r>
              <w:rPr>
                <w:sz w:val="20"/>
                <w:szCs w:val="20"/>
              </w:rPr>
              <w:t xml:space="preserve"> user</w:t>
            </w:r>
          </w:p>
        </w:tc>
        <w:tc>
          <w:tcPr>
            <w:tcW w:w="525" w:type="dxa"/>
          </w:tcPr>
          <w:p w:rsidR="00877421" w:rsidRPr="00C558AA" w:rsidRDefault="0080639B" w:rsidP="009907EF">
            <w:pPr>
              <w:pStyle w:val="RPN2"/>
              <w:ind w:left="0"/>
              <w:rPr>
                <w:sz w:val="20"/>
                <w:szCs w:val="20"/>
              </w:rPr>
            </w:pPr>
            <w:r>
              <w:rPr>
                <w:sz w:val="20"/>
                <w:szCs w:val="20"/>
              </w:rPr>
              <w:t>M</w:t>
            </w:r>
          </w:p>
        </w:tc>
      </w:tr>
      <w:tr w:rsidR="001E0673" w:rsidRPr="00C558AA" w:rsidTr="0080639B">
        <w:trPr>
          <w:tblHeader/>
        </w:trPr>
        <w:tc>
          <w:tcPr>
            <w:tcW w:w="709" w:type="dxa"/>
          </w:tcPr>
          <w:p w:rsidR="001E0673" w:rsidRPr="00C558AA" w:rsidRDefault="001E0673" w:rsidP="004D7D9B">
            <w:pPr>
              <w:pStyle w:val="RPN2"/>
              <w:numPr>
                <w:ilvl w:val="0"/>
                <w:numId w:val="30"/>
              </w:numPr>
              <w:rPr>
                <w:sz w:val="20"/>
                <w:szCs w:val="20"/>
              </w:rPr>
            </w:pPr>
          </w:p>
        </w:tc>
        <w:tc>
          <w:tcPr>
            <w:tcW w:w="4926" w:type="dxa"/>
          </w:tcPr>
          <w:p w:rsidR="001E0673" w:rsidRDefault="001E0673" w:rsidP="0080639B">
            <w:pPr>
              <w:pStyle w:val="RPN2"/>
              <w:ind w:left="0"/>
              <w:rPr>
                <w:sz w:val="20"/>
                <w:szCs w:val="20"/>
              </w:rPr>
            </w:pPr>
            <w:r>
              <w:rPr>
                <w:sz w:val="20"/>
                <w:szCs w:val="20"/>
              </w:rPr>
              <w:t xml:space="preserve">The system will allow automated communications which are customisable by the </w:t>
            </w:r>
            <w:r w:rsidR="0080639B">
              <w:rPr>
                <w:sz w:val="20"/>
                <w:szCs w:val="20"/>
              </w:rPr>
              <w:t>admin.</w:t>
            </w:r>
          </w:p>
        </w:tc>
        <w:tc>
          <w:tcPr>
            <w:tcW w:w="2161" w:type="dxa"/>
          </w:tcPr>
          <w:p w:rsidR="001E0673" w:rsidRDefault="001E0673" w:rsidP="009907EF">
            <w:pPr>
              <w:pStyle w:val="RPN2"/>
              <w:ind w:left="0"/>
              <w:rPr>
                <w:sz w:val="20"/>
                <w:szCs w:val="20"/>
              </w:rPr>
            </w:pPr>
          </w:p>
        </w:tc>
        <w:tc>
          <w:tcPr>
            <w:tcW w:w="525" w:type="dxa"/>
          </w:tcPr>
          <w:p w:rsidR="001E0673" w:rsidRPr="00C558AA" w:rsidRDefault="0080639B" w:rsidP="009907EF">
            <w:pPr>
              <w:pStyle w:val="RPN2"/>
              <w:ind w:left="0"/>
              <w:rPr>
                <w:sz w:val="20"/>
                <w:szCs w:val="20"/>
              </w:rPr>
            </w:pPr>
            <w:r>
              <w:rPr>
                <w:sz w:val="20"/>
                <w:szCs w:val="20"/>
              </w:rPr>
              <w:t>M</w:t>
            </w:r>
          </w:p>
        </w:tc>
      </w:tr>
    </w:tbl>
    <w:p w:rsidR="009907EF" w:rsidRDefault="009907EF" w:rsidP="009907EF">
      <w:pPr>
        <w:pStyle w:val="RPN2"/>
      </w:pPr>
    </w:p>
    <w:p w:rsidR="00F40C65" w:rsidRDefault="00F40C65" w:rsidP="00F40C65">
      <w:pPr>
        <w:pStyle w:val="RPN2"/>
      </w:pPr>
    </w:p>
    <w:p w:rsidR="00F40C65" w:rsidRDefault="00F40C65" w:rsidP="0093510D">
      <w:pPr>
        <w:pStyle w:val="RPH2"/>
      </w:pPr>
      <w:bookmarkStart w:id="116" w:name="_Ref433361667"/>
      <w:bookmarkStart w:id="117" w:name="_Toc434591719"/>
      <w:r>
        <w:t>Content management</w:t>
      </w:r>
      <w:bookmarkEnd w:id="116"/>
      <w:bookmarkEnd w:id="117"/>
      <w:r>
        <w:t xml:space="preserve"> </w:t>
      </w:r>
    </w:p>
    <w:p w:rsidR="00A166DB" w:rsidRDefault="00A166DB" w:rsidP="00F40C65">
      <w:pPr>
        <w:pStyle w:val="RPN3"/>
      </w:pPr>
    </w:p>
    <w:p w:rsidR="005361D5" w:rsidRPr="005361D5" w:rsidRDefault="005361D5" w:rsidP="00A166DB">
      <w:pPr>
        <w:pStyle w:val="RPN2"/>
        <w:rPr>
          <w:b/>
          <w:u w:val="single"/>
        </w:rPr>
      </w:pPr>
      <w:r w:rsidRPr="005361D5">
        <w:rPr>
          <w:b/>
          <w:u w:val="single"/>
        </w:rPr>
        <w:t>Overview</w:t>
      </w:r>
    </w:p>
    <w:p w:rsidR="005361D5" w:rsidRDefault="005361D5" w:rsidP="00A166DB">
      <w:pPr>
        <w:pStyle w:val="RPN2"/>
      </w:pPr>
    </w:p>
    <w:p w:rsidR="0010652F" w:rsidRDefault="0080639B" w:rsidP="00A166DB">
      <w:pPr>
        <w:pStyle w:val="RPN2"/>
      </w:pPr>
      <w:r>
        <w:t xml:space="preserve">People </w:t>
      </w:r>
      <w:r w:rsidR="0010652F">
        <w:t>on the sys</w:t>
      </w:r>
      <w:r w:rsidR="00C3465E">
        <w:t>tem</w:t>
      </w:r>
      <w:r w:rsidR="0010652F">
        <w:t xml:space="preserve"> are potential </w:t>
      </w:r>
      <w:r>
        <w:t>consumers of a range of content, some of which may be native to the component being used, but other content can be specifically deigned to inform and assist the user.</w:t>
      </w:r>
    </w:p>
    <w:p w:rsidR="0010652F" w:rsidRDefault="0010652F" w:rsidP="00A166DB">
      <w:pPr>
        <w:pStyle w:val="RPN2"/>
      </w:pPr>
    </w:p>
    <w:p w:rsidR="00BE2008" w:rsidRDefault="00734F9E" w:rsidP="00A166DB">
      <w:pPr>
        <w:pStyle w:val="RPN2"/>
      </w:pPr>
      <w:r>
        <w:t xml:space="preserve">Learners </w:t>
      </w:r>
      <w:r w:rsidR="00BE2008">
        <w:t xml:space="preserve">and </w:t>
      </w:r>
      <w:r w:rsidR="0080639B">
        <w:t>trainers</w:t>
      </w:r>
      <w:r w:rsidR="00BE2008">
        <w:t>, as well as persons who may use the system, (e.g. to book courses) are potential receivers of content, which is currently presented to them in various formats</w:t>
      </w:r>
      <w:r w:rsidR="0080639B">
        <w:t>, on websites,</w:t>
      </w:r>
      <w:r w:rsidR="00BE2008">
        <w:t xml:space="preserve"> if at all.</w:t>
      </w:r>
    </w:p>
    <w:p w:rsidR="00734F9E" w:rsidRDefault="00734F9E" w:rsidP="00A166DB">
      <w:pPr>
        <w:pStyle w:val="RPN2"/>
      </w:pPr>
    </w:p>
    <w:p w:rsidR="00F40C65" w:rsidRDefault="00F40C65" w:rsidP="00A166DB">
      <w:pPr>
        <w:pStyle w:val="RPN2"/>
      </w:pPr>
      <w:r>
        <w:t xml:space="preserve">The system will allow the creation of content that can be “pushed” to </w:t>
      </w:r>
      <w:r w:rsidR="00734F9E">
        <w:t xml:space="preserve">all </w:t>
      </w:r>
      <w:r w:rsidR="0080639B">
        <w:t xml:space="preserve">system users at a global, local, </w:t>
      </w:r>
      <w:r w:rsidR="00734F9E">
        <w:t>programme level</w:t>
      </w:r>
      <w:r w:rsidR="0080639B">
        <w:t xml:space="preserve">, down to e.g. post-level. </w:t>
      </w:r>
      <w:r w:rsidR="00734F9E">
        <w:t xml:space="preserve"> This will be driven by content held against system functions e.g. training </w:t>
      </w:r>
      <w:r w:rsidR="00A166DB">
        <w:t>programme and by other content, for example in the following areas:</w:t>
      </w:r>
    </w:p>
    <w:p w:rsidR="0080639B" w:rsidRDefault="0080639B" w:rsidP="00A166DB">
      <w:pPr>
        <w:pStyle w:val="RPN2"/>
      </w:pPr>
    </w:p>
    <w:p w:rsidR="00A166DB" w:rsidRDefault="00F40C65" w:rsidP="004D7D9B">
      <w:pPr>
        <w:pStyle w:val="RPN2"/>
        <w:numPr>
          <w:ilvl w:val="0"/>
          <w:numId w:val="14"/>
        </w:numPr>
      </w:pPr>
      <w:r>
        <w:t xml:space="preserve">Information about training programmes, including contract information so that learners and supervisors can collect information from one source.  </w:t>
      </w:r>
    </w:p>
    <w:p w:rsidR="00A166DB" w:rsidRDefault="00734F9E" w:rsidP="004D7D9B">
      <w:pPr>
        <w:pStyle w:val="RPN2"/>
        <w:numPr>
          <w:ilvl w:val="0"/>
          <w:numId w:val="14"/>
        </w:numPr>
      </w:pPr>
      <w:r>
        <w:t>Generic learning resources, announcements and news.</w:t>
      </w:r>
    </w:p>
    <w:p w:rsidR="00A166DB" w:rsidRDefault="00734F9E" w:rsidP="004D7D9B">
      <w:pPr>
        <w:pStyle w:val="RPN2"/>
        <w:numPr>
          <w:ilvl w:val="0"/>
          <w:numId w:val="14"/>
        </w:numPr>
      </w:pPr>
      <w:r>
        <w:t>Training material e.g. user guides on how to use the system, or parts of the system</w:t>
      </w:r>
      <w:r w:rsidR="0080639B">
        <w:t>.</w:t>
      </w:r>
    </w:p>
    <w:p w:rsidR="00734F9E" w:rsidRDefault="0080639B" w:rsidP="004D7D9B">
      <w:pPr>
        <w:pStyle w:val="RPN2"/>
        <w:numPr>
          <w:ilvl w:val="0"/>
          <w:numId w:val="14"/>
        </w:numPr>
      </w:pPr>
      <w:r>
        <w:t>Access to learner focussed training resources.</w:t>
      </w:r>
    </w:p>
    <w:p w:rsidR="0080639B" w:rsidRDefault="0080639B" w:rsidP="0080639B">
      <w:pPr>
        <w:pStyle w:val="RPN2"/>
        <w:numPr>
          <w:ilvl w:val="0"/>
          <w:numId w:val="14"/>
        </w:numPr>
      </w:pPr>
      <w:r>
        <w:t>Access to other system components e.g. recorded notable pr</w:t>
      </w:r>
      <w:r w:rsidR="00964629">
        <w:t xml:space="preserve">actice (see quality management </w:t>
      </w:r>
      <w:r>
        <w:t xml:space="preserve">S. </w:t>
      </w:r>
      <w:r>
        <w:fldChar w:fldCharType="begin"/>
      </w:r>
      <w:r>
        <w:instrText xml:space="preserve"> REF _Ref433367177 \r \h </w:instrText>
      </w:r>
      <w:r>
        <w:fldChar w:fldCharType="separate"/>
      </w:r>
      <w:r w:rsidR="00E9053B">
        <w:t>17.10</w:t>
      </w:r>
      <w:r>
        <w:fldChar w:fldCharType="end"/>
      </w:r>
      <w:r>
        <w:t>).</w:t>
      </w:r>
    </w:p>
    <w:p w:rsidR="00A90CAE" w:rsidRDefault="00A90CAE" w:rsidP="00A90CAE">
      <w:pPr>
        <w:pStyle w:val="RPN2"/>
      </w:pPr>
    </w:p>
    <w:p w:rsidR="00A90CAE" w:rsidRDefault="00A90CAE" w:rsidP="00A90CAE">
      <w:pPr>
        <w:pStyle w:val="RPN2"/>
      </w:pPr>
      <w:r>
        <w:t xml:space="preserve">Some of the content will replace or complement local website publishing, or direct to local website content.  </w:t>
      </w:r>
    </w:p>
    <w:p w:rsidR="005361D5" w:rsidRDefault="005361D5" w:rsidP="00A166DB">
      <w:pPr>
        <w:pStyle w:val="RPN2"/>
      </w:pPr>
    </w:p>
    <w:p w:rsidR="005361D5" w:rsidRPr="001C178F" w:rsidRDefault="005361D5" w:rsidP="005361D5">
      <w:pPr>
        <w:pStyle w:val="RPN2"/>
        <w:rPr>
          <w:b/>
          <w:u w:val="single"/>
        </w:rPr>
      </w:pPr>
      <w:r w:rsidRPr="001C178F">
        <w:rPr>
          <w:b/>
          <w:u w:val="single"/>
        </w:rPr>
        <w:t>Requirements and specific notes</w:t>
      </w:r>
    </w:p>
    <w:p w:rsidR="005361D5" w:rsidRDefault="005361D5" w:rsidP="005361D5">
      <w:pPr>
        <w:pStyle w:val="RPN2"/>
      </w:pPr>
    </w:p>
    <w:p w:rsidR="0080639B" w:rsidRDefault="00D51AF0" w:rsidP="005361D5">
      <w:pPr>
        <w:pStyle w:val="RPN2"/>
      </w:pPr>
      <w:r>
        <w:t>The supplier needs to consider how this capability can be standardised</w:t>
      </w:r>
      <w:r w:rsidR="0080639B">
        <w:t>.</w:t>
      </w:r>
    </w:p>
    <w:p w:rsidR="0080639B" w:rsidRDefault="0080639B" w:rsidP="005361D5">
      <w:pPr>
        <w:pStyle w:val="RPN2"/>
      </w:pPr>
    </w:p>
    <w:p w:rsidR="00D51AF0" w:rsidRDefault="0080639B" w:rsidP="005361D5">
      <w:pPr>
        <w:pStyle w:val="RPN2"/>
      </w:pPr>
      <w:r>
        <w:t xml:space="preserve">In many cases this will be </w:t>
      </w:r>
      <w:r w:rsidR="00A90CAE">
        <w:t>additional</w:t>
      </w:r>
      <w:r>
        <w:t xml:space="preserve"> </w:t>
      </w:r>
      <w:r w:rsidR="00A90CAE">
        <w:t xml:space="preserve">narrative added </w:t>
      </w:r>
      <w:r>
        <w:t>to system components, such as training programmes</w:t>
      </w:r>
      <w:r w:rsidR="00A90CAE">
        <w:t xml:space="preserve">, while other content may need to be considered carefully and delivered at a number of levels.  </w:t>
      </w:r>
      <w:r w:rsidR="00D51AF0">
        <w:t xml:space="preserve"> </w:t>
      </w:r>
    </w:p>
    <w:p w:rsidR="00D51AF0" w:rsidRDefault="00D51AF0" w:rsidP="005361D5">
      <w:pPr>
        <w:pStyle w:val="RPN2"/>
      </w:pPr>
    </w:p>
    <w:p w:rsidR="009907EF" w:rsidRDefault="009907EF" w:rsidP="009907EF">
      <w:pPr>
        <w:pStyle w:val="Caption"/>
        <w:ind w:left="794"/>
      </w:pPr>
      <w:bookmarkStart w:id="118" w:name="_Toc433883506"/>
      <w:r>
        <w:t xml:space="preserve">Table </w:t>
      </w:r>
      <w:fldSimple w:instr=" SEQ Table \* ARABIC ">
        <w:r w:rsidR="00E9053B">
          <w:rPr>
            <w:noProof/>
          </w:rPr>
          <w:t>25</w:t>
        </w:r>
      </w:fldSimple>
      <w:r>
        <w:t xml:space="preserve"> </w:t>
      </w:r>
      <w:r w:rsidR="00C558AA">
        <w:t>- Content management requirements</w:t>
      </w:r>
      <w:bookmarkEnd w:id="118"/>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558AA" w:rsidTr="00A90CAE">
        <w:trPr>
          <w:tblHeader/>
        </w:trPr>
        <w:tc>
          <w:tcPr>
            <w:tcW w:w="709" w:type="dxa"/>
          </w:tcPr>
          <w:p w:rsidR="009907EF" w:rsidRPr="00C558AA" w:rsidRDefault="009907EF" w:rsidP="009907EF">
            <w:pPr>
              <w:pStyle w:val="RPN2"/>
              <w:ind w:left="0"/>
              <w:rPr>
                <w:sz w:val="20"/>
                <w:szCs w:val="20"/>
              </w:rPr>
            </w:pPr>
            <w:r w:rsidRPr="00C558AA">
              <w:rPr>
                <w:sz w:val="20"/>
                <w:szCs w:val="20"/>
              </w:rPr>
              <w:t>No</w:t>
            </w:r>
          </w:p>
        </w:tc>
        <w:tc>
          <w:tcPr>
            <w:tcW w:w="4926" w:type="dxa"/>
          </w:tcPr>
          <w:p w:rsidR="009907EF" w:rsidRPr="00C558AA" w:rsidRDefault="009907EF" w:rsidP="009907EF">
            <w:pPr>
              <w:pStyle w:val="RPN2"/>
              <w:ind w:left="0"/>
              <w:rPr>
                <w:sz w:val="20"/>
                <w:szCs w:val="20"/>
              </w:rPr>
            </w:pPr>
            <w:r w:rsidRPr="00C558AA">
              <w:rPr>
                <w:sz w:val="20"/>
                <w:szCs w:val="20"/>
              </w:rPr>
              <w:t>Requirement</w:t>
            </w:r>
          </w:p>
        </w:tc>
        <w:tc>
          <w:tcPr>
            <w:tcW w:w="2161" w:type="dxa"/>
          </w:tcPr>
          <w:p w:rsidR="009907EF" w:rsidRPr="00C558AA" w:rsidRDefault="00A90CAE" w:rsidP="009907EF">
            <w:pPr>
              <w:pStyle w:val="RPN2"/>
              <w:ind w:left="0"/>
              <w:rPr>
                <w:sz w:val="20"/>
                <w:szCs w:val="20"/>
              </w:rPr>
            </w:pPr>
            <w:r>
              <w:rPr>
                <w:sz w:val="20"/>
                <w:szCs w:val="20"/>
              </w:rPr>
              <w:t>Note</w:t>
            </w:r>
          </w:p>
        </w:tc>
        <w:tc>
          <w:tcPr>
            <w:tcW w:w="525" w:type="dxa"/>
          </w:tcPr>
          <w:p w:rsidR="009907EF" w:rsidRPr="00C558AA" w:rsidRDefault="009907EF" w:rsidP="009907EF">
            <w:pPr>
              <w:pStyle w:val="RPN2"/>
              <w:ind w:left="0"/>
              <w:rPr>
                <w:sz w:val="20"/>
                <w:szCs w:val="20"/>
              </w:rPr>
            </w:pPr>
          </w:p>
        </w:tc>
      </w:tr>
      <w:tr w:rsidR="009907EF" w:rsidRPr="00C558AA" w:rsidTr="00A90CAE">
        <w:trPr>
          <w:tblHeader/>
        </w:trPr>
        <w:tc>
          <w:tcPr>
            <w:tcW w:w="709" w:type="dxa"/>
          </w:tcPr>
          <w:p w:rsidR="009907EF" w:rsidRPr="00C558AA" w:rsidRDefault="009907EF" w:rsidP="004D7D9B">
            <w:pPr>
              <w:pStyle w:val="RPN2"/>
              <w:numPr>
                <w:ilvl w:val="0"/>
                <w:numId w:val="30"/>
              </w:numPr>
              <w:rPr>
                <w:sz w:val="20"/>
                <w:szCs w:val="20"/>
              </w:rPr>
            </w:pPr>
          </w:p>
        </w:tc>
        <w:tc>
          <w:tcPr>
            <w:tcW w:w="4926" w:type="dxa"/>
          </w:tcPr>
          <w:p w:rsidR="009907EF" w:rsidRPr="00C558AA" w:rsidRDefault="009907EF" w:rsidP="009907EF">
            <w:pPr>
              <w:pStyle w:val="RPN2"/>
              <w:ind w:left="0"/>
              <w:rPr>
                <w:sz w:val="20"/>
                <w:szCs w:val="20"/>
              </w:rPr>
            </w:pPr>
            <w:r w:rsidRPr="00C558AA">
              <w:rPr>
                <w:sz w:val="20"/>
                <w:szCs w:val="20"/>
              </w:rPr>
              <w:t>F</w:t>
            </w:r>
            <w:r w:rsidR="00F10DE3">
              <w:rPr>
                <w:sz w:val="20"/>
                <w:szCs w:val="20"/>
              </w:rPr>
              <w:t>or administrators to publish</w:t>
            </w:r>
            <w:r w:rsidRPr="00C558AA">
              <w:rPr>
                <w:sz w:val="20"/>
                <w:szCs w:val="20"/>
              </w:rPr>
              <w:t xml:space="preserve"> content to other users through structured forms for global consistency</w:t>
            </w:r>
            <w:r w:rsidR="00F10DE3">
              <w:rPr>
                <w:sz w:val="20"/>
                <w:szCs w:val="20"/>
              </w:rPr>
              <w:t>.</w:t>
            </w:r>
          </w:p>
        </w:tc>
        <w:tc>
          <w:tcPr>
            <w:tcW w:w="2161" w:type="dxa"/>
          </w:tcPr>
          <w:p w:rsidR="009907EF" w:rsidRPr="00C558AA" w:rsidRDefault="009907EF" w:rsidP="009907EF">
            <w:pPr>
              <w:pStyle w:val="RPN2"/>
              <w:ind w:left="0"/>
              <w:rPr>
                <w:sz w:val="20"/>
                <w:szCs w:val="20"/>
              </w:rPr>
            </w:pPr>
          </w:p>
        </w:tc>
        <w:tc>
          <w:tcPr>
            <w:tcW w:w="525" w:type="dxa"/>
          </w:tcPr>
          <w:p w:rsidR="009907EF" w:rsidRPr="00C558AA" w:rsidRDefault="00A90CAE" w:rsidP="009907EF">
            <w:pPr>
              <w:pStyle w:val="RPN2"/>
              <w:ind w:left="0"/>
              <w:rPr>
                <w:sz w:val="20"/>
                <w:szCs w:val="20"/>
              </w:rPr>
            </w:pPr>
            <w:r>
              <w:rPr>
                <w:sz w:val="20"/>
                <w:szCs w:val="20"/>
              </w:rPr>
              <w:t>M</w:t>
            </w:r>
          </w:p>
        </w:tc>
      </w:tr>
      <w:tr w:rsidR="00F10DE3" w:rsidRPr="00C558AA" w:rsidTr="00A90CAE">
        <w:trPr>
          <w:tblHeader/>
        </w:trPr>
        <w:tc>
          <w:tcPr>
            <w:tcW w:w="709" w:type="dxa"/>
          </w:tcPr>
          <w:p w:rsidR="00F10DE3" w:rsidRPr="00C558AA" w:rsidRDefault="00F10DE3" w:rsidP="004D7D9B">
            <w:pPr>
              <w:pStyle w:val="RPN2"/>
              <w:numPr>
                <w:ilvl w:val="0"/>
                <w:numId w:val="30"/>
              </w:numPr>
              <w:rPr>
                <w:sz w:val="20"/>
                <w:szCs w:val="20"/>
              </w:rPr>
            </w:pPr>
          </w:p>
        </w:tc>
        <w:tc>
          <w:tcPr>
            <w:tcW w:w="4926" w:type="dxa"/>
          </w:tcPr>
          <w:p w:rsidR="00F10DE3" w:rsidRPr="00C558AA" w:rsidRDefault="00F10DE3" w:rsidP="00A90CAE">
            <w:pPr>
              <w:pStyle w:val="RPN2"/>
              <w:ind w:left="0"/>
              <w:rPr>
                <w:sz w:val="20"/>
                <w:szCs w:val="20"/>
              </w:rPr>
            </w:pPr>
            <w:r>
              <w:rPr>
                <w:sz w:val="20"/>
                <w:szCs w:val="20"/>
              </w:rPr>
              <w:t xml:space="preserve">To allow some customisation of content </w:t>
            </w:r>
            <w:r w:rsidR="00A90CAE">
              <w:rPr>
                <w:sz w:val="20"/>
                <w:szCs w:val="20"/>
              </w:rPr>
              <w:t xml:space="preserve">e.g. </w:t>
            </w:r>
            <w:r>
              <w:rPr>
                <w:sz w:val="20"/>
                <w:szCs w:val="20"/>
              </w:rPr>
              <w:t>appearance to differentiate e.g. training programmes and LETB</w:t>
            </w:r>
          </w:p>
        </w:tc>
        <w:tc>
          <w:tcPr>
            <w:tcW w:w="2161" w:type="dxa"/>
          </w:tcPr>
          <w:p w:rsidR="00F10DE3" w:rsidRPr="00C558AA" w:rsidRDefault="00F10DE3" w:rsidP="009907EF">
            <w:pPr>
              <w:pStyle w:val="RPN2"/>
              <w:ind w:left="0"/>
              <w:rPr>
                <w:sz w:val="20"/>
                <w:szCs w:val="20"/>
              </w:rPr>
            </w:pPr>
          </w:p>
        </w:tc>
        <w:tc>
          <w:tcPr>
            <w:tcW w:w="525" w:type="dxa"/>
          </w:tcPr>
          <w:p w:rsidR="00F10DE3" w:rsidRPr="00C558AA" w:rsidRDefault="00A90CAE" w:rsidP="009907EF">
            <w:pPr>
              <w:pStyle w:val="RPN2"/>
              <w:ind w:left="0"/>
              <w:rPr>
                <w:sz w:val="20"/>
                <w:szCs w:val="20"/>
              </w:rPr>
            </w:pPr>
            <w:r>
              <w:rPr>
                <w:sz w:val="20"/>
                <w:szCs w:val="20"/>
              </w:rPr>
              <w:t>M</w:t>
            </w:r>
          </w:p>
        </w:tc>
      </w:tr>
      <w:tr w:rsidR="00F10DE3" w:rsidRPr="00C558AA" w:rsidTr="00A90CAE">
        <w:trPr>
          <w:tblHeader/>
        </w:trPr>
        <w:tc>
          <w:tcPr>
            <w:tcW w:w="709" w:type="dxa"/>
          </w:tcPr>
          <w:p w:rsidR="00F10DE3" w:rsidRPr="00C558AA" w:rsidRDefault="00F10DE3" w:rsidP="004D7D9B">
            <w:pPr>
              <w:pStyle w:val="RPN2"/>
              <w:numPr>
                <w:ilvl w:val="0"/>
                <w:numId w:val="30"/>
              </w:numPr>
              <w:rPr>
                <w:sz w:val="20"/>
                <w:szCs w:val="20"/>
              </w:rPr>
            </w:pPr>
          </w:p>
        </w:tc>
        <w:tc>
          <w:tcPr>
            <w:tcW w:w="4926" w:type="dxa"/>
          </w:tcPr>
          <w:p w:rsidR="00F10DE3" w:rsidRDefault="00F10DE3" w:rsidP="009907EF">
            <w:pPr>
              <w:pStyle w:val="RPN2"/>
              <w:ind w:left="0"/>
              <w:rPr>
                <w:sz w:val="20"/>
                <w:szCs w:val="20"/>
              </w:rPr>
            </w:pPr>
            <w:r>
              <w:rPr>
                <w:sz w:val="20"/>
                <w:szCs w:val="20"/>
              </w:rPr>
              <w:t>To enable a rich system help and support area to be created.</w:t>
            </w:r>
          </w:p>
        </w:tc>
        <w:tc>
          <w:tcPr>
            <w:tcW w:w="2161" w:type="dxa"/>
          </w:tcPr>
          <w:p w:rsidR="00F10DE3" w:rsidRPr="00C558AA" w:rsidRDefault="00F10DE3" w:rsidP="009907EF">
            <w:pPr>
              <w:pStyle w:val="RPN2"/>
              <w:ind w:left="0"/>
              <w:rPr>
                <w:sz w:val="20"/>
                <w:szCs w:val="20"/>
              </w:rPr>
            </w:pPr>
          </w:p>
        </w:tc>
        <w:tc>
          <w:tcPr>
            <w:tcW w:w="525" w:type="dxa"/>
          </w:tcPr>
          <w:p w:rsidR="00F10DE3" w:rsidRPr="00C558AA" w:rsidRDefault="00A90CAE" w:rsidP="009907EF">
            <w:pPr>
              <w:pStyle w:val="RPN2"/>
              <w:ind w:left="0"/>
              <w:rPr>
                <w:sz w:val="20"/>
                <w:szCs w:val="20"/>
              </w:rPr>
            </w:pPr>
            <w:r>
              <w:rPr>
                <w:sz w:val="20"/>
                <w:szCs w:val="20"/>
              </w:rPr>
              <w:t>M</w:t>
            </w:r>
          </w:p>
        </w:tc>
      </w:tr>
      <w:tr w:rsidR="00F10DE3" w:rsidRPr="00C558AA" w:rsidTr="00A90CAE">
        <w:trPr>
          <w:tblHeader/>
        </w:trPr>
        <w:tc>
          <w:tcPr>
            <w:tcW w:w="709" w:type="dxa"/>
          </w:tcPr>
          <w:p w:rsidR="00F10DE3" w:rsidRPr="00C558AA" w:rsidRDefault="00F10DE3" w:rsidP="004D7D9B">
            <w:pPr>
              <w:pStyle w:val="RPN2"/>
              <w:numPr>
                <w:ilvl w:val="0"/>
                <w:numId w:val="30"/>
              </w:numPr>
              <w:rPr>
                <w:sz w:val="20"/>
                <w:szCs w:val="20"/>
              </w:rPr>
            </w:pPr>
          </w:p>
        </w:tc>
        <w:tc>
          <w:tcPr>
            <w:tcW w:w="4926" w:type="dxa"/>
          </w:tcPr>
          <w:p w:rsidR="00F10DE3" w:rsidRDefault="00F10DE3" w:rsidP="009907EF">
            <w:pPr>
              <w:pStyle w:val="RPN2"/>
              <w:ind w:left="0"/>
              <w:rPr>
                <w:sz w:val="20"/>
                <w:szCs w:val="20"/>
              </w:rPr>
            </w:pPr>
            <w:r>
              <w:rPr>
                <w:sz w:val="20"/>
                <w:szCs w:val="20"/>
              </w:rPr>
              <w:t>The system will support a content rich library-like service for learner support.</w:t>
            </w:r>
          </w:p>
        </w:tc>
        <w:tc>
          <w:tcPr>
            <w:tcW w:w="2161" w:type="dxa"/>
          </w:tcPr>
          <w:p w:rsidR="00F10DE3" w:rsidRPr="00C558AA" w:rsidRDefault="00F10DE3" w:rsidP="009907EF">
            <w:pPr>
              <w:pStyle w:val="RPN2"/>
              <w:ind w:left="0"/>
              <w:rPr>
                <w:sz w:val="20"/>
                <w:szCs w:val="20"/>
              </w:rPr>
            </w:pPr>
          </w:p>
        </w:tc>
        <w:tc>
          <w:tcPr>
            <w:tcW w:w="525" w:type="dxa"/>
          </w:tcPr>
          <w:p w:rsidR="00F10DE3" w:rsidRPr="00C558AA" w:rsidRDefault="00A90CAE" w:rsidP="009907EF">
            <w:pPr>
              <w:pStyle w:val="RPN2"/>
              <w:ind w:left="0"/>
              <w:rPr>
                <w:sz w:val="20"/>
                <w:szCs w:val="20"/>
              </w:rPr>
            </w:pPr>
            <w:r>
              <w:rPr>
                <w:sz w:val="20"/>
                <w:szCs w:val="20"/>
              </w:rPr>
              <w:t>M</w:t>
            </w:r>
          </w:p>
        </w:tc>
      </w:tr>
      <w:tr w:rsidR="00F10DE3" w:rsidRPr="00C558AA" w:rsidTr="00A90CAE">
        <w:trPr>
          <w:tblHeader/>
        </w:trPr>
        <w:tc>
          <w:tcPr>
            <w:tcW w:w="709" w:type="dxa"/>
          </w:tcPr>
          <w:p w:rsidR="00F10DE3" w:rsidRPr="00C558AA" w:rsidRDefault="00F10DE3" w:rsidP="004D7D9B">
            <w:pPr>
              <w:pStyle w:val="RPN2"/>
              <w:numPr>
                <w:ilvl w:val="0"/>
                <w:numId w:val="30"/>
              </w:numPr>
              <w:rPr>
                <w:sz w:val="20"/>
                <w:szCs w:val="20"/>
              </w:rPr>
            </w:pPr>
          </w:p>
        </w:tc>
        <w:tc>
          <w:tcPr>
            <w:tcW w:w="4926" w:type="dxa"/>
          </w:tcPr>
          <w:p w:rsidR="00F10DE3" w:rsidRDefault="00F10DE3" w:rsidP="00F10DE3">
            <w:pPr>
              <w:pStyle w:val="RPN2"/>
              <w:ind w:left="0"/>
              <w:rPr>
                <w:sz w:val="20"/>
                <w:szCs w:val="20"/>
              </w:rPr>
            </w:pPr>
            <w:r>
              <w:rPr>
                <w:sz w:val="20"/>
                <w:szCs w:val="20"/>
              </w:rPr>
              <w:t>The system will hold all HEE policies to avoid mass duplication across HEE.</w:t>
            </w:r>
          </w:p>
        </w:tc>
        <w:tc>
          <w:tcPr>
            <w:tcW w:w="2161" w:type="dxa"/>
          </w:tcPr>
          <w:p w:rsidR="00F10DE3" w:rsidRPr="00C558AA" w:rsidRDefault="00F10DE3" w:rsidP="009907EF">
            <w:pPr>
              <w:pStyle w:val="RPN2"/>
              <w:ind w:left="0"/>
              <w:rPr>
                <w:sz w:val="20"/>
                <w:szCs w:val="20"/>
              </w:rPr>
            </w:pPr>
          </w:p>
        </w:tc>
        <w:tc>
          <w:tcPr>
            <w:tcW w:w="525" w:type="dxa"/>
          </w:tcPr>
          <w:p w:rsidR="00F10DE3" w:rsidRPr="00C558AA" w:rsidRDefault="00A90CAE" w:rsidP="009907EF">
            <w:pPr>
              <w:pStyle w:val="RPN2"/>
              <w:ind w:left="0"/>
              <w:rPr>
                <w:sz w:val="20"/>
                <w:szCs w:val="20"/>
              </w:rPr>
            </w:pPr>
            <w:r>
              <w:rPr>
                <w:sz w:val="20"/>
                <w:szCs w:val="20"/>
              </w:rPr>
              <w:t>M</w:t>
            </w:r>
          </w:p>
        </w:tc>
      </w:tr>
    </w:tbl>
    <w:p w:rsidR="00F40C65" w:rsidRDefault="00F40C65" w:rsidP="009A7101"/>
    <w:p w:rsidR="008007CB" w:rsidRDefault="008007CB" w:rsidP="008007CB">
      <w:pPr>
        <w:pStyle w:val="RPN2"/>
      </w:pPr>
    </w:p>
    <w:p w:rsidR="008007CB" w:rsidRDefault="008007CB" w:rsidP="0093510D">
      <w:pPr>
        <w:pStyle w:val="RPH2"/>
      </w:pPr>
      <w:bookmarkStart w:id="119" w:name="_Ref433367177"/>
      <w:bookmarkStart w:id="120" w:name="_Toc434591720"/>
      <w:r>
        <w:t>Quality management</w:t>
      </w:r>
      <w:r w:rsidR="004364FB">
        <w:t xml:space="preserve"> of learner’s </w:t>
      </w:r>
      <w:r w:rsidR="00812C07">
        <w:t>education and training</w:t>
      </w:r>
      <w:bookmarkEnd w:id="119"/>
      <w:bookmarkEnd w:id="120"/>
    </w:p>
    <w:p w:rsidR="008007CB" w:rsidRDefault="008007CB" w:rsidP="008007CB">
      <w:pPr>
        <w:pStyle w:val="RPN2"/>
      </w:pPr>
    </w:p>
    <w:p w:rsidR="005361D5" w:rsidRPr="005361D5" w:rsidRDefault="005361D5" w:rsidP="008007CB">
      <w:pPr>
        <w:pStyle w:val="RPN2"/>
        <w:rPr>
          <w:b/>
          <w:u w:val="single"/>
        </w:rPr>
      </w:pPr>
      <w:r w:rsidRPr="005361D5">
        <w:rPr>
          <w:b/>
          <w:u w:val="single"/>
        </w:rPr>
        <w:t>Overview</w:t>
      </w:r>
    </w:p>
    <w:p w:rsidR="005361D5" w:rsidRDefault="005361D5" w:rsidP="008007CB">
      <w:pPr>
        <w:pStyle w:val="RPN2"/>
      </w:pPr>
    </w:p>
    <w:p w:rsidR="008007CB" w:rsidRDefault="00C35D64" w:rsidP="008007CB">
      <w:pPr>
        <w:pStyle w:val="RPN2"/>
      </w:pPr>
      <w:r>
        <w:t xml:space="preserve">Quality management </w:t>
      </w:r>
      <w:r w:rsidR="00812C07">
        <w:t xml:space="preserve">(QM) </w:t>
      </w:r>
      <w:r>
        <w:t>is a complex activity</w:t>
      </w:r>
      <w:r w:rsidR="008007CB">
        <w:t xml:space="preserve"> </w:t>
      </w:r>
      <w:r>
        <w:t>and this section covers a set of requirements that support a range of operational outputs</w:t>
      </w:r>
      <w:r w:rsidR="00C1050D">
        <w:t xml:space="preserve"> and regulatory responsibilities</w:t>
      </w:r>
      <w:r w:rsidR="00812C07">
        <w:t xml:space="preserve"> within HEE.</w:t>
      </w:r>
    </w:p>
    <w:p w:rsidR="00812C07" w:rsidRDefault="00812C07" w:rsidP="008007CB">
      <w:pPr>
        <w:pStyle w:val="RPN2"/>
      </w:pPr>
    </w:p>
    <w:p w:rsidR="00812C07" w:rsidRDefault="00812C07" w:rsidP="008007CB">
      <w:pPr>
        <w:pStyle w:val="RPN2"/>
      </w:pPr>
      <w:r>
        <w:t xml:space="preserve">The approach to QM </w:t>
      </w:r>
      <w:r w:rsidR="000A1685">
        <w:t>will be both person-</w:t>
      </w:r>
      <w:r>
        <w:t>category and learner</w:t>
      </w:r>
      <w:r w:rsidR="000A1685">
        <w:t>-</w:t>
      </w:r>
      <w:r>
        <w:t>type focuss</w:t>
      </w:r>
      <w:r w:rsidR="000A1685">
        <w:t>ed, although across all types</w:t>
      </w:r>
      <w:r>
        <w:t xml:space="preserve"> there will be similarities and themes and the supplier must ensure that these are incorporated </w:t>
      </w:r>
      <w:r w:rsidR="000A1685">
        <w:t xml:space="preserve">into a common set of outputs where this is practical.  </w:t>
      </w:r>
    </w:p>
    <w:p w:rsidR="00812C07" w:rsidRDefault="00812C07" w:rsidP="008007CB">
      <w:pPr>
        <w:pStyle w:val="RPN2"/>
      </w:pPr>
    </w:p>
    <w:p w:rsidR="00812C07" w:rsidRDefault="000A1685" w:rsidP="008007CB">
      <w:pPr>
        <w:pStyle w:val="RPN2"/>
      </w:pPr>
      <w:r>
        <w:t>In general</w:t>
      </w:r>
      <w:r w:rsidR="00A90CAE">
        <w:t>,</w:t>
      </w:r>
      <w:r>
        <w:t xml:space="preserve"> q</w:t>
      </w:r>
      <w:r w:rsidR="00812C07">
        <w:t xml:space="preserve">uality ultimately focusses on the placement experience.  As placement is the lowest level of </w:t>
      </w:r>
      <w:r w:rsidR="00A90CAE">
        <w:t>education and training delivery.  Q</w:t>
      </w:r>
      <w:r w:rsidR="00812C07">
        <w:t>uality can be upwardly aggregated through post, cohort, training programme, school, education and training pro</w:t>
      </w:r>
      <w:r>
        <w:t>viders, LETB and organisation and a range of layers in between.</w:t>
      </w:r>
      <w:r w:rsidR="00FB5996">
        <w:t xml:space="preserve">  For example an issue reported against a particular placement will effect that placement, but an issue reported against a whole (e.g.) specialty in a Trust will affect all placements within that specialty</w:t>
      </w:r>
      <w:r w:rsidR="00A90CAE">
        <w:t xml:space="preserve"> in that </w:t>
      </w:r>
      <w:r w:rsidR="00FB5996">
        <w:t>Trust.</w:t>
      </w:r>
    </w:p>
    <w:p w:rsidR="00812C07" w:rsidRDefault="00812C07" w:rsidP="008007CB">
      <w:pPr>
        <w:pStyle w:val="RPN2"/>
      </w:pPr>
    </w:p>
    <w:p w:rsidR="00812C07" w:rsidRDefault="00812C07" w:rsidP="008007CB">
      <w:pPr>
        <w:pStyle w:val="RPN2"/>
      </w:pPr>
      <w:r>
        <w:t>Ultimately, the aim of the quality management is:</w:t>
      </w:r>
    </w:p>
    <w:p w:rsidR="00812C07" w:rsidRDefault="00812C07" w:rsidP="008007CB">
      <w:pPr>
        <w:pStyle w:val="RPN2"/>
      </w:pPr>
    </w:p>
    <w:p w:rsidR="000A1685" w:rsidRDefault="000A1685" w:rsidP="004D7D9B">
      <w:pPr>
        <w:pStyle w:val="RPN2"/>
        <w:numPr>
          <w:ilvl w:val="0"/>
          <w:numId w:val="28"/>
        </w:numPr>
      </w:pPr>
      <w:r>
        <w:t>To develop common processes so that quality management practice is consistent, albeit with some local variation.</w:t>
      </w:r>
    </w:p>
    <w:p w:rsidR="00812C07" w:rsidRDefault="00812C07" w:rsidP="004D7D9B">
      <w:pPr>
        <w:pStyle w:val="RPN2"/>
        <w:numPr>
          <w:ilvl w:val="0"/>
          <w:numId w:val="28"/>
        </w:numPr>
      </w:pPr>
      <w:r>
        <w:t xml:space="preserve">To increase </w:t>
      </w:r>
      <w:r w:rsidR="000A1685">
        <w:t xml:space="preserve">and improve access and </w:t>
      </w:r>
      <w:r>
        <w:t xml:space="preserve">transparency of quality </w:t>
      </w:r>
      <w:r w:rsidR="00A90CAE">
        <w:t xml:space="preserve">related </w:t>
      </w:r>
      <w:r>
        <w:t>information</w:t>
      </w:r>
      <w:r w:rsidR="000A1685">
        <w:t>.</w:t>
      </w:r>
    </w:p>
    <w:p w:rsidR="00812C07" w:rsidRDefault="00812C07" w:rsidP="004D7D9B">
      <w:pPr>
        <w:pStyle w:val="RPN2"/>
        <w:numPr>
          <w:ilvl w:val="0"/>
          <w:numId w:val="28"/>
        </w:numPr>
      </w:pPr>
      <w:r>
        <w:t xml:space="preserve">To </w:t>
      </w:r>
      <w:r w:rsidR="00A90CAE">
        <w:t xml:space="preserve">systematise and improve the </w:t>
      </w:r>
      <w:r w:rsidR="000A1685">
        <w:t>management of quality issues.</w:t>
      </w:r>
    </w:p>
    <w:p w:rsidR="00812C07" w:rsidRDefault="00A90CAE" w:rsidP="004D7D9B">
      <w:pPr>
        <w:pStyle w:val="RPN2"/>
        <w:numPr>
          <w:ilvl w:val="0"/>
          <w:numId w:val="28"/>
        </w:numPr>
      </w:pPr>
      <w:r>
        <w:t>To systematise and i</w:t>
      </w:r>
      <w:r w:rsidR="00812C07">
        <w:t>mprove the quality processes and improve efficiency.</w:t>
      </w:r>
    </w:p>
    <w:p w:rsidR="00002699" w:rsidRDefault="00002699" w:rsidP="004D7D9B">
      <w:pPr>
        <w:pStyle w:val="RPN2"/>
        <w:numPr>
          <w:ilvl w:val="0"/>
          <w:numId w:val="28"/>
        </w:numPr>
      </w:pPr>
      <w:r>
        <w:t xml:space="preserve">To collect notable practice. </w:t>
      </w:r>
    </w:p>
    <w:p w:rsidR="002C09B0" w:rsidRDefault="002C09B0" w:rsidP="004D7D9B">
      <w:pPr>
        <w:pStyle w:val="RPN2"/>
        <w:numPr>
          <w:ilvl w:val="0"/>
          <w:numId w:val="28"/>
        </w:numPr>
      </w:pPr>
      <w:r>
        <w:t>To enable quality to be assessed against standards, if these exist.</w:t>
      </w:r>
    </w:p>
    <w:p w:rsidR="00812C07" w:rsidRDefault="00812C07" w:rsidP="00812C07">
      <w:pPr>
        <w:pStyle w:val="RPN2"/>
      </w:pPr>
    </w:p>
    <w:p w:rsidR="00812C07" w:rsidRDefault="004B2D95" w:rsidP="00812C07">
      <w:pPr>
        <w:pStyle w:val="RPN2"/>
      </w:pPr>
      <w:r>
        <w:t>In general, there are two functional outputs:</w:t>
      </w:r>
    </w:p>
    <w:p w:rsidR="004B2D95" w:rsidRDefault="004B2D95" w:rsidP="00812C07">
      <w:pPr>
        <w:pStyle w:val="RPN2"/>
      </w:pPr>
    </w:p>
    <w:p w:rsidR="004B2D95" w:rsidRDefault="004B2D95" w:rsidP="004D7D9B">
      <w:pPr>
        <w:pStyle w:val="RPN2"/>
        <w:numPr>
          <w:ilvl w:val="0"/>
          <w:numId w:val="29"/>
        </w:numPr>
      </w:pPr>
      <w:r>
        <w:t>The management to resolution of identified quality issues.</w:t>
      </w:r>
    </w:p>
    <w:p w:rsidR="004B2D95" w:rsidRDefault="004B2D95" w:rsidP="004D7D9B">
      <w:pPr>
        <w:pStyle w:val="RPN2"/>
        <w:numPr>
          <w:ilvl w:val="0"/>
          <w:numId w:val="29"/>
        </w:numPr>
      </w:pPr>
      <w:r>
        <w:t>The management of quality visits</w:t>
      </w:r>
      <w:r w:rsidR="000A1685">
        <w:t xml:space="preserve">, reporting and </w:t>
      </w:r>
      <w:r w:rsidR="00A90CAE">
        <w:t xml:space="preserve">other </w:t>
      </w:r>
      <w:r w:rsidR="000A1685">
        <w:t xml:space="preserve">information outputs. </w:t>
      </w:r>
      <w:r>
        <w:t xml:space="preserve"> </w:t>
      </w:r>
    </w:p>
    <w:p w:rsidR="00C1050D" w:rsidRDefault="00C1050D" w:rsidP="00C1050D">
      <w:pPr>
        <w:pStyle w:val="RPN2"/>
      </w:pPr>
    </w:p>
    <w:p w:rsidR="00AA58A4" w:rsidRDefault="00964629" w:rsidP="005361D5">
      <w:pPr>
        <w:pStyle w:val="RPN2"/>
      </w:pPr>
      <w:r>
        <w:t xml:space="preserve">Note that some approvals processes (see S. </w:t>
      </w:r>
      <w:r>
        <w:fldChar w:fldCharType="begin"/>
      </w:r>
      <w:r>
        <w:instrText xml:space="preserve"> REF _Ref433622074 \r \h </w:instrText>
      </w:r>
      <w:r>
        <w:fldChar w:fldCharType="separate"/>
      </w:r>
      <w:r w:rsidR="00E9053B">
        <w:t>17.6</w:t>
      </w:r>
      <w:r>
        <w:fldChar w:fldCharType="end"/>
      </w:r>
      <w:r>
        <w:t xml:space="preserve">) are based around quality assessments, so the system should </w:t>
      </w:r>
      <w:r w:rsidR="00AA58A4">
        <w:t>accommodate this aspect.</w:t>
      </w:r>
    </w:p>
    <w:p w:rsidR="00AA58A4" w:rsidRDefault="00AA58A4" w:rsidP="005361D5">
      <w:pPr>
        <w:pStyle w:val="RPN2"/>
      </w:pPr>
    </w:p>
    <w:p w:rsidR="005361D5" w:rsidRPr="001C178F" w:rsidRDefault="005361D5" w:rsidP="005361D5">
      <w:pPr>
        <w:pStyle w:val="RPN2"/>
        <w:rPr>
          <w:b/>
          <w:u w:val="single"/>
        </w:rPr>
      </w:pPr>
      <w:r w:rsidRPr="001C178F">
        <w:rPr>
          <w:b/>
          <w:u w:val="single"/>
        </w:rPr>
        <w:t>Requirements and specific notes</w:t>
      </w:r>
    </w:p>
    <w:p w:rsidR="008007CB" w:rsidRDefault="008007CB" w:rsidP="000A1685">
      <w:pPr>
        <w:pStyle w:val="RPN2"/>
      </w:pPr>
    </w:p>
    <w:p w:rsidR="000A1685" w:rsidRDefault="000A1685" w:rsidP="000A1685">
      <w:pPr>
        <w:pStyle w:val="RPN2"/>
      </w:pPr>
      <w:r>
        <w:t xml:space="preserve">The supplier will need to work </w:t>
      </w:r>
      <w:r w:rsidR="00A90CAE">
        <w:t xml:space="preserve">with </w:t>
      </w:r>
      <w:r w:rsidR="002031A0">
        <w:t xml:space="preserve">groups representing professions and learner-types to </w:t>
      </w:r>
      <w:r w:rsidR="00FB5996">
        <w:t>understand quality management processes and the composition of a generic, common approach with learner-type variation.</w:t>
      </w:r>
    </w:p>
    <w:p w:rsidR="00A90CAE" w:rsidRDefault="00A90CAE" w:rsidP="000A1685">
      <w:pPr>
        <w:pStyle w:val="RPN2"/>
      </w:pPr>
    </w:p>
    <w:p w:rsidR="00A90CAE" w:rsidRDefault="00A90CAE" w:rsidP="000A1685">
      <w:pPr>
        <w:pStyle w:val="RPN2"/>
      </w:pPr>
      <w:r>
        <w:t>There is a go</w:t>
      </w:r>
      <w:r w:rsidR="00AA58A4">
        <w:t>od deal on innovative potential to develop an approach that improves processes and increases visibility of quality issues to users who are responsible for addressing them.</w:t>
      </w:r>
    </w:p>
    <w:p w:rsidR="000A1685" w:rsidRPr="000A1685" w:rsidRDefault="000A1685" w:rsidP="000A1685">
      <w:pPr>
        <w:pStyle w:val="RPN1"/>
      </w:pPr>
    </w:p>
    <w:p w:rsidR="009907EF" w:rsidRDefault="009907EF" w:rsidP="009907EF">
      <w:pPr>
        <w:pStyle w:val="Caption"/>
        <w:ind w:left="794"/>
      </w:pPr>
      <w:bookmarkStart w:id="121" w:name="_Toc433883507"/>
      <w:r>
        <w:t xml:space="preserve">Table </w:t>
      </w:r>
      <w:fldSimple w:instr=" SEQ Table \* ARABIC ">
        <w:r w:rsidR="00E9053B">
          <w:rPr>
            <w:noProof/>
          </w:rPr>
          <w:t>26</w:t>
        </w:r>
      </w:fldSimple>
      <w:r>
        <w:t xml:space="preserve"> </w:t>
      </w:r>
      <w:r w:rsidR="00C558AA">
        <w:t>- Quality management requirements</w:t>
      </w:r>
      <w:bookmarkEnd w:id="121"/>
    </w:p>
    <w:tbl>
      <w:tblPr>
        <w:tblStyle w:val="TableGrid"/>
        <w:tblW w:w="0" w:type="auto"/>
        <w:tblInd w:w="959" w:type="dxa"/>
        <w:tblLook w:val="04A0" w:firstRow="1" w:lastRow="0" w:firstColumn="1" w:lastColumn="0" w:noHBand="0" w:noVBand="1"/>
      </w:tblPr>
      <w:tblGrid>
        <w:gridCol w:w="709"/>
        <w:gridCol w:w="4926"/>
        <w:gridCol w:w="2303"/>
        <w:gridCol w:w="383"/>
      </w:tblGrid>
      <w:tr w:rsidR="009907EF" w:rsidRPr="007D60FF" w:rsidTr="007D60FF">
        <w:trPr>
          <w:tblHeader/>
        </w:trPr>
        <w:tc>
          <w:tcPr>
            <w:tcW w:w="709" w:type="dxa"/>
          </w:tcPr>
          <w:p w:rsidR="009907EF" w:rsidRPr="007D60FF" w:rsidRDefault="009907EF" w:rsidP="009907EF">
            <w:pPr>
              <w:pStyle w:val="RPN2"/>
              <w:ind w:left="0"/>
              <w:rPr>
                <w:sz w:val="20"/>
                <w:szCs w:val="20"/>
              </w:rPr>
            </w:pPr>
            <w:r w:rsidRPr="007D60FF">
              <w:rPr>
                <w:sz w:val="20"/>
                <w:szCs w:val="20"/>
              </w:rPr>
              <w:t>No</w:t>
            </w:r>
          </w:p>
        </w:tc>
        <w:tc>
          <w:tcPr>
            <w:tcW w:w="4926" w:type="dxa"/>
          </w:tcPr>
          <w:p w:rsidR="009907EF" w:rsidRPr="007D60FF" w:rsidRDefault="009907EF" w:rsidP="009907EF">
            <w:pPr>
              <w:pStyle w:val="RPN2"/>
              <w:ind w:left="0"/>
              <w:rPr>
                <w:sz w:val="20"/>
                <w:szCs w:val="20"/>
              </w:rPr>
            </w:pPr>
            <w:r w:rsidRPr="007D60FF">
              <w:rPr>
                <w:sz w:val="20"/>
                <w:szCs w:val="20"/>
              </w:rPr>
              <w:t>Requirement</w:t>
            </w:r>
          </w:p>
        </w:tc>
        <w:tc>
          <w:tcPr>
            <w:tcW w:w="2303" w:type="dxa"/>
          </w:tcPr>
          <w:p w:rsidR="009907EF" w:rsidRPr="007D60FF" w:rsidRDefault="007D60FF" w:rsidP="009907EF">
            <w:pPr>
              <w:pStyle w:val="RPN2"/>
              <w:ind w:left="0"/>
              <w:rPr>
                <w:sz w:val="20"/>
                <w:szCs w:val="20"/>
              </w:rPr>
            </w:pPr>
            <w:r w:rsidRPr="007D60FF">
              <w:rPr>
                <w:sz w:val="20"/>
                <w:szCs w:val="20"/>
              </w:rPr>
              <w:t>Notes</w:t>
            </w:r>
          </w:p>
        </w:tc>
        <w:tc>
          <w:tcPr>
            <w:tcW w:w="383" w:type="dxa"/>
          </w:tcPr>
          <w:p w:rsidR="009907EF" w:rsidRPr="007D60FF" w:rsidRDefault="009907EF" w:rsidP="009907EF">
            <w:pPr>
              <w:pStyle w:val="RPN2"/>
              <w:ind w:left="0"/>
              <w:rPr>
                <w:sz w:val="20"/>
                <w:szCs w:val="20"/>
              </w:rPr>
            </w:pPr>
          </w:p>
        </w:tc>
      </w:tr>
      <w:tr w:rsidR="009907EF" w:rsidRPr="007D60FF" w:rsidTr="007D60FF">
        <w:trPr>
          <w:tblHeader/>
        </w:trPr>
        <w:tc>
          <w:tcPr>
            <w:tcW w:w="709" w:type="dxa"/>
          </w:tcPr>
          <w:p w:rsidR="009907EF" w:rsidRPr="007D60FF" w:rsidRDefault="009907EF" w:rsidP="004D7D9B">
            <w:pPr>
              <w:pStyle w:val="RPN2"/>
              <w:numPr>
                <w:ilvl w:val="0"/>
                <w:numId w:val="30"/>
              </w:numPr>
              <w:rPr>
                <w:sz w:val="20"/>
                <w:szCs w:val="20"/>
              </w:rPr>
            </w:pPr>
          </w:p>
        </w:tc>
        <w:tc>
          <w:tcPr>
            <w:tcW w:w="4926" w:type="dxa"/>
          </w:tcPr>
          <w:p w:rsidR="009907EF" w:rsidRPr="007D60FF" w:rsidRDefault="002031A0" w:rsidP="00FB5996">
            <w:pPr>
              <w:pStyle w:val="RPN2"/>
              <w:ind w:left="0"/>
              <w:rPr>
                <w:sz w:val="20"/>
                <w:szCs w:val="20"/>
              </w:rPr>
            </w:pPr>
            <w:r w:rsidRPr="007D60FF">
              <w:rPr>
                <w:sz w:val="20"/>
                <w:szCs w:val="20"/>
              </w:rPr>
              <w:t>The system will enable the recording of quality issues against</w:t>
            </w:r>
            <w:r w:rsidR="00FB5996" w:rsidRPr="007D60FF">
              <w:rPr>
                <w:sz w:val="20"/>
                <w:szCs w:val="20"/>
              </w:rPr>
              <w:t xml:space="preserve"> </w:t>
            </w:r>
            <w:r w:rsidRPr="007D60FF">
              <w:rPr>
                <w:sz w:val="20"/>
                <w:szCs w:val="20"/>
              </w:rPr>
              <w:t>a training placement and all upward entities</w:t>
            </w:r>
            <w:r w:rsidR="00FB5996" w:rsidRPr="007D60FF">
              <w:rPr>
                <w:sz w:val="20"/>
                <w:szCs w:val="20"/>
              </w:rPr>
              <w:t xml:space="preserve"> and the management of these issues, included delegated management between </w:t>
            </w:r>
            <w:r w:rsidR="00E051D5" w:rsidRPr="007D60FF">
              <w:rPr>
                <w:sz w:val="20"/>
                <w:szCs w:val="20"/>
              </w:rPr>
              <w:t>person-type</w:t>
            </w:r>
            <w:r w:rsidR="00FB5996" w:rsidRPr="007D60FF">
              <w:rPr>
                <w:sz w:val="20"/>
                <w:szCs w:val="20"/>
              </w:rPr>
              <w:t>s.</w:t>
            </w:r>
          </w:p>
        </w:tc>
        <w:tc>
          <w:tcPr>
            <w:tcW w:w="2303" w:type="dxa"/>
          </w:tcPr>
          <w:p w:rsidR="009907EF" w:rsidRPr="007D60FF" w:rsidRDefault="009907EF" w:rsidP="009907EF">
            <w:pPr>
              <w:pStyle w:val="RPN2"/>
              <w:ind w:left="0"/>
              <w:rPr>
                <w:sz w:val="20"/>
                <w:szCs w:val="20"/>
              </w:rPr>
            </w:pPr>
          </w:p>
        </w:tc>
        <w:tc>
          <w:tcPr>
            <w:tcW w:w="383" w:type="dxa"/>
          </w:tcPr>
          <w:p w:rsidR="009907EF" w:rsidRPr="007D60FF" w:rsidRDefault="00A90CAE" w:rsidP="009907EF">
            <w:pPr>
              <w:pStyle w:val="RPN2"/>
              <w:ind w:left="0"/>
              <w:rPr>
                <w:sz w:val="20"/>
                <w:szCs w:val="20"/>
              </w:rPr>
            </w:pPr>
            <w:r w:rsidRPr="007D60FF">
              <w:rPr>
                <w:sz w:val="20"/>
                <w:szCs w:val="20"/>
              </w:rPr>
              <w:t>M</w:t>
            </w:r>
          </w:p>
        </w:tc>
      </w:tr>
      <w:tr w:rsidR="002C09B0" w:rsidRPr="007D60FF" w:rsidTr="007D60FF">
        <w:trPr>
          <w:tblHeader/>
        </w:trPr>
        <w:tc>
          <w:tcPr>
            <w:tcW w:w="709" w:type="dxa"/>
          </w:tcPr>
          <w:p w:rsidR="002C09B0" w:rsidRPr="007D60FF" w:rsidRDefault="002C09B0" w:rsidP="004D7D9B">
            <w:pPr>
              <w:pStyle w:val="RPN2"/>
              <w:numPr>
                <w:ilvl w:val="0"/>
                <w:numId w:val="30"/>
              </w:numPr>
              <w:rPr>
                <w:sz w:val="20"/>
                <w:szCs w:val="20"/>
              </w:rPr>
            </w:pPr>
          </w:p>
        </w:tc>
        <w:tc>
          <w:tcPr>
            <w:tcW w:w="4926" w:type="dxa"/>
          </w:tcPr>
          <w:p w:rsidR="002C09B0" w:rsidRPr="007D60FF" w:rsidRDefault="002C09B0" w:rsidP="00964629">
            <w:pPr>
              <w:pStyle w:val="RPN2"/>
              <w:ind w:left="0"/>
              <w:rPr>
                <w:sz w:val="20"/>
                <w:szCs w:val="20"/>
              </w:rPr>
            </w:pPr>
            <w:r>
              <w:rPr>
                <w:sz w:val="20"/>
                <w:szCs w:val="20"/>
              </w:rPr>
              <w:t xml:space="preserve">To enable the </w:t>
            </w:r>
            <w:r w:rsidR="00964629">
              <w:rPr>
                <w:sz w:val="20"/>
                <w:szCs w:val="20"/>
              </w:rPr>
              <w:t xml:space="preserve">quality to be managed against </w:t>
            </w:r>
            <w:r>
              <w:rPr>
                <w:sz w:val="20"/>
                <w:szCs w:val="20"/>
              </w:rPr>
              <w:t>learner-type</w:t>
            </w:r>
            <w:r w:rsidR="00964629">
              <w:rPr>
                <w:sz w:val="20"/>
                <w:szCs w:val="20"/>
              </w:rPr>
              <w:t xml:space="preserve"> or </w:t>
            </w:r>
            <w:r>
              <w:rPr>
                <w:sz w:val="20"/>
                <w:szCs w:val="20"/>
              </w:rPr>
              <w:t>train</w:t>
            </w:r>
            <w:r w:rsidR="00964629">
              <w:rPr>
                <w:sz w:val="20"/>
                <w:szCs w:val="20"/>
              </w:rPr>
              <w:t>in</w:t>
            </w:r>
            <w:r>
              <w:rPr>
                <w:sz w:val="20"/>
                <w:szCs w:val="20"/>
              </w:rPr>
              <w:t xml:space="preserve">g programme </w:t>
            </w:r>
            <w:r w:rsidR="00964629">
              <w:rPr>
                <w:sz w:val="20"/>
                <w:szCs w:val="20"/>
              </w:rPr>
              <w:t>quality standards</w:t>
            </w:r>
          </w:p>
        </w:tc>
        <w:tc>
          <w:tcPr>
            <w:tcW w:w="2303" w:type="dxa"/>
          </w:tcPr>
          <w:p w:rsidR="002C09B0" w:rsidRPr="007D60FF" w:rsidRDefault="002C09B0" w:rsidP="009907EF">
            <w:pPr>
              <w:pStyle w:val="RPN2"/>
              <w:ind w:left="0"/>
              <w:rPr>
                <w:sz w:val="20"/>
                <w:szCs w:val="20"/>
              </w:rPr>
            </w:pPr>
          </w:p>
        </w:tc>
        <w:tc>
          <w:tcPr>
            <w:tcW w:w="383" w:type="dxa"/>
          </w:tcPr>
          <w:p w:rsidR="002C09B0" w:rsidRPr="007D60FF" w:rsidRDefault="00964629" w:rsidP="009907EF">
            <w:pPr>
              <w:pStyle w:val="RPN2"/>
              <w:ind w:left="0"/>
              <w:rPr>
                <w:sz w:val="20"/>
                <w:szCs w:val="20"/>
              </w:rPr>
            </w:pPr>
            <w:r>
              <w:rPr>
                <w:sz w:val="20"/>
                <w:szCs w:val="20"/>
              </w:rPr>
              <w:t>M</w:t>
            </w:r>
          </w:p>
        </w:tc>
      </w:tr>
      <w:tr w:rsidR="00FB5996" w:rsidRPr="007D60FF" w:rsidTr="007D60FF">
        <w:trPr>
          <w:tblHeader/>
        </w:trPr>
        <w:tc>
          <w:tcPr>
            <w:tcW w:w="709" w:type="dxa"/>
          </w:tcPr>
          <w:p w:rsidR="00FB5996" w:rsidRPr="007D60FF" w:rsidRDefault="00FB5996" w:rsidP="004D7D9B">
            <w:pPr>
              <w:pStyle w:val="RPN2"/>
              <w:numPr>
                <w:ilvl w:val="0"/>
                <w:numId w:val="30"/>
              </w:numPr>
              <w:rPr>
                <w:sz w:val="20"/>
                <w:szCs w:val="20"/>
              </w:rPr>
            </w:pPr>
          </w:p>
        </w:tc>
        <w:tc>
          <w:tcPr>
            <w:tcW w:w="4926" w:type="dxa"/>
          </w:tcPr>
          <w:p w:rsidR="00FB5996" w:rsidRPr="007D60FF" w:rsidRDefault="00FB5996" w:rsidP="00FB5996">
            <w:pPr>
              <w:pStyle w:val="RPN2"/>
              <w:ind w:left="0"/>
              <w:rPr>
                <w:sz w:val="20"/>
                <w:szCs w:val="20"/>
              </w:rPr>
            </w:pPr>
            <w:r w:rsidRPr="007D60FF">
              <w:rPr>
                <w:sz w:val="20"/>
                <w:szCs w:val="20"/>
              </w:rPr>
              <w:t xml:space="preserve">The system will allow the recording of “levels of severity” for </w:t>
            </w:r>
            <w:r w:rsidR="001F2B96" w:rsidRPr="007D60FF">
              <w:rPr>
                <w:sz w:val="20"/>
                <w:szCs w:val="20"/>
              </w:rPr>
              <w:t>issues and a workflow based approach to manage issues to resolution.</w:t>
            </w:r>
            <w:r w:rsidRPr="007D60FF">
              <w:rPr>
                <w:sz w:val="20"/>
                <w:szCs w:val="20"/>
              </w:rPr>
              <w:t xml:space="preserve"> </w:t>
            </w:r>
          </w:p>
        </w:tc>
        <w:tc>
          <w:tcPr>
            <w:tcW w:w="2303" w:type="dxa"/>
          </w:tcPr>
          <w:p w:rsidR="00FB5996" w:rsidRPr="007D60FF" w:rsidRDefault="007D60FF" w:rsidP="009907EF">
            <w:pPr>
              <w:pStyle w:val="RPN2"/>
              <w:ind w:left="0"/>
              <w:rPr>
                <w:sz w:val="20"/>
                <w:szCs w:val="20"/>
              </w:rPr>
            </w:pPr>
            <w:r>
              <w:rPr>
                <w:sz w:val="20"/>
                <w:szCs w:val="20"/>
              </w:rPr>
              <w:t>Including changing severity levels</w:t>
            </w:r>
          </w:p>
        </w:tc>
        <w:tc>
          <w:tcPr>
            <w:tcW w:w="383" w:type="dxa"/>
          </w:tcPr>
          <w:p w:rsidR="00FB5996" w:rsidRPr="007D60FF" w:rsidRDefault="007D60FF" w:rsidP="009907EF">
            <w:pPr>
              <w:pStyle w:val="RPN2"/>
              <w:ind w:left="0"/>
              <w:rPr>
                <w:sz w:val="20"/>
                <w:szCs w:val="20"/>
              </w:rPr>
            </w:pPr>
            <w:r>
              <w:rPr>
                <w:sz w:val="20"/>
                <w:szCs w:val="20"/>
              </w:rPr>
              <w:t>M</w:t>
            </w:r>
          </w:p>
        </w:tc>
      </w:tr>
      <w:tr w:rsidR="001F2B96" w:rsidRPr="007D60FF" w:rsidTr="007D60FF">
        <w:trPr>
          <w:tblHeader/>
        </w:trPr>
        <w:tc>
          <w:tcPr>
            <w:tcW w:w="709" w:type="dxa"/>
          </w:tcPr>
          <w:p w:rsidR="001F2B96" w:rsidRPr="007D60FF" w:rsidRDefault="001F2B96" w:rsidP="004D7D9B">
            <w:pPr>
              <w:pStyle w:val="RPN2"/>
              <w:numPr>
                <w:ilvl w:val="0"/>
                <w:numId w:val="30"/>
              </w:numPr>
              <w:rPr>
                <w:sz w:val="20"/>
                <w:szCs w:val="20"/>
              </w:rPr>
            </w:pPr>
          </w:p>
        </w:tc>
        <w:tc>
          <w:tcPr>
            <w:tcW w:w="4926" w:type="dxa"/>
          </w:tcPr>
          <w:p w:rsidR="001F2B96" w:rsidRPr="007D60FF" w:rsidRDefault="00C21DB2" w:rsidP="00C21DB2">
            <w:pPr>
              <w:pStyle w:val="RPN2"/>
              <w:ind w:left="0"/>
              <w:rPr>
                <w:sz w:val="20"/>
                <w:szCs w:val="20"/>
              </w:rPr>
            </w:pPr>
            <w:r w:rsidRPr="007D60FF">
              <w:rPr>
                <w:sz w:val="20"/>
                <w:szCs w:val="20"/>
              </w:rPr>
              <w:t>The system will m</w:t>
            </w:r>
            <w:r w:rsidR="00516C67" w:rsidRPr="007D60FF">
              <w:rPr>
                <w:sz w:val="20"/>
                <w:szCs w:val="20"/>
              </w:rPr>
              <w:t>anage any formal process for the</w:t>
            </w:r>
            <w:r w:rsidRPr="007D60FF">
              <w:rPr>
                <w:sz w:val="20"/>
                <w:szCs w:val="20"/>
              </w:rPr>
              <w:t xml:space="preserve"> regulator</w:t>
            </w:r>
            <w:r w:rsidR="007D60FF">
              <w:rPr>
                <w:sz w:val="20"/>
                <w:szCs w:val="20"/>
              </w:rPr>
              <w:t>s</w:t>
            </w:r>
            <w:r w:rsidRPr="007D60FF">
              <w:rPr>
                <w:sz w:val="20"/>
                <w:szCs w:val="20"/>
              </w:rPr>
              <w:t xml:space="preserve"> e.g. Dean’s Report for the GMC</w:t>
            </w:r>
            <w:r w:rsidR="00516C67" w:rsidRPr="007D60FF">
              <w:rPr>
                <w:sz w:val="20"/>
                <w:szCs w:val="20"/>
              </w:rPr>
              <w:t>, including the recording of evidence that conditions (for improvement) have been met.</w:t>
            </w:r>
          </w:p>
        </w:tc>
        <w:tc>
          <w:tcPr>
            <w:tcW w:w="2303" w:type="dxa"/>
          </w:tcPr>
          <w:p w:rsidR="001F2B96" w:rsidRPr="007D60FF" w:rsidRDefault="001F2B96" w:rsidP="009907EF">
            <w:pPr>
              <w:pStyle w:val="RPN2"/>
              <w:ind w:left="0"/>
              <w:rPr>
                <w:sz w:val="20"/>
                <w:szCs w:val="20"/>
              </w:rPr>
            </w:pPr>
          </w:p>
        </w:tc>
        <w:tc>
          <w:tcPr>
            <w:tcW w:w="383" w:type="dxa"/>
          </w:tcPr>
          <w:p w:rsidR="001F2B96" w:rsidRPr="007D60FF" w:rsidRDefault="007D60FF" w:rsidP="009907EF">
            <w:pPr>
              <w:pStyle w:val="RPN2"/>
              <w:ind w:left="0"/>
              <w:rPr>
                <w:sz w:val="20"/>
                <w:szCs w:val="20"/>
              </w:rPr>
            </w:pPr>
            <w:r>
              <w:rPr>
                <w:sz w:val="20"/>
                <w:szCs w:val="20"/>
              </w:rPr>
              <w:t>M</w:t>
            </w:r>
          </w:p>
        </w:tc>
      </w:tr>
      <w:tr w:rsidR="001F2B96" w:rsidRPr="007D60FF" w:rsidTr="007D60FF">
        <w:trPr>
          <w:tblHeader/>
        </w:trPr>
        <w:tc>
          <w:tcPr>
            <w:tcW w:w="709" w:type="dxa"/>
          </w:tcPr>
          <w:p w:rsidR="001F2B96" w:rsidRPr="007D60FF" w:rsidRDefault="001F2B96" w:rsidP="004D7D9B">
            <w:pPr>
              <w:pStyle w:val="RPN2"/>
              <w:numPr>
                <w:ilvl w:val="0"/>
                <w:numId w:val="30"/>
              </w:numPr>
              <w:rPr>
                <w:sz w:val="20"/>
                <w:szCs w:val="20"/>
              </w:rPr>
            </w:pPr>
          </w:p>
        </w:tc>
        <w:tc>
          <w:tcPr>
            <w:tcW w:w="4926" w:type="dxa"/>
          </w:tcPr>
          <w:p w:rsidR="001F2B96" w:rsidRPr="007D60FF" w:rsidRDefault="001F2B96" w:rsidP="00FB5996">
            <w:pPr>
              <w:pStyle w:val="RPN2"/>
              <w:ind w:left="0"/>
              <w:rPr>
                <w:sz w:val="20"/>
                <w:szCs w:val="20"/>
              </w:rPr>
            </w:pPr>
            <w:r w:rsidRPr="007D60FF">
              <w:rPr>
                <w:sz w:val="20"/>
                <w:szCs w:val="20"/>
              </w:rPr>
              <w:t>The system will manage RAG ratings of training placements and posts, with upward consolidat</w:t>
            </w:r>
            <w:r w:rsidR="007D60FF">
              <w:rPr>
                <w:sz w:val="20"/>
                <w:szCs w:val="20"/>
              </w:rPr>
              <w:t>ed ratings to RAG rate higher hierarchical entities e.g. training programme.</w:t>
            </w:r>
          </w:p>
        </w:tc>
        <w:tc>
          <w:tcPr>
            <w:tcW w:w="2303" w:type="dxa"/>
          </w:tcPr>
          <w:p w:rsidR="001F2B96" w:rsidRPr="007D60FF" w:rsidRDefault="001F2B96" w:rsidP="009907EF">
            <w:pPr>
              <w:pStyle w:val="RPN2"/>
              <w:ind w:left="0"/>
              <w:rPr>
                <w:sz w:val="20"/>
                <w:szCs w:val="20"/>
              </w:rPr>
            </w:pPr>
          </w:p>
        </w:tc>
        <w:tc>
          <w:tcPr>
            <w:tcW w:w="383" w:type="dxa"/>
          </w:tcPr>
          <w:p w:rsidR="001F2B96" w:rsidRPr="007D60FF" w:rsidRDefault="007D60FF" w:rsidP="009907EF">
            <w:pPr>
              <w:pStyle w:val="RPN2"/>
              <w:ind w:left="0"/>
              <w:rPr>
                <w:sz w:val="20"/>
                <w:szCs w:val="20"/>
              </w:rPr>
            </w:pPr>
            <w:r>
              <w:rPr>
                <w:sz w:val="20"/>
                <w:szCs w:val="20"/>
              </w:rPr>
              <w:t>M</w:t>
            </w:r>
          </w:p>
        </w:tc>
      </w:tr>
      <w:tr w:rsidR="00516C67" w:rsidRPr="007D60FF" w:rsidTr="007D60FF">
        <w:trPr>
          <w:tblHeader/>
        </w:trPr>
        <w:tc>
          <w:tcPr>
            <w:tcW w:w="709" w:type="dxa"/>
          </w:tcPr>
          <w:p w:rsidR="00516C67" w:rsidRPr="007D60FF" w:rsidRDefault="00516C67" w:rsidP="004D7D9B">
            <w:pPr>
              <w:pStyle w:val="RPN2"/>
              <w:numPr>
                <w:ilvl w:val="0"/>
                <w:numId w:val="30"/>
              </w:numPr>
              <w:rPr>
                <w:sz w:val="20"/>
                <w:szCs w:val="20"/>
              </w:rPr>
            </w:pPr>
          </w:p>
        </w:tc>
        <w:tc>
          <w:tcPr>
            <w:tcW w:w="4926" w:type="dxa"/>
          </w:tcPr>
          <w:p w:rsidR="00516C67" w:rsidRPr="007D60FF" w:rsidRDefault="00516C67" w:rsidP="00FB5996">
            <w:pPr>
              <w:pStyle w:val="RPN2"/>
              <w:ind w:left="0"/>
              <w:rPr>
                <w:sz w:val="20"/>
                <w:szCs w:val="20"/>
              </w:rPr>
            </w:pPr>
            <w:r w:rsidRPr="007D60FF">
              <w:rPr>
                <w:sz w:val="20"/>
                <w:szCs w:val="20"/>
              </w:rPr>
              <w:t>Depending on the learner-type</w:t>
            </w:r>
            <w:r w:rsidR="007D60FF">
              <w:rPr>
                <w:sz w:val="20"/>
                <w:szCs w:val="20"/>
              </w:rPr>
              <w:t xml:space="preserve"> and local process</w:t>
            </w:r>
            <w:r w:rsidRPr="007D60FF">
              <w:rPr>
                <w:sz w:val="20"/>
                <w:szCs w:val="20"/>
              </w:rPr>
              <w:t xml:space="preserve">, RAG ratings may be manually awarded or system generated e.g. based on number and severity of issues. </w:t>
            </w:r>
          </w:p>
        </w:tc>
        <w:tc>
          <w:tcPr>
            <w:tcW w:w="2303" w:type="dxa"/>
          </w:tcPr>
          <w:p w:rsidR="00516C67" w:rsidRPr="007D60FF" w:rsidRDefault="00516C67" w:rsidP="009907EF">
            <w:pPr>
              <w:pStyle w:val="RPN2"/>
              <w:ind w:left="0"/>
              <w:rPr>
                <w:sz w:val="20"/>
                <w:szCs w:val="20"/>
              </w:rPr>
            </w:pPr>
          </w:p>
        </w:tc>
        <w:tc>
          <w:tcPr>
            <w:tcW w:w="383" w:type="dxa"/>
          </w:tcPr>
          <w:p w:rsidR="00516C67" w:rsidRPr="007D60FF" w:rsidRDefault="007D60FF" w:rsidP="009907EF">
            <w:pPr>
              <w:pStyle w:val="RPN2"/>
              <w:ind w:left="0"/>
              <w:rPr>
                <w:sz w:val="20"/>
                <w:szCs w:val="20"/>
              </w:rPr>
            </w:pPr>
            <w:r>
              <w:rPr>
                <w:sz w:val="20"/>
                <w:szCs w:val="20"/>
              </w:rPr>
              <w:t>M</w:t>
            </w:r>
          </w:p>
        </w:tc>
      </w:tr>
      <w:tr w:rsidR="001F2B96" w:rsidRPr="007D60FF" w:rsidTr="007D60FF">
        <w:trPr>
          <w:tblHeader/>
        </w:trPr>
        <w:tc>
          <w:tcPr>
            <w:tcW w:w="709" w:type="dxa"/>
          </w:tcPr>
          <w:p w:rsidR="001F2B96" w:rsidRPr="007D60FF" w:rsidRDefault="001F2B96" w:rsidP="004D7D9B">
            <w:pPr>
              <w:pStyle w:val="RPN2"/>
              <w:numPr>
                <w:ilvl w:val="0"/>
                <w:numId w:val="30"/>
              </w:numPr>
              <w:rPr>
                <w:sz w:val="20"/>
                <w:szCs w:val="20"/>
              </w:rPr>
            </w:pPr>
          </w:p>
        </w:tc>
        <w:tc>
          <w:tcPr>
            <w:tcW w:w="4926" w:type="dxa"/>
          </w:tcPr>
          <w:p w:rsidR="001F2B96" w:rsidRPr="007D60FF" w:rsidRDefault="001F2B96" w:rsidP="00C21DB2">
            <w:pPr>
              <w:pStyle w:val="RPN2"/>
              <w:ind w:left="0"/>
              <w:rPr>
                <w:sz w:val="20"/>
                <w:szCs w:val="20"/>
              </w:rPr>
            </w:pPr>
            <w:r w:rsidRPr="007D60FF">
              <w:rPr>
                <w:sz w:val="20"/>
                <w:szCs w:val="20"/>
              </w:rPr>
              <w:t xml:space="preserve">The system will collate and </w:t>
            </w:r>
            <w:r w:rsidR="00C21DB2" w:rsidRPr="007D60FF">
              <w:rPr>
                <w:sz w:val="20"/>
                <w:szCs w:val="20"/>
              </w:rPr>
              <w:t>manage notable and best practice, including dissemination across HEE.</w:t>
            </w:r>
          </w:p>
        </w:tc>
        <w:tc>
          <w:tcPr>
            <w:tcW w:w="2303" w:type="dxa"/>
          </w:tcPr>
          <w:p w:rsidR="001F2B96" w:rsidRPr="007D60FF" w:rsidRDefault="007D60FF" w:rsidP="009907EF">
            <w:pPr>
              <w:pStyle w:val="RPN2"/>
              <w:ind w:left="0"/>
              <w:rPr>
                <w:sz w:val="20"/>
                <w:szCs w:val="20"/>
              </w:rPr>
            </w:pPr>
            <w:r>
              <w:rPr>
                <w:sz w:val="20"/>
                <w:szCs w:val="20"/>
              </w:rPr>
              <w:t>Implied library of notable practice</w:t>
            </w:r>
          </w:p>
        </w:tc>
        <w:tc>
          <w:tcPr>
            <w:tcW w:w="383" w:type="dxa"/>
          </w:tcPr>
          <w:p w:rsidR="001F2B96" w:rsidRPr="007D60FF" w:rsidRDefault="007D60FF" w:rsidP="009907EF">
            <w:pPr>
              <w:pStyle w:val="RPN2"/>
              <w:ind w:left="0"/>
              <w:rPr>
                <w:sz w:val="20"/>
                <w:szCs w:val="20"/>
              </w:rPr>
            </w:pPr>
            <w:r>
              <w:rPr>
                <w:sz w:val="20"/>
                <w:szCs w:val="20"/>
              </w:rPr>
              <w:t>M</w:t>
            </w:r>
          </w:p>
        </w:tc>
      </w:tr>
      <w:tr w:rsidR="00C21DB2" w:rsidRPr="007D60FF" w:rsidTr="007D60FF">
        <w:trPr>
          <w:tblHeader/>
        </w:trPr>
        <w:tc>
          <w:tcPr>
            <w:tcW w:w="709" w:type="dxa"/>
          </w:tcPr>
          <w:p w:rsidR="00C21DB2" w:rsidRPr="007D60FF" w:rsidRDefault="00C21DB2" w:rsidP="004D7D9B">
            <w:pPr>
              <w:pStyle w:val="RPN2"/>
              <w:numPr>
                <w:ilvl w:val="0"/>
                <w:numId w:val="30"/>
              </w:numPr>
              <w:rPr>
                <w:sz w:val="20"/>
                <w:szCs w:val="20"/>
              </w:rPr>
            </w:pPr>
          </w:p>
        </w:tc>
        <w:tc>
          <w:tcPr>
            <w:tcW w:w="4926" w:type="dxa"/>
          </w:tcPr>
          <w:p w:rsidR="00C21DB2" w:rsidRPr="007D60FF" w:rsidRDefault="00C21DB2" w:rsidP="00C21DB2">
            <w:pPr>
              <w:pStyle w:val="RPN2"/>
              <w:ind w:left="0"/>
              <w:rPr>
                <w:sz w:val="20"/>
                <w:szCs w:val="20"/>
              </w:rPr>
            </w:pPr>
            <w:r w:rsidRPr="007D60FF">
              <w:rPr>
                <w:sz w:val="20"/>
                <w:szCs w:val="20"/>
              </w:rPr>
              <w:t>The system will collect Serious Untoward Incidents (SUIs) and if these have a quality management dimension they will initiate the issue management process.</w:t>
            </w:r>
          </w:p>
        </w:tc>
        <w:tc>
          <w:tcPr>
            <w:tcW w:w="2303" w:type="dxa"/>
          </w:tcPr>
          <w:p w:rsidR="00C21DB2" w:rsidRPr="007D60FF" w:rsidRDefault="007D60FF" w:rsidP="007D60FF">
            <w:pPr>
              <w:pStyle w:val="RPN2"/>
              <w:ind w:left="0"/>
              <w:rPr>
                <w:sz w:val="20"/>
                <w:szCs w:val="20"/>
              </w:rPr>
            </w:pPr>
            <w:r>
              <w:rPr>
                <w:sz w:val="20"/>
                <w:szCs w:val="20"/>
              </w:rPr>
              <w:t>See r</w:t>
            </w:r>
            <w:r w:rsidR="00C21DB2" w:rsidRPr="007D60FF">
              <w:rPr>
                <w:sz w:val="20"/>
                <w:szCs w:val="20"/>
              </w:rPr>
              <w:t>evalidation</w:t>
            </w:r>
            <w:r>
              <w:rPr>
                <w:sz w:val="20"/>
                <w:szCs w:val="20"/>
              </w:rPr>
              <w:t xml:space="preserve"> S. </w:t>
            </w:r>
            <w:r>
              <w:rPr>
                <w:sz w:val="20"/>
                <w:szCs w:val="20"/>
              </w:rPr>
              <w:fldChar w:fldCharType="begin"/>
            </w:r>
            <w:r>
              <w:rPr>
                <w:sz w:val="20"/>
                <w:szCs w:val="20"/>
              </w:rPr>
              <w:instrText xml:space="preserve"> REF _Ref433373174 \r \h </w:instrText>
            </w:r>
            <w:r>
              <w:rPr>
                <w:sz w:val="20"/>
                <w:szCs w:val="20"/>
              </w:rPr>
            </w:r>
            <w:r>
              <w:rPr>
                <w:sz w:val="20"/>
                <w:szCs w:val="20"/>
              </w:rPr>
              <w:fldChar w:fldCharType="separate"/>
            </w:r>
            <w:r w:rsidR="00E9053B">
              <w:rPr>
                <w:sz w:val="20"/>
                <w:szCs w:val="20"/>
              </w:rPr>
              <w:t>17.3</w:t>
            </w:r>
            <w:r>
              <w:rPr>
                <w:sz w:val="20"/>
                <w:szCs w:val="20"/>
              </w:rPr>
              <w:fldChar w:fldCharType="end"/>
            </w:r>
          </w:p>
        </w:tc>
        <w:tc>
          <w:tcPr>
            <w:tcW w:w="383" w:type="dxa"/>
          </w:tcPr>
          <w:p w:rsidR="00C21DB2" w:rsidRPr="007D60FF" w:rsidRDefault="007D60FF" w:rsidP="009907EF">
            <w:pPr>
              <w:pStyle w:val="RPN2"/>
              <w:ind w:left="0"/>
              <w:rPr>
                <w:sz w:val="20"/>
                <w:szCs w:val="20"/>
              </w:rPr>
            </w:pPr>
            <w:r>
              <w:rPr>
                <w:sz w:val="20"/>
                <w:szCs w:val="20"/>
              </w:rPr>
              <w:t>M</w:t>
            </w:r>
          </w:p>
        </w:tc>
      </w:tr>
      <w:tr w:rsidR="00C21DB2" w:rsidRPr="007D60FF" w:rsidTr="007D60FF">
        <w:trPr>
          <w:tblHeader/>
        </w:trPr>
        <w:tc>
          <w:tcPr>
            <w:tcW w:w="709" w:type="dxa"/>
          </w:tcPr>
          <w:p w:rsidR="00C21DB2" w:rsidRPr="007D60FF" w:rsidRDefault="00C21DB2" w:rsidP="004D7D9B">
            <w:pPr>
              <w:pStyle w:val="RPN2"/>
              <w:numPr>
                <w:ilvl w:val="0"/>
                <w:numId w:val="30"/>
              </w:numPr>
              <w:rPr>
                <w:sz w:val="20"/>
                <w:szCs w:val="20"/>
              </w:rPr>
            </w:pPr>
          </w:p>
        </w:tc>
        <w:tc>
          <w:tcPr>
            <w:tcW w:w="4926" w:type="dxa"/>
          </w:tcPr>
          <w:p w:rsidR="00C21DB2" w:rsidRPr="007D60FF" w:rsidRDefault="00516C67" w:rsidP="00C21DB2">
            <w:pPr>
              <w:pStyle w:val="RPN2"/>
              <w:ind w:left="0"/>
              <w:rPr>
                <w:sz w:val="20"/>
                <w:szCs w:val="20"/>
              </w:rPr>
            </w:pPr>
            <w:r w:rsidRPr="007D60FF">
              <w:rPr>
                <w:sz w:val="20"/>
                <w:szCs w:val="20"/>
              </w:rPr>
              <w:t>The system will collate together into report-packages details for Quality Monitoring Visits.</w:t>
            </w:r>
          </w:p>
        </w:tc>
        <w:tc>
          <w:tcPr>
            <w:tcW w:w="2303" w:type="dxa"/>
          </w:tcPr>
          <w:p w:rsidR="00C21DB2" w:rsidRPr="007D60FF" w:rsidRDefault="00C21DB2" w:rsidP="00BB1DCB">
            <w:pPr>
              <w:pStyle w:val="RPN2"/>
              <w:ind w:left="0"/>
              <w:rPr>
                <w:sz w:val="20"/>
                <w:szCs w:val="20"/>
              </w:rPr>
            </w:pPr>
          </w:p>
        </w:tc>
        <w:tc>
          <w:tcPr>
            <w:tcW w:w="383" w:type="dxa"/>
          </w:tcPr>
          <w:p w:rsidR="00C21DB2" w:rsidRPr="007D60FF" w:rsidRDefault="00BB1DCB" w:rsidP="009907EF">
            <w:pPr>
              <w:pStyle w:val="RPN2"/>
              <w:ind w:left="0"/>
              <w:rPr>
                <w:sz w:val="20"/>
                <w:szCs w:val="20"/>
              </w:rPr>
            </w:pPr>
            <w:r>
              <w:rPr>
                <w:sz w:val="20"/>
                <w:szCs w:val="20"/>
              </w:rPr>
              <w:t>M</w:t>
            </w:r>
          </w:p>
        </w:tc>
      </w:tr>
      <w:tr w:rsidR="00516C67" w:rsidRPr="007D60FF" w:rsidTr="007D60FF">
        <w:trPr>
          <w:tblHeader/>
        </w:trPr>
        <w:tc>
          <w:tcPr>
            <w:tcW w:w="709" w:type="dxa"/>
          </w:tcPr>
          <w:p w:rsidR="00516C67" w:rsidRPr="007D60FF" w:rsidRDefault="00516C67" w:rsidP="004D7D9B">
            <w:pPr>
              <w:pStyle w:val="RPN2"/>
              <w:numPr>
                <w:ilvl w:val="0"/>
                <w:numId w:val="30"/>
              </w:numPr>
              <w:rPr>
                <w:sz w:val="20"/>
                <w:szCs w:val="20"/>
              </w:rPr>
            </w:pPr>
          </w:p>
        </w:tc>
        <w:tc>
          <w:tcPr>
            <w:tcW w:w="4926" w:type="dxa"/>
          </w:tcPr>
          <w:p w:rsidR="00516C67" w:rsidRPr="007D60FF" w:rsidRDefault="00516C67" w:rsidP="00C21DB2">
            <w:pPr>
              <w:pStyle w:val="RPN2"/>
              <w:ind w:left="0"/>
              <w:rPr>
                <w:sz w:val="20"/>
                <w:szCs w:val="20"/>
              </w:rPr>
            </w:pPr>
            <w:r w:rsidRPr="007D60FF">
              <w:rPr>
                <w:sz w:val="20"/>
                <w:szCs w:val="20"/>
              </w:rPr>
              <w:t>The system will manage Quality Monitoring Visits e.g. participants.</w:t>
            </w:r>
          </w:p>
        </w:tc>
        <w:tc>
          <w:tcPr>
            <w:tcW w:w="2303" w:type="dxa"/>
          </w:tcPr>
          <w:p w:rsidR="00516C67" w:rsidRPr="007D60FF" w:rsidRDefault="00516C67" w:rsidP="009907EF">
            <w:pPr>
              <w:pStyle w:val="RPN2"/>
              <w:ind w:left="0"/>
              <w:rPr>
                <w:sz w:val="20"/>
                <w:szCs w:val="20"/>
              </w:rPr>
            </w:pPr>
          </w:p>
        </w:tc>
        <w:tc>
          <w:tcPr>
            <w:tcW w:w="383" w:type="dxa"/>
          </w:tcPr>
          <w:p w:rsidR="00516C67" w:rsidRPr="007D60FF" w:rsidRDefault="00BB1DCB" w:rsidP="009907EF">
            <w:pPr>
              <w:pStyle w:val="RPN2"/>
              <w:ind w:left="0"/>
              <w:rPr>
                <w:sz w:val="20"/>
                <w:szCs w:val="20"/>
              </w:rPr>
            </w:pPr>
            <w:r>
              <w:rPr>
                <w:sz w:val="20"/>
                <w:szCs w:val="20"/>
              </w:rPr>
              <w:t>M</w:t>
            </w:r>
          </w:p>
        </w:tc>
      </w:tr>
      <w:tr w:rsidR="00516C67" w:rsidRPr="007D60FF" w:rsidTr="007D60FF">
        <w:trPr>
          <w:tblHeader/>
        </w:trPr>
        <w:tc>
          <w:tcPr>
            <w:tcW w:w="709" w:type="dxa"/>
          </w:tcPr>
          <w:p w:rsidR="00516C67" w:rsidRPr="007D60FF" w:rsidRDefault="00516C67" w:rsidP="004D7D9B">
            <w:pPr>
              <w:pStyle w:val="RPN2"/>
              <w:numPr>
                <w:ilvl w:val="0"/>
                <w:numId w:val="30"/>
              </w:numPr>
              <w:rPr>
                <w:sz w:val="20"/>
                <w:szCs w:val="20"/>
              </w:rPr>
            </w:pPr>
          </w:p>
        </w:tc>
        <w:tc>
          <w:tcPr>
            <w:tcW w:w="4926" w:type="dxa"/>
          </w:tcPr>
          <w:p w:rsidR="00516C67" w:rsidRPr="007D60FF" w:rsidRDefault="00516C67" w:rsidP="00C21DB2">
            <w:pPr>
              <w:pStyle w:val="RPN2"/>
              <w:ind w:left="0"/>
              <w:rPr>
                <w:sz w:val="20"/>
                <w:szCs w:val="20"/>
              </w:rPr>
            </w:pPr>
            <w:r w:rsidRPr="007D60FF">
              <w:rPr>
                <w:sz w:val="20"/>
                <w:szCs w:val="20"/>
              </w:rPr>
              <w:t>Quality Monitoring Visits can be single learner-type or incorporate all learner-types in a location, programme or other entity.</w:t>
            </w:r>
          </w:p>
        </w:tc>
        <w:tc>
          <w:tcPr>
            <w:tcW w:w="2303" w:type="dxa"/>
          </w:tcPr>
          <w:p w:rsidR="00516C67" w:rsidRPr="007D60FF" w:rsidRDefault="00516C67" w:rsidP="009907EF">
            <w:pPr>
              <w:pStyle w:val="RPN2"/>
              <w:ind w:left="0"/>
              <w:rPr>
                <w:sz w:val="20"/>
                <w:szCs w:val="20"/>
              </w:rPr>
            </w:pPr>
          </w:p>
        </w:tc>
        <w:tc>
          <w:tcPr>
            <w:tcW w:w="383" w:type="dxa"/>
          </w:tcPr>
          <w:p w:rsidR="00516C67" w:rsidRPr="007D60FF" w:rsidRDefault="00BB1DCB" w:rsidP="009907EF">
            <w:pPr>
              <w:pStyle w:val="RPN2"/>
              <w:ind w:left="0"/>
              <w:rPr>
                <w:sz w:val="20"/>
                <w:szCs w:val="20"/>
              </w:rPr>
            </w:pPr>
            <w:r>
              <w:rPr>
                <w:sz w:val="20"/>
                <w:szCs w:val="20"/>
              </w:rPr>
              <w:t>M</w:t>
            </w:r>
          </w:p>
        </w:tc>
      </w:tr>
      <w:tr w:rsidR="00155261" w:rsidRPr="007D60FF" w:rsidTr="007D60FF">
        <w:trPr>
          <w:tblHeader/>
        </w:trPr>
        <w:tc>
          <w:tcPr>
            <w:tcW w:w="709" w:type="dxa"/>
          </w:tcPr>
          <w:p w:rsidR="00155261" w:rsidRPr="007D60FF" w:rsidRDefault="00155261" w:rsidP="004D7D9B">
            <w:pPr>
              <w:pStyle w:val="RPN2"/>
              <w:numPr>
                <w:ilvl w:val="0"/>
                <w:numId w:val="30"/>
              </w:numPr>
              <w:rPr>
                <w:sz w:val="20"/>
                <w:szCs w:val="20"/>
              </w:rPr>
            </w:pPr>
          </w:p>
        </w:tc>
        <w:tc>
          <w:tcPr>
            <w:tcW w:w="4926" w:type="dxa"/>
          </w:tcPr>
          <w:p w:rsidR="00155261" w:rsidRPr="007D60FF" w:rsidRDefault="00155261" w:rsidP="00C21DB2">
            <w:pPr>
              <w:pStyle w:val="RPN2"/>
              <w:ind w:left="0"/>
              <w:rPr>
                <w:sz w:val="20"/>
                <w:szCs w:val="20"/>
              </w:rPr>
            </w:pPr>
            <w:r w:rsidRPr="007D60FF">
              <w:rPr>
                <w:sz w:val="20"/>
                <w:szCs w:val="20"/>
              </w:rPr>
              <w:t xml:space="preserve">The system to generate batch quality issues e.g. from the GMC National Trainee Survey </w:t>
            </w:r>
          </w:p>
        </w:tc>
        <w:tc>
          <w:tcPr>
            <w:tcW w:w="2303" w:type="dxa"/>
          </w:tcPr>
          <w:p w:rsidR="00155261" w:rsidRPr="007D60FF" w:rsidRDefault="00155261" w:rsidP="009907EF">
            <w:pPr>
              <w:pStyle w:val="RPN2"/>
              <w:ind w:left="0"/>
              <w:rPr>
                <w:sz w:val="20"/>
                <w:szCs w:val="20"/>
              </w:rPr>
            </w:pPr>
          </w:p>
        </w:tc>
        <w:tc>
          <w:tcPr>
            <w:tcW w:w="383" w:type="dxa"/>
          </w:tcPr>
          <w:p w:rsidR="00155261" w:rsidRPr="007D60FF" w:rsidRDefault="00BB1DCB" w:rsidP="009907EF">
            <w:pPr>
              <w:pStyle w:val="RPN2"/>
              <w:ind w:left="0"/>
              <w:rPr>
                <w:sz w:val="20"/>
                <w:szCs w:val="20"/>
              </w:rPr>
            </w:pPr>
            <w:r>
              <w:rPr>
                <w:sz w:val="20"/>
                <w:szCs w:val="20"/>
              </w:rPr>
              <w:t>M</w:t>
            </w:r>
          </w:p>
        </w:tc>
      </w:tr>
      <w:tr w:rsidR="005E585F" w:rsidRPr="007D60FF" w:rsidTr="007D60FF">
        <w:trPr>
          <w:tblHeader/>
        </w:trPr>
        <w:tc>
          <w:tcPr>
            <w:tcW w:w="709" w:type="dxa"/>
          </w:tcPr>
          <w:p w:rsidR="005E585F" w:rsidRPr="007D60FF" w:rsidRDefault="005E585F" w:rsidP="004D7D9B">
            <w:pPr>
              <w:pStyle w:val="RPN2"/>
              <w:numPr>
                <w:ilvl w:val="0"/>
                <w:numId w:val="30"/>
              </w:numPr>
              <w:rPr>
                <w:sz w:val="20"/>
                <w:szCs w:val="20"/>
              </w:rPr>
            </w:pPr>
          </w:p>
        </w:tc>
        <w:tc>
          <w:tcPr>
            <w:tcW w:w="4926" w:type="dxa"/>
          </w:tcPr>
          <w:p w:rsidR="005E585F" w:rsidRPr="007D60FF" w:rsidRDefault="005E585F" w:rsidP="00C21DB2">
            <w:pPr>
              <w:pStyle w:val="RPN2"/>
              <w:ind w:left="0"/>
              <w:rPr>
                <w:sz w:val="20"/>
                <w:szCs w:val="20"/>
              </w:rPr>
            </w:pPr>
            <w:r>
              <w:rPr>
                <w:sz w:val="20"/>
                <w:szCs w:val="20"/>
              </w:rPr>
              <w:t>The system will make links between approvals / accreditation and quality management.</w:t>
            </w:r>
          </w:p>
        </w:tc>
        <w:tc>
          <w:tcPr>
            <w:tcW w:w="2303" w:type="dxa"/>
          </w:tcPr>
          <w:p w:rsidR="005E585F" w:rsidRPr="00543DE6" w:rsidRDefault="005E585F" w:rsidP="00543DE6">
            <w:pPr>
              <w:pStyle w:val="RPN2"/>
              <w:ind w:left="0"/>
              <w:rPr>
                <w:sz w:val="20"/>
                <w:szCs w:val="20"/>
              </w:rPr>
            </w:pPr>
            <w:r w:rsidRPr="00543DE6">
              <w:rPr>
                <w:sz w:val="20"/>
                <w:szCs w:val="20"/>
              </w:rPr>
              <w:t xml:space="preserve">Approvals see S. </w:t>
            </w:r>
            <w:r w:rsidRPr="00543DE6">
              <w:rPr>
                <w:sz w:val="20"/>
                <w:szCs w:val="20"/>
              </w:rPr>
              <w:fldChar w:fldCharType="begin"/>
            </w:r>
            <w:r w:rsidRPr="00543DE6">
              <w:rPr>
                <w:sz w:val="20"/>
                <w:szCs w:val="20"/>
              </w:rPr>
              <w:instrText xml:space="preserve"> REF _Ref433622074 \r \h </w:instrText>
            </w:r>
            <w:r w:rsidR="00543DE6" w:rsidRPr="00543DE6">
              <w:rPr>
                <w:sz w:val="20"/>
                <w:szCs w:val="20"/>
              </w:rPr>
              <w:instrText xml:space="preserve"> \* MERGEFORMAT </w:instrText>
            </w:r>
            <w:r w:rsidRPr="00543DE6">
              <w:rPr>
                <w:sz w:val="20"/>
                <w:szCs w:val="20"/>
              </w:rPr>
            </w:r>
            <w:r w:rsidRPr="00543DE6">
              <w:rPr>
                <w:sz w:val="20"/>
                <w:szCs w:val="20"/>
              </w:rPr>
              <w:fldChar w:fldCharType="separate"/>
            </w:r>
            <w:r w:rsidR="00E9053B">
              <w:rPr>
                <w:sz w:val="20"/>
                <w:szCs w:val="20"/>
              </w:rPr>
              <w:t>17.6</w:t>
            </w:r>
            <w:r w:rsidRPr="00543DE6">
              <w:rPr>
                <w:sz w:val="20"/>
                <w:szCs w:val="20"/>
              </w:rPr>
              <w:fldChar w:fldCharType="end"/>
            </w:r>
          </w:p>
        </w:tc>
        <w:tc>
          <w:tcPr>
            <w:tcW w:w="383" w:type="dxa"/>
          </w:tcPr>
          <w:p w:rsidR="005E585F" w:rsidRDefault="005E585F" w:rsidP="009907EF">
            <w:pPr>
              <w:pStyle w:val="RPN2"/>
              <w:ind w:left="0"/>
              <w:rPr>
                <w:sz w:val="20"/>
                <w:szCs w:val="20"/>
              </w:rPr>
            </w:pPr>
            <w:r>
              <w:rPr>
                <w:sz w:val="20"/>
                <w:szCs w:val="20"/>
              </w:rPr>
              <w:t>M</w:t>
            </w:r>
          </w:p>
        </w:tc>
      </w:tr>
    </w:tbl>
    <w:p w:rsidR="009907EF" w:rsidRDefault="009907EF" w:rsidP="009907EF">
      <w:pPr>
        <w:pStyle w:val="RPN2"/>
      </w:pPr>
    </w:p>
    <w:p w:rsidR="00337402" w:rsidRDefault="00337402" w:rsidP="00337402">
      <w:pPr>
        <w:pStyle w:val="RPN2"/>
      </w:pPr>
    </w:p>
    <w:p w:rsidR="00337402" w:rsidRDefault="00337402" w:rsidP="0093510D">
      <w:pPr>
        <w:pStyle w:val="RPH2"/>
      </w:pPr>
      <w:bookmarkStart w:id="122" w:name="_Ref433614573"/>
      <w:bookmarkStart w:id="123" w:name="_Ref433618086"/>
      <w:bookmarkStart w:id="124" w:name="_Ref433619251"/>
      <w:bookmarkStart w:id="125" w:name="_Ref433621083"/>
      <w:bookmarkStart w:id="126" w:name="_Ref433622949"/>
      <w:bookmarkStart w:id="127" w:name="_Ref433624642"/>
      <w:bookmarkStart w:id="128" w:name="_Toc434591721"/>
      <w:r>
        <w:t>Interfaces and data exchange</w:t>
      </w:r>
      <w:bookmarkEnd w:id="122"/>
      <w:bookmarkEnd w:id="123"/>
      <w:bookmarkEnd w:id="124"/>
      <w:bookmarkEnd w:id="125"/>
      <w:bookmarkEnd w:id="126"/>
      <w:bookmarkEnd w:id="127"/>
      <w:bookmarkEnd w:id="128"/>
    </w:p>
    <w:p w:rsidR="00337402" w:rsidRDefault="00337402" w:rsidP="00337402">
      <w:pPr>
        <w:pStyle w:val="RPN2"/>
      </w:pPr>
    </w:p>
    <w:p w:rsidR="00337402" w:rsidRPr="005361D5" w:rsidRDefault="00337402" w:rsidP="00337402">
      <w:pPr>
        <w:pStyle w:val="RPN2"/>
        <w:rPr>
          <w:b/>
          <w:u w:val="single"/>
        </w:rPr>
      </w:pPr>
      <w:r w:rsidRPr="005361D5">
        <w:rPr>
          <w:b/>
          <w:u w:val="single"/>
        </w:rPr>
        <w:t>Overview</w:t>
      </w:r>
    </w:p>
    <w:p w:rsidR="00337402" w:rsidRDefault="00337402" w:rsidP="00337402">
      <w:pPr>
        <w:pStyle w:val="RPN2"/>
      </w:pPr>
    </w:p>
    <w:p w:rsidR="00337402" w:rsidRDefault="00337402" w:rsidP="00337402">
      <w:pPr>
        <w:pStyle w:val="RPN2"/>
      </w:pPr>
      <w:r>
        <w:t>Data is exchanged with a</w:t>
      </w:r>
      <w:r w:rsidR="007C4631">
        <w:t xml:space="preserve">t a number of levels with third party stakeholders.  Much of the data exchange is </w:t>
      </w:r>
      <w:r w:rsidR="002F7A37">
        <w:t xml:space="preserve">through reports and returns, and through formalised data imports or existing interfaces.  </w:t>
      </w:r>
      <w:r w:rsidR="007C4631">
        <w:t xml:space="preserve"> </w:t>
      </w:r>
    </w:p>
    <w:p w:rsidR="002F7A37" w:rsidRDefault="002F7A37" w:rsidP="00337402">
      <w:pPr>
        <w:pStyle w:val="RPN2"/>
      </w:pPr>
    </w:p>
    <w:p w:rsidR="002F7A37" w:rsidRDefault="00BB1DCB" w:rsidP="00337402">
      <w:pPr>
        <w:pStyle w:val="RPN2"/>
      </w:pPr>
      <w:r>
        <w:t xml:space="preserve">HEE </w:t>
      </w:r>
      <w:r w:rsidR="002F7A37">
        <w:t>wants to move towards form</w:t>
      </w:r>
      <w:r>
        <w:t xml:space="preserve">alising all data exchanges to improve </w:t>
      </w:r>
      <w:r w:rsidR="002F7A37">
        <w:t>security</w:t>
      </w:r>
      <w:r>
        <w:t xml:space="preserve">, reduce </w:t>
      </w:r>
      <w:r w:rsidR="002F7A37">
        <w:t>the risk of data loss and accuracy</w:t>
      </w:r>
      <w:r>
        <w:t xml:space="preserve"> and to improve data provenance</w:t>
      </w:r>
      <w:r w:rsidR="002F7A37">
        <w:t xml:space="preserve">.  </w:t>
      </w:r>
    </w:p>
    <w:p w:rsidR="002F7A37" w:rsidRDefault="002F7A37" w:rsidP="00337402">
      <w:pPr>
        <w:pStyle w:val="RPN2"/>
      </w:pPr>
    </w:p>
    <w:p w:rsidR="002F7A37" w:rsidRDefault="002F7A37" w:rsidP="00337402">
      <w:pPr>
        <w:pStyle w:val="RPN2"/>
      </w:pPr>
      <w:r>
        <w:t>There are requirements within this document</w:t>
      </w:r>
      <w:r w:rsidR="006663D4">
        <w:t xml:space="preserve"> which concern structured data import and collection, and where appropriate these have been collated in this section.  </w:t>
      </w:r>
    </w:p>
    <w:p w:rsidR="00922EAC" w:rsidRDefault="00922EAC" w:rsidP="00337402">
      <w:pPr>
        <w:pStyle w:val="RPN2"/>
      </w:pPr>
    </w:p>
    <w:p w:rsidR="00922EAC" w:rsidRDefault="00922EAC" w:rsidP="00922EAC">
      <w:pPr>
        <w:pStyle w:val="Caption"/>
        <w:ind w:left="794"/>
      </w:pPr>
      <w:bookmarkStart w:id="129" w:name="_Toc433883508"/>
      <w:r>
        <w:t xml:space="preserve">Table </w:t>
      </w:r>
      <w:fldSimple w:instr=" SEQ Table \* ARABIC ">
        <w:r w:rsidR="00E9053B">
          <w:rPr>
            <w:noProof/>
          </w:rPr>
          <w:t>27</w:t>
        </w:r>
      </w:fldSimple>
      <w:r>
        <w:t xml:space="preserve"> - Data exchanges</w:t>
      </w:r>
      <w:r>
        <w:rPr>
          <w:noProof/>
        </w:rPr>
        <w:t xml:space="preserve"> in place</w:t>
      </w:r>
      <w:r w:rsidR="00F93F35">
        <w:rPr>
          <w:noProof/>
        </w:rPr>
        <w:t>, or possible</w:t>
      </w:r>
      <w:bookmarkEnd w:id="129"/>
    </w:p>
    <w:tbl>
      <w:tblPr>
        <w:tblStyle w:val="TableGrid"/>
        <w:tblW w:w="8363" w:type="dxa"/>
        <w:tblInd w:w="959" w:type="dxa"/>
        <w:tblLayout w:type="fixed"/>
        <w:tblLook w:val="04A0" w:firstRow="1" w:lastRow="0" w:firstColumn="1" w:lastColumn="0" w:noHBand="0" w:noVBand="1"/>
      </w:tblPr>
      <w:tblGrid>
        <w:gridCol w:w="567"/>
        <w:gridCol w:w="1984"/>
        <w:gridCol w:w="3686"/>
        <w:gridCol w:w="2126"/>
      </w:tblGrid>
      <w:tr w:rsidR="00A74213" w:rsidRPr="00BB1DCB" w:rsidTr="00290B7D">
        <w:trPr>
          <w:tblHeader/>
        </w:trPr>
        <w:tc>
          <w:tcPr>
            <w:tcW w:w="567" w:type="dxa"/>
          </w:tcPr>
          <w:p w:rsidR="00A74213" w:rsidRPr="00BB1DCB" w:rsidRDefault="00A74213" w:rsidP="00D60781">
            <w:pPr>
              <w:rPr>
                <w:szCs w:val="20"/>
              </w:rPr>
            </w:pPr>
            <w:r w:rsidRPr="00BB1DCB">
              <w:rPr>
                <w:szCs w:val="20"/>
              </w:rPr>
              <w:t>No</w:t>
            </w:r>
          </w:p>
        </w:tc>
        <w:tc>
          <w:tcPr>
            <w:tcW w:w="1984" w:type="dxa"/>
          </w:tcPr>
          <w:p w:rsidR="00A74213" w:rsidRPr="00BB1DCB" w:rsidRDefault="00FE0360" w:rsidP="00D60781">
            <w:pPr>
              <w:rPr>
                <w:szCs w:val="20"/>
              </w:rPr>
            </w:pPr>
            <w:r>
              <w:rPr>
                <w:szCs w:val="20"/>
              </w:rPr>
              <w:t>Owner</w:t>
            </w:r>
          </w:p>
        </w:tc>
        <w:tc>
          <w:tcPr>
            <w:tcW w:w="3686" w:type="dxa"/>
          </w:tcPr>
          <w:p w:rsidR="00A74213" w:rsidRPr="00BB1DCB" w:rsidRDefault="00FE0360" w:rsidP="00D60781">
            <w:pPr>
              <w:rPr>
                <w:szCs w:val="20"/>
              </w:rPr>
            </w:pPr>
            <w:r>
              <w:rPr>
                <w:szCs w:val="20"/>
              </w:rPr>
              <w:t>What</w:t>
            </w:r>
          </w:p>
        </w:tc>
        <w:tc>
          <w:tcPr>
            <w:tcW w:w="2126" w:type="dxa"/>
          </w:tcPr>
          <w:p w:rsidR="00A74213" w:rsidRPr="00BB1DCB" w:rsidRDefault="00A74213" w:rsidP="00D60781">
            <w:pPr>
              <w:rPr>
                <w:szCs w:val="20"/>
              </w:rPr>
            </w:pPr>
            <w:r w:rsidRPr="00BB1DCB">
              <w:rPr>
                <w:szCs w:val="20"/>
              </w:rPr>
              <w:t>Status</w:t>
            </w:r>
          </w:p>
        </w:tc>
      </w:tr>
      <w:tr w:rsidR="00A74213" w:rsidRPr="00BB1DCB" w:rsidTr="00290B7D">
        <w:trPr>
          <w:tblHeader/>
        </w:trPr>
        <w:tc>
          <w:tcPr>
            <w:tcW w:w="567" w:type="dxa"/>
          </w:tcPr>
          <w:p w:rsidR="00A74213" w:rsidRPr="00BB1DCB" w:rsidRDefault="00A74213" w:rsidP="00D60781">
            <w:pPr>
              <w:rPr>
                <w:szCs w:val="20"/>
              </w:rPr>
            </w:pPr>
            <w:r w:rsidRPr="00BB1DCB">
              <w:rPr>
                <w:szCs w:val="20"/>
              </w:rPr>
              <w:t>1</w:t>
            </w:r>
          </w:p>
        </w:tc>
        <w:tc>
          <w:tcPr>
            <w:tcW w:w="1984" w:type="dxa"/>
          </w:tcPr>
          <w:p w:rsidR="00A74213" w:rsidRPr="00BB1DCB" w:rsidRDefault="00A74213" w:rsidP="00D60781">
            <w:pPr>
              <w:rPr>
                <w:szCs w:val="20"/>
              </w:rPr>
            </w:pPr>
            <w:r w:rsidRPr="00BB1DCB">
              <w:rPr>
                <w:szCs w:val="20"/>
              </w:rPr>
              <w:t>GMC Connect</w:t>
            </w:r>
          </w:p>
        </w:tc>
        <w:tc>
          <w:tcPr>
            <w:tcW w:w="3686" w:type="dxa"/>
          </w:tcPr>
          <w:p w:rsidR="00A74213" w:rsidRPr="00BB1DCB" w:rsidRDefault="00A74213" w:rsidP="00D60781">
            <w:pPr>
              <w:rPr>
                <w:szCs w:val="20"/>
              </w:rPr>
            </w:pPr>
            <w:r w:rsidRPr="00BB1DCB">
              <w:rPr>
                <w:szCs w:val="20"/>
              </w:rPr>
              <w:t>Data uploaded to the GMC</w:t>
            </w:r>
          </w:p>
        </w:tc>
        <w:tc>
          <w:tcPr>
            <w:tcW w:w="2126" w:type="dxa"/>
          </w:tcPr>
          <w:p w:rsidR="00A74213" w:rsidRPr="00BB1DCB" w:rsidRDefault="00CB348F" w:rsidP="00D60781">
            <w:pPr>
              <w:rPr>
                <w:szCs w:val="20"/>
              </w:rPr>
            </w:pPr>
            <w:r>
              <w:rPr>
                <w:szCs w:val="20"/>
              </w:rPr>
              <w:t>In use</w:t>
            </w:r>
          </w:p>
        </w:tc>
      </w:tr>
      <w:tr w:rsidR="00A74213" w:rsidRPr="00BB1DCB" w:rsidTr="00290B7D">
        <w:trPr>
          <w:tblHeader/>
        </w:trPr>
        <w:tc>
          <w:tcPr>
            <w:tcW w:w="567" w:type="dxa"/>
          </w:tcPr>
          <w:p w:rsidR="00A74213" w:rsidRPr="00BB1DCB" w:rsidRDefault="00A74213" w:rsidP="00D60781">
            <w:pPr>
              <w:rPr>
                <w:szCs w:val="20"/>
              </w:rPr>
            </w:pPr>
            <w:r w:rsidRPr="00BB1DCB">
              <w:rPr>
                <w:szCs w:val="20"/>
              </w:rPr>
              <w:t>2</w:t>
            </w:r>
          </w:p>
        </w:tc>
        <w:tc>
          <w:tcPr>
            <w:tcW w:w="1984" w:type="dxa"/>
          </w:tcPr>
          <w:p w:rsidR="00A74213" w:rsidRPr="00BB1DCB" w:rsidRDefault="00A74213" w:rsidP="00D60781">
            <w:pPr>
              <w:rPr>
                <w:szCs w:val="20"/>
              </w:rPr>
            </w:pPr>
            <w:r w:rsidRPr="00BB1DCB">
              <w:rPr>
                <w:szCs w:val="20"/>
              </w:rPr>
              <w:t>ESR interface</w:t>
            </w:r>
            <w:r w:rsidRPr="00BB1DCB">
              <w:rPr>
                <w:rStyle w:val="FootnoteReference"/>
                <w:szCs w:val="20"/>
              </w:rPr>
              <w:footnoteReference w:id="13"/>
            </w:r>
          </w:p>
        </w:tc>
        <w:tc>
          <w:tcPr>
            <w:tcW w:w="3686" w:type="dxa"/>
          </w:tcPr>
          <w:p w:rsidR="00A74213" w:rsidRPr="00BB1DCB" w:rsidRDefault="00A74213" w:rsidP="00A74213">
            <w:pPr>
              <w:rPr>
                <w:szCs w:val="20"/>
              </w:rPr>
            </w:pPr>
            <w:r w:rsidRPr="00BB1DCB">
              <w:rPr>
                <w:szCs w:val="20"/>
              </w:rPr>
              <w:t>A two directional interface with the many Trust user of the ESR system.</w:t>
            </w:r>
          </w:p>
        </w:tc>
        <w:tc>
          <w:tcPr>
            <w:tcW w:w="2126" w:type="dxa"/>
          </w:tcPr>
          <w:p w:rsidR="00A74213" w:rsidRPr="00BB1DCB" w:rsidRDefault="00CB348F" w:rsidP="00922EAC">
            <w:pPr>
              <w:rPr>
                <w:szCs w:val="20"/>
              </w:rPr>
            </w:pPr>
            <w:r>
              <w:rPr>
                <w:szCs w:val="20"/>
              </w:rPr>
              <w:t>Used by some LETBs and Trusts</w:t>
            </w:r>
          </w:p>
        </w:tc>
      </w:tr>
      <w:tr w:rsidR="00A74213" w:rsidRPr="00BB1DCB" w:rsidTr="00290B7D">
        <w:trPr>
          <w:tblHeader/>
        </w:trPr>
        <w:tc>
          <w:tcPr>
            <w:tcW w:w="567" w:type="dxa"/>
          </w:tcPr>
          <w:p w:rsidR="00A74213" w:rsidRPr="00BB1DCB" w:rsidRDefault="00A74213" w:rsidP="00D60781">
            <w:pPr>
              <w:rPr>
                <w:szCs w:val="20"/>
              </w:rPr>
            </w:pPr>
            <w:r w:rsidRPr="00BB1DCB">
              <w:rPr>
                <w:szCs w:val="20"/>
              </w:rPr>
              <w:t>3</w:t>
            </w:r>
          </w:p>
        </w:tc>
        <w:tc>
          <w:tcPr>
            <w:tcW w:w="1984" w:type="dxa"/>
          </w:tcPr>
          <w:p w:rsidR="00A74213" w:rsidRPr="00BB1DCB" w:rsidRDefault="00A74213" w:rsidP="00D60781">
            <w:pPr>
              <w:rPr>
                <w:szCs w:val="20"/>
              </w:rPr>
            </w:pPr>
            <w:r w:rsidRPr="00BB1DCB">
              <w:rPr>
                <w:szCs w:val="20"/>
              </w:rPr>
              <w:t>GMC Register</w:t>
            </w:r>
          </w:p>
        </w:tc>
        <w:tc>
          <w:tcPr>
            <w:tcW w:w="3686" w:type="dxa"/>
          </w:tcPr>
          <w:p w:rsidR="00A74213" w:rsidRPr="00BB1DCB" w:rsidRDefault="00A74213" w:rsidP="00D60781">
            <w:pPr>
              <w:rPr>
                <w:szCs w:val="20"/>
              </w:rPr>
            </w:pPr>
            <w:r w:rsidRPr="00BB1DCB">
              <w:rPr>
                <w:szCs w:val="20"/>
              </w:rPr>
              <w:t xml:space="preserve">Link to the GMC register to verify professional status of learner </w:t>
            </w:r>
          </w:p>
        </w:tc>
        <w:tc>
          <w:tcPr>
            <w:tcW w:w="2126" w:type="dxa"/>
          </w:tcPr>
          <w:p w:rsidR="00A74213" w:rsidRPr="00BB1DCB" w:rsidRDefault="00CB348F" w:rsidP="00D60781">
            <w:pPr>
              <w:rPr>
                <w:szCs w:val="20"/>
              </w:rPr>
            </w:pPr>
            <w:r>
              <w:rPr>
                <w:szCs w:val="20"/>
              </w:rPr>
              <w:t>In use</w:t>
            </w:r>
          </w:p>
        </w:tc>
      </w:tr>
      <w:tr w:rsidR="00A74213" w:rsidRPr="00BB1DCB" w:rsidTr="00290B7D">
        <w:trPr>
          <w:tblHeader/>
        </w:trPr>
        <w:tc>
          <w:tcPr>
            <w:tcW w:w="567" w:type="dxa"/>
          </w:tcPr>
          <w:p w:rsidR="00A74213" w:rsidRPr="00BB1DCB" w:rsidRDefault="00A74213" w:rsidP="00D60781">
            <w:pPr>
              <w:rPr>
                <w:szCs w:val="20"/>
              </w:rPr>
            </w:pPr>
          </w:p>
        </w:tc>
        <w:tc>
          <w:tcPr>
            <w:tcW w:w="1984" w:type="dxa"/>
          </w:tcPr>
          <w:p w:rsidR="00A74213" w:rsidRPr="00BB1DCB" w:rsidRDefault="00A74213" w:rsidP="00D60781">
            <w:pPr>
              <w:rPr>
                <w:szCs w:val="20"/>
              </w:rPr>
            </w:pPr>
            <w:r w:rsidRPr="00BB1DCB">
              <w:rPr>
                <w:szCs w:val="20"/>
              </w:rPr>
              <w:t>GMC Revalidation API</w:t>
            </w:r>
          </w:p>
        </w:tc>
        <w:tc>
          <w:tcPr>
            <w:tcW w:w="3686" w:type="dxa"/>
          </w:tcPr>
          <w:p w:rsidR="00A74213" w:rsidRPr="00BB1DCB" w:rsidRDefault="00A74213" w:rsidP="00D60781">
            <w:pPr>
              <w:rPr>
                <w:szCs w:val="20"/>
              </w:rPr>
            </w:pPr>
            <w:r w:rsidRPr="00BB1DCB">
              <w:rPr>
                <w:szCs w:val="20"/>
              </w:rPr>
              <w:t xml:space="preserve">An API that </w:t>
            </w:r>
          </w:p>
        </w:tc>
        <w:tc>
          <w:tcPr>
            <w:tcW w:w="2126" w:type="dxa"/>
          </w:tcPr>
          <w:p w:rsidR="00A74213" w:rsidRPr="00BB1DCB" w:rsidRDefault="00CB348F" w:rsidP="00D60781">
            <w:pPr>
              <w:rPr>
                <w:szCs w:val="20"/>
              </w:rPr>
            </w:pPr>
            <w:r>
              <w:rPr>
                <w:szCs w:val="20"/>
              </w:rPr>
              <w:t>In use</w:t>
            </w:r>
          </w:p>
        </w:tc>
      </w:tr>
      <w:tr w:rsidR="00A74213" w:rsidRPr="00BB1DCB" w:rsidTr="00290B7D">
        <w:trPr>
          <w:tblHeader/>
        </w:trPr>
        <w:tc>
          <w:tcPr>
            <w:tcW w:w="567" w:type="dxa"/>
          </w:tcPr>
          <w:p w:rsidR="00A74213" w:rsidRPr="00BB1DCB" w:rsidRDefault="00A74213" w:rsidP="00D60781">
            <w:pPr>
              <w:rPr>
                <w:szCs w:val="20"/>
              </w:rPr>
            </w:pPr>
            <w:r w:rsidRPr="00BB1DCB">
              <w:rPr>
                <w:szCs w:val="20"/>
              </w:rPr>
              <w:t>4</w:t>
            </w:r>
          </w:p>
        </w:tc>
        <w:tc>
          <w:tcPr>
            <w:tcW w:w="1984" w:type="dxa"/>
          </w:tcPr>
          <w:p w:rsidR="00A74213" w:rsidRPr="00BB1DCB" w:rsidRDefault="00A74213" w:rsidP="00D60781">
            <w:pPr>
              <w:rPr>
                <w:szCs w:val="20"/>
              </w:rPr>
            </w:pPr>
            <w:r w:rsidRPr="00BB1DCB">
              <w:rPr>
                <w:szCs w:val="20"/>
              </w:rPr>
              <w:t>Other professional registers</w:t>
            </w:r>
          </w:p>
        </w:tc>
        <w:tc>
          <w:tcPr>
            <w:tcW w:w="3686" w:type="dxa"/>
          </w:tcPr>
          <w:p w:rsidR="00A74213" w:rsidRPr="00BB1DCB" w:rsidRDefault="00F74FC2" w:rsidP="00D60781">
            <w:pPr>
              <w:rPr>
                <w:szCs w:val="20"/>
              </w:rPr>
            </w:pPr>
            <w:r>
              <w:rPr>
                <w:szCs w:val="20"/>
              </w:rPr>
              <w:t>e.g. GDC</w:t>
            </w:r>
          </w:p>
        </w:tc>
        <w:tc>
          <w:tcPr>
            <w:tcW w:w="2126" w:type="dxa"/>
          </w:tcPr>
          <w:p w:rsidR="00A74213" w:rsidRPr="00BB1DCB" w:rsidRDefault="00F74FC2" w:rsidP="00D60781">
            <w:pPr>
              <w:rPr>
                <w:szCs w:val="20"/>
              </w:rPr>
            </w:pPr>
            <w:r w:rsidRPr="00BB1DCB">
              <w:rPr>
                <w:szCs w:val="20"/>
              </w:rPr>
              <w:t>To be developed</w:t>
            </w:r>
          </w:p>
        </w:tc>
      </w:tr>
      <w:tr w:rsidR="00A74213" w:rsidRPr="00BB1DCB" w:rsidTr="00290B7D">
        <w:trPr>
          <w:tblHeader/>
        </w:trPr>
        <w:tc>
          <w:tcPr>
            <w:tcW w:w="567" w:type="dxa"/>
          </w:tcPr>
          <w:p w:rsidR="00A74213" w:rsidRPr="00BB1DCB" w:rsidRDefault="00A74213" w:rsidP="00D60781">
            <w:pPr>
              <w:rPr>
                <w:szCs w:val="20"/>
              </w:rPr>
            </w:pPr>
            <w:r w:rsidRPr="00BB1DCB">
              <w:rPr>
                <w:szCs w:val="20"/>
              </w:rPr>
              <w:t>5</w:t>
            </w:r>
          </w:p>
        </w:tc>
        <w:tc>
          <w:tcPr>
            <w:tcW w:w="1984" w:type="dxa"/>
          </w:tcPr>
          <w:p w:rsidR="00A74213" w:rsidRPr="00BB1DCB" w:rsidRDefault="00F74FC2" w:rsidP="00F74FC2">
            <w:pPr>
              <w:rPr>
                <w:szCs w:val="20"/>
              </w:rPr>
            </w:pPr>
            <w:r>
              <w:rPr>
                <w:szCs w:val="20"/>
              </w:rPr>
              <w:t xml:space="preserve">Oracle SBS </w:t>
            </w:r>
          </w:p>
        </w:tc>
        <w:tc>
          <w:tcPr>
            <w:tcW w:w="3686" w:type="dxa"/>
          </w:tcPr>
          <w:p w:rsidR="00A74213" w:rsidRPr="00BB1DCB" w:rsidRDefault="00F74FC2" w:rsidP="00D60781">
            <w:pPr>
              <w:rPr>
                <w:szCs w:val="20"/>
              </w:rPr>
            </w:pPr>
            <w:r>
              <w:rPr>
                <w:szCs w:val="20"/>
              </w:rPr>
              <w:t>Finance system used by HEE</w:t>
            </w:r>
          </w:p>
        </w:tc>
        <w:tc>
          <w:tcPr>
            <w:tcW w:w="2126" w:type="dxa"/>
          </w:tcPr>
          <w:p w:rsidR="00A74213" w:rsidRPr="00BB1DCB" w:rsidRDefault="00F74FC2" w:rsidP="00D60781">
            <w:pPr>
              <w:rPr>
                <w:szCs w:val="20"/>
              </w:rPr>
            </w:pPr>
            <w:r w:rsidRPr="00BB1DCB">
              <w:rPr>
                <w:szCs w:val="20"/>
              </w:rPr>
              <w:t>Potential to be investigated</w:t>
            </w:r>
          </w:p>
        </w:tc>
      </w:tr>
      <w:tr w:rsidR="00A74213" w:rsidRPr="00BB1DCB" w:rsidTr="00290B7D">
        <w:trPr>
          <w:tblHeader/>
        </w:trPr>
        <w:tc>
          <w:tcPr>
            <w:tcW w:w="567" w:type="dxa"/>
          </w:tcPr>
          <w:p w:rsidR="00A74213" w:rsidRPr="00BB1DCB" w:rsidRDefault="00A74213" w:rsidP="00D60781">
            <w:pPr>
              <w:rPr>
                <w:szCs w:val="20"/>
              </w:rPr>
            </w:pPr>
            <w:r w:rsidRPr="00BB1DCB">
              <w:rPr>
                <w:szCs w:val="20"/>
              </w:rPr>
              <w:t>6</w:t>
            </w:r>
          </w:p>
        </w:tc>
        <w:tc>
          <w:tcPr>
            <w:tcW w:w="1984" w:type="dxa"/>
          </w:tcPr>
          <w:p w:rsidR="00A74213" w:rsidRPr="00BB1DCB" w:rsidRDefault="00A74213" w:rsidP="00F74FC2">
            <w:pPr>
              <w:rPr>
                <w:szCs w:val="20"/>
              </w:rPr>
            </w:pPr>
            <w:r w:rsidRPr="00BB1DCB">
              <w:rPr>
                <w:szCs w:val="20"/>
              </w:rPr>
              <w:t xml:space="preserve">Oriel </w:t>
            </w:r>
          </w:p>
        </w:tc>
        <w:tc>
          <w:tcPr>
            <w:tcW w:w="3686" w:type="dxa"/>
          </w:tcPr>
          <w:p w:rsidR="00A74213" w:rsidRPr="00BB1DCB" w:rsidRDefault="00F74FC2" w:rsidP="00D60781">
            <w:pPr>
              <w:rPr>
                <w:szCs w:val="20"/>
              </w:rPr>
            </w:pPr>
            <w:r>
              <w:rPr>
                <w:szCs w:val="20"/>
              </w:rPr>
              <w:t>HEE recruitment</w:t>
            </w:r>
          </w:p>
        </w:tc>
        <w:tc>
          <w:tcPr>
            <w:tcW w:w="2126" w:type="dxa"/>
          </w:tcPr>
          <w:p w:rsidR="00A74213" w:rsidRPr="00BB1DCB" w:rsidRDefault="00F74FC2" w:rsidP="00D60781">
            <w:pPr>
              <w:rPr>
                <w:szCs w:val="20"/>
              </w:rPr>
            </w:pPr>
            <w:r>
              <w:rPr>
                <w:szCs w:val="20"/>
              </w:rPr>
              <w:t>Closer integration possible</w:t>
            </w:r>
          </w:p>
        </w:tc>
      </w:tr>
      <w:tr w:rsidR="00A74213" w:rsidRPr="00BB1DCB" w:rsidTr="00290B7D">
        <w:trPr>
          <w:tblHeader/>
        </w:trPr>
        <w:tc>
          <w:tcPr>
            <w:tcW w:w="567" w:type="dxa"/>
          </w:tcPr>
          <w:p w:rsidR="00A74213" w:rsidRPr="00BB1DCB" w:rsidRDefault="00A74213" w:rsidP="00D60781">
            <w:pPr>
              <w:rPr>
                <w:szCs w:val="20"/>
              </w:rPr>
            </w:pPr>
            <w:r w:rsidRPr="00BB1DCB">
              <w:rPr>
                <w:szCs w:val="20"/>
              </w:rPr>
              <w:t>7</w:t>
            </w:r>
          </w:p>
        </w:tc>
        <w:tc>
          <w:tcPr>
            <w:tcW w:w="1984" w:type="dxa"/>
          </w:tcPr>
          <w:p w:rsidR="00A74213" w:rsidRPr="00BB1DCB" w:rsidRDefault="00A74213" w:rsidP="00D60781">
            <w:pPr>
              <w:rPr>
                <w:szCs w:val="20"/>
              </w:rPr>
            </w:pPr>
            <w:r w:rsidRPr="00BB1DCB">
              <w:rPr>
                <w:szCs w:val="20"/>
              </w:rPr>
              <w:t>File transfer</w:t>
            </w:r>
          </w:p>
        </w:tc>
        <w:tc>
          <w:tcPr>
            <w:tcW w:w="3686" w:type="dxa"/>
          </w:tcPr>
          <w:p w:rsidR="00A74213" w:rsidRPr="00BB1DCB" w:rsidRDefault="00A74213" w:rsidP="007C4631">
            <w:pPr>
              <w:rPr>
                <w:szCs w:val="20"/>
              </w:rPr>
            </w:pPr>
            <w:r w:rsidRPr="00BB1DCB">
              <w:rPr>
                <w:szCs w:val="20"/>
              </w:rPr>
              <w:t>Several LETBs use systems to collect and transfer files to their stakeholders, typically Trusts.</w:t>
            </w:r>
          </w:p>
        </w:tc>
        <w:tc>
          <w:tcPr>
            <w:tcW w:w="2126" w:type="dxa"/>
          </w:tcPr>
          <w:p w:rsidR="00A74213" w:rsidRPr="00BB1DCB" w:rsidRDefault="00A3677A" w:rsidP="007C4631">
            <w:pPr>
              <w:rPr>
                <w:szCs w:val="20"/>
              </w:rPr>
            </w:pPr>
            <w:r>
              <w:rPr>
                <w:szCs w:val="20"/>
              </w:rPr>
              <w:t>In use</w:t>
            </w:r>
          </w:p>
        </w:tc>
      </w:tr>
      <w:tr w:rsidR="00A74213" w:rsidRPr="00BB1DCB" w:rsidTr="00290B7D">
        <w:trPr>
          <w:tblHeader/>
        </w:trPr>
        <w:tc>
          <w:tcPr>
            <w:tcW w:w="567" w:type="dxa"/>
          </w:tcPr>
          <w:p w:rsidR="00A74213" w:rsidRPr="00BB1DCB" w:rsidRDefault="00F93F35" w:rsidP="00D60781">
            <w:pPr>
              <w:rPr>
                <w:szCs w:val="20"/>
              </w:rPr>
            </w:pPr>
            <w:r>
              <w:rPr>
                <w:szCs w:val="20"/>
              </w:rPr>
              <w:t>8</w:t>
            </w:r>
          </w:p>
        </w:tc>
        <w:tc>
          <w:tcPr>
            <w:tcW w:w="1984" w:type="dxa"/>
          </w:tcPr>
          <w:p w:rsidR="00A74213" w:rsidRPr="00BB1DCB" w:rsidRDefault="00A74213" w:rsidP="00D60781">
            <w:pPr>
              <w:rPr>
                <w:szCs w:val="20"/>
              </w:rPr>
            </w:pPr>
            <w:r w:rsidRPr="00BB1DCB">
              <w:rPr>
                <w:szCs w:val="20"/>
              </w:rPr>
              <w:t>SUI</w:t>
            </w:r>
          </w:p>
        </w:tc>
        <w:tc>
          <w:tcPr>
            <w:tcW w:w="3686" w:type="dxa"/>
          </w:tcPr>
          <w:p w:rsidR="00A74213" w:rsidRPr="00BB1DCB" w:rsidRDefault="00A3677A" w:rsidP="00A3677A">
            <w:pPr>
              <w:rPr>
                <w:szCs w:val="20"/>
              </w:rPr>
            </w:pPr>
            <w:r w:rsidRPr="00BB1DCB">
              <w:rPr>
                <w:szCs w:val="20"/>
              </w:rPr>
              <w:t>Sever</w:t>
            </w:r>
            <w:r>
              <w:rPr>
                <w:szCs w:val="20"/>
              </w:rPr>
              <w:t>al LETBs have processes to collect SUIs as part of their quality and revalidation processes</w:t>
            </w:r>
          </w:p>
        </w:tc>
        <w:tc>
          <w:tcPr>
            <w:tcW w:w="2126" w:type="dxa"/>
          </w:tcPr>
          <w:p w:rsidR="00A74213" w:rsidRPr="00BB1DCB" w:rsidRDefault="00A3677A" w:rsidP="007C4631">
            <w:pPr>
              <w:rPr>
                <w:szCs w:val="20"/>
              </w:rPr>
            </w:pPr>
            <w:r>
              <w:rPr>
                <w:szCs w:val="20"/>
              </w:rPr>
              <w:t>In use</w:t>
            </w:r>
          </w:p>
        </w:tc>
      </w:tr>
      <w:tr w:rsidR="00A74213" w:rsidRPr="00BB1DCB" w:rsidTr="00290B7D">
        <w:trPr>
          <w:tblHeader/>
        </w:trPr>
        <w:tc>
          <w:tcPr>
            <w:tcW w:w="567" w:type="dxa"/>
          </w:tcPr>
          <w:p w:rsidR="00A74213" w:rsidRPr="00BB1DCB" w:rsidRDefault="00F93F35" w:rsidP="00D60781">
            <w:pPr>
              <w:rPr>
                <w:szCs w:val="20"/>
              </w:rPr>
            </w:pPr>
            <w:r>
              <w:rPr>
                <w:szCs w:val="20"/>
              </w:rPr>
              <w:t>9</w:t>
            </w:r>
          </w:p>
        </w:tc>
        <w:tc>
          <w:tcPr>
            <w:tcW w:w="1984" w:type="dxa"/>
          </w:tcPr>
          <w:p w:rsidR="00A74213" w:rsidRPr="00BB1DCB" w:rsidRDefault="00A74213" w:rsidP="00D60781">
            <w:pPr>
              <w:rPr>
                <w:szCs w:val="20"/>
              </w:rPr>
            </w:pPr>
            <w:r w:rsidRPr="00BB1DCB">
              <w:rPr>
                <w:szCs w:val="20"/>
              </w:rPr>
              <w:t>E-portfolio</w:t>
            </w:r>
          </w:p>
        </w:tc>
        <w:tc>
          <w:tcPr>
            <w:tcW w:w="3686" w:type="dxa"/>
          </w:tcPr>
          <w:p w:rsidR="00A74213" w:rsidRPr="00BB1DCB" w:rsidRDefault="00A3677A" w:rsidP="007C4631">
            <w:pPr>
              <w:rPr>
                <w:szCs w:val="20"/>
              </w:rPr>
            </w:pPr>
            <w:r>
              <w:rPr>
                <w:szCs w:val="20"/>
              </w:rPr>
              <w:t>Arrangements in place to receive import-ready data</w:t>
            </w:r>
          </w:p>
        </w:tc>
        <w:tc>
          <w:tcPr>
            <w:tcW w:w="2126" w:type="dxa"/>
          </w:tcPr>
          <w:p w:rsidR="00A74213" w:rsidRPr="00BB1DCB" w:rsidRDefault="00A3677A" w:rsidP="007C4631">
            <w:pPr>
              <w:rPr>
                <w:szCs w:val="20"/>
              </w:rPr>
            </w:pPr>
            <w:r>
              <w:rPr>
                <w:szCs w:val="20"/>
              </w:rPr>
              <w:t>In use</w:t>
            </w:r>
          </w:p>
        </w:tc>
      </w:tr>
      <w:tr w:rsidR="00A74213" w:rsidRPr="00BB1DCB" w:rsidTr="00290B7D">
        <w:trPr>
          <w:tblHeader/>
        </w:trPr>
        <w:tc>
          <w:tcPr>
            <w:tcW w:w="567" w:type="dxa"/>
          </w:tcPr>
          <w:p w:rsidR="00A74213" w:rsidRPr="00BB1DCB" w:rsidRDefault="00F93F35" w:rsidP="00D60781">
            <w:pPr>
              <w:rPr>
                <w:szCs w:val="20"/>
              </w:rPr>
            </w:pPr>
            <w:r>
              <w:rPr>
                <w:szCs w:val="20"/>
              </w:rPr>
              <w:t>10</w:t>
            </w:r>
          </w:p>
        </w:tc>
        <w:tc>
          <w:tcPr>
            <w:tcW w:w="1984" w:type="dxa"/>
          </w:tcPr>
          <w:p w:rsidR="00A74213" w:rsidRPr="00BB1DCB" w:rsidRDefault="00097B3D" w:rsidP="00D60781">
            <w:pPr>
              <w:rPr>
                <w:szCs w:val="20"/>
              </w:rPr>
            </w:pPr>
            <w:r w:rsidRPr="00BB1DCB">
              <w:rPr>
                <w:szCs w:val="20"/>
              </w:rPr>
              <w:t>NHS Business Services Authority</w:t>
            </w:r>
          </w:p>
        </w:tc>
        <w:tc>
          <w:tcPr>
            <w:tcW w:w="3686" w:type="dxa"/>
          </w:tcPr>
          <w:p w:rsidR="00A74213" w:rsidRPr="00BB1DCB" w:rsidRDefault="00097B3D" w:rsidP="007C4631">
            <w:pPr>
              <w:rPr>
                <w:szCs w:val="20"/>
              </w:rPr>
            </w:pPr>
            <w:r w:rsidRPr="00BB1DCB">
              <w:rPr>
                <w:szCs w:val="20"/>
              </w:rPr>
              <w:t>Student bursaries</w:t>
            </w:r>
            <w:r w:rsidR="00A3677A">
              <w:rPr>
                <w:szCs w:val="20"/>
              </w:rPr>
              <w:t xml:space="preserve"> data available</w:t>
            </w:r>
          </w:p>
        </w:tc>
        <w:tc>
          <w:tcPr>
            <w:tcW w:w="2126" w:type="dxa"/>
          </w:tcPr>
          <w:p w:rsidR="00A74213" w:rsidRPr="00BB1DCB" w:rsidRDefault="00A3677A" w:rsidP="007C4631">
            <w:pPr>
              <w:rPr>
                <w:szCs w:val="20"/>
              </w:rPr>
            </w:pPr>
            <w:r>
              <w:rPr>
                <w:szCs w:val="20"/>
              </w:rPr>
              <w:t>Partial</w:t>
            </w:r>
          </w:p>
        </w:tc>
      </w:tr>
      <w:tr w:rsidR="00290B7D" w:rsidRPr="00BB1DCB" w:rsidTr="00290B7D">
        <w:trPr>
          <w:tblHeader/>
        </w:trPr>
        <w:tc>
          <w:tcPr>
            <w:tcW w:w="567" w:type="dxa"/>
          </w:tcPr>
          <w:p w:rsidR="00290B7D" w:rsidRPr="00BB1DCB" w:rsidRDefault="00F93F35" w:rsidP="00D60781">
            <w:pPr>
              <w:rPr>
                <w:szCs w:val="20"/>
              </w:rPr>
            </w:pPr>
            <w:r>
              <w:rPr>
                <w:szCs w:val="20"/>
              </w:rPr>
              <w:t>11</w:t>
            </w:r>
          </w:p>
        </w:tc>
        <w:tc>
          <w:tcPr>
            <w:tcW w:w="1984" w:type="dxa"/>
          </w:tcPr>
          <w:p w:rsidR="00290B7D" w:rsidRPr="00BB1DCB" w:rsidRDefault="00290B7D" w:rsidP="00D60781">
            <w:pPr>
              <w:rPr>
                <w:szCs w:val="20"/>
              </w:rPr>
            </w:pPr>
            <w:r>
              <w:rPr>
                <w:szCs w:val="20"/>
              </w:rPr>
              <w:t>E-learning</w:t>
            </w:r>
          </w:p>
        </w:tc>
        <w:tc>
          <w:tcPr>
            <w:tcW w:w="3686" w:type="dxa"/>
          </w:tcPr>
          <w:p w:rsidR="00290B7D" w:rsidRPr="00BB1DCB" w:rsidRDefault="00290B7D" w:rsidP="007C4631">
            <w:pPr>
              <w:rPr>
                <w:szCs w:val="20"/>
              </w:rPr>
            </w:pPr>
            <w:r>
              <w:rPr>
                <w:szCs w:val="20"/>
              </w:rPr>
              <w:t>For example doctors e-induction.  To accept data from third party e-learning systems.</w:t>
            </w:r>
          </w:p>
        </w:tc>
        <w:tc>
          <w:tcPr>
            <w:tcW w:w="2126" w:type="dxa"/>
          </w:tcPr>
          <w:p w:rsidR="00290B7D" w:rsidRDefault="00290B7D" w:rsidP="007C4631">
            <w:pPr>
              <w:rPr>
                <w:szCs w:val="20"/>
              </w:rPr>
            </w:pPr>
            <w:r>
              <w:rPr>
                <w:szCs w:val="20"/>
              </w:rPr>
              <w:t>To be developed</w:t>
            </w:r>
          </w:p>
        </w:tc>
      </w:tr>
      <w:tr w:rsidR="00CE7542" w:rsidRPr="00BB1DCB" w:rsidTr="00290B7D">
        <w:trPr>
          <w:tblHeader/>
        </w:trPr>
        <w:tc>
          <w:tcPr>
            <w:tcW w:w="567" w:type="dxa"/>
          </w:tcPr>
          <w:p w:rsidR="00CE7542" w:rsidRDefault="00CE7542" w:rsidP="00D60781">
            <w:pPr>
              <w:rPr>
                <w:szCs w:val="20"/>
              </w:rPr>
            </w:pPr>
            <w:r>
              <w:rPr>
                <w:szCs w:val="20"/>
              </w:rPr>
              <w:t>12</w:t>
            </w:r>
          </w:p>
        </w:tc>
        <w:tc>
          <w:tcPr>
            <w:tcW w:w="1984" w:type="dxa"/>
          </w:tcPr>
          <w:p w:rsidR="00CE7542" w:rsidRDefault="00CE7542" w:rsidP="00D60781">
            <w:pPr>
              <w:rPr>
                <w:szCs w:val="20"/>
              </w:rPr>
            </w:pPr>
            <w:r>
              <w:rPr>
                <w:szCs w:val="20"/>
              </w:rPr>
              <w:t>GP Register</w:t>
            </w:r>
          </w:p>
        </w:tc>
        <w:tc>
          <w:tcPr>
            <w:tcW w:w="3686" w:type="dxa"/>
          </w:tcPr>
          <w:p w:rsidR="00CE7542" w:rsidRDefault="00CE7542" w:rsidP="007C4631">
            <w:pPr>
              <w:rPr>
                <w:szCs w:val="20"/>
              </w:rPr>
            </w:pPr>
          </w:p>
        </w:tc>
        <w:tc>
          <w:tcPr>
            <w:tcW w:w="2126" w:type="dxa"/>
          </w:tcPr>
          <w:p w:rsidR="00CE7542" w:rsidRDefault="00CE7542" w:rsidP="007C4631">
            <w:pPr>
              <w:rPr>
                <w:szCs w:val="20"/>
              </w:rPr>
            </w:pPr>
          </w:p>
        </w:tc>
      </w:tr>
    </w:tbl>
    <w:p w:rsidR="00B53EA6" w:rsidRDefault="00B53EA6" w:rsidP="00337402">
      <w:pPr>
        <w:pStyle w:val="RPN2"/>
      </w:pPr>
    </w:p>
    <w:p w:rsidR="00337402" w:rsidRPr="001C178F" w:rsidRDefault="00337402" w:rsidP="00337402">
      <w:pPr>
        <w:pStyle w:val="RPN2"/>
        <w:rPr>
          <w:b/>
          <w:u w:val="single"/>
        </w:rPr>
      </w:pPr>
      <w:r w:rsidRPr="001C178F">
        <w:rPr>
          <w:b/>
          <w:u w:val="single"/>
        </w:rPr>
        <w:t>Requirements and specific notes</w:t>
      </w:r>
    </w:p>
    <w:p w:rsidR="00337402" w:rsidRDefault="00337402" w:rsidP="00337402">
      <w:pPr>
        <w:pStyle w:val="RPN2"/>
      </w:pPr>
    </w:p>
    <w:p w:rsidR="00EB6838" w:rsidRDefault="006F6BD9" w:rsidP="00337402">
      <w:pPr>
        <w:pStyle w:val="RPN2"/>
      </w:pPr>
      <w:r>
        <w:t xml:space="preserve">The supplier can work to innovate in this space to </w:t>
      </w:r>
      <w:r w:rsidR="00FF1A56">
        <w:t>facilitate</w:t>
      </w:r>
      <w:r>
        <w:t xml:space="preserve"> </w:t>
      </w:r>
      <w:r w:rsidR="00EB6838">
        <w:t xml:space="preserve">and develop current formal data exchanges, such as automating and removing the need for LETBs to independently manage interfaces. There is a good deal of scope to automate and consolidate data exchanges and introduce streamlined controls to manage both out-bound and in-bound data flows.  </w:t>
      </w:r>
    </w:p>
    <w:p w:rsidR="00EB6838" w:rsidRDefault="00EB6838" w:rsidP="00337402">
      <w:pPr>
        <w:pStyle w:val="RPN2"/>
      </w:pPr>
    </w:p>
    <w:p w:rsidR="00EB6838" w:rsidRDefault="00EB6838" w:rsidP="00337402">
      <w:pPr>
        <w:pStyle w:val="RPN2"/>
      </w:pPr>
      <w:r>
        <w:t>Ideally, the system should eliminate multiple exchanges with LETBs and develop a single uniform approach and mec</w:t>
      </w:r>
      <w:r w:rsidR="00BB1DCB">
        <w:t>hanism to manage data exchange.  This may include a single data exchange process which third parties subscribe to and where all validation and processing is undertaken prior to outward or inward transmission.</w:t>
      </w:r>
    </w:p>
    <w:p w:rsidR="00337402" w:rsidRDefault="00337402" w:rsidP="00337402">
      <w:pPr>
        <w:pStyle w:val="Caption"/>
        <w:ind w:left="794"/>
      </w:pPr>
    </w:p>
    <w:p w:rsidR="00337402" w:rsidRDefault="00337402" w:rsidP="00337402">
      <w:pPr>
        <w:pStyle w:val="Caption"/>
        <w:ind w:left="794"/>
      </w:pPr>
      <w:bookmarkStart w:id="130" w:name="_Toc433883509"/>
      <w:r>
        <w:t xml:space="preserve">Table </w:t>
      </w:r>
      <w:fldSimple w:instr=" SEQ Table \* ARABIC ">
        <w:r w:rsidR="00E9053B">
          <w:rPr>
            <w:noProof/>
          </w:rPr>
          <w:t>28</w:t>
        </w:r>
      </w:fldSimple>
      <w:r>
        <w:t xml:space="preserve"> - Interface and data exchange requirements</w:t>
      </w:r>
      <w:bookmarkEnd w:id="130"/>
      <w:r>
        <w:t xml:space="preserve"> </w:t>
      </w:r>
    </w:p>
    <w:tbl>
      <w:tblPr>
        <w:tblStyle w:val="TableGrid"/>
        <w:tblW w:w="0" w:type="auto"/>
        <w:tblInd w:w="959" w:type="dxa"/>
        <w:tblLook w:val="04A0" w:firstRow="1" w:lastRow="0" w:firstColumn="1" w:lastColumn="0" w:noHBand="0" w:noVBand="1"/>
      </w:tblPr>
      <w:tblGrid>
        <w:gridCol w:w="709"/>
        <w:gridCol w:w="4926"/>
        <w:gridCol w:w="2161"/>
        <w:gridCol w:w="525"/>
      </w:tblGrid>
      <w:tr w:rsidR="00337402" w:rsidRPr="00C558AA" w:rsidTr="00BB1DCB">
        <w:trPr>
          <w:tblHeader/>
        </w:trPr>
        <w:tc>
          <w:tcPr>
            <w:tcW w:w="709" w:type="dxa"/>
          </w:tcPr>
          <w:p w:rsidR="00337402" w:rsidRPr="00C558AA" w:rsidRDefault="00337402" w:rsidP="00D60781">
            <w:pPr>
              <w:pStyle w:val="RPN2"/>
              <w:ind w:left="0"/>
              <w:rPr>
                <w:sz w:val="20"/>
                <w:szCs w:val="20"/>
              </w:rPr>
            </w:pPr>
            <w:r w:rsidRPr="00C558AA">
              <w:rPr>
                <w:sz w:val="20"/>
                <w:szCs w:val="20"/>
              </w:rPr>
              <w:t>No</w:t>
            </w:r>
          </w:p>
        </w:tc>
        <w:tc>
          <w:tcPr>
            <w:tcW w:w="4926" w:type="dxa"/>
          </w:tcPr>
          <w:p w:rsidR="00337402" w:rsidRPr="00C558AA" w:rsidRDefault="00337402" w:rsidP="00D60781">
            <w:pPr>
              <w:pStyle w:val="RPN2"/>
              <w:ind w:left="0"/>
              <w:rPr>
                <w:sz w:val="20"/>
                <w:szCs w:val="20"/>
              </w:rPr>
            </w:pPr>
            <w:r w:rsidRPr="00C558AA">
              <w:rPr>
                <w:sz w:val="20"/>
                <w:szCs w:val="20"/>
              </w:rPr>
              <w:t>Requirement</w:t>
            </w:r>
          </w:p>
        </w:tc>
        <w:tc>
          <w:tcPr>
            <w:tcW w:w="2161" w:type="dxa"/>
          </w:tcPr>
          <w:p w:rsidR="00337402" w:rsidRPr="00C558AA" w:rsidRDefault="00BB1DCB" w:rsidP="00D60781">
            <w:pPr>
              <w:pStyle w:val="RPN2"/>
              <w:ind w:left="0"/>
              <w:rPr>
                <w:sz w:val="20"/>
                <w:szCs w:val="20"/>
              </w:rPr>
            </w:pPr>
            <w:r>
              <w:rPr>
                <w:sz w:val="20"/>
                <w:szCs w:val="20"/>
              </w:rPr>
              <w:t>Note</w:t>
            </w:r>
          </w:p>
        </w:tc>
        <w:tc>
          <w:tcPr>
            <w:tcW w:w="525" w:type="dxa"/>
          </w:tcPr>
          <w:p w:rsidR="00337402" w:rsidRPr="00C558AA" w:rsidRDefault="00337402" w:rsidP="00D60781">
            <w:pPr>
              <w:pStyle w:val="RPN2"/>
              <w:ind w:left="0"/>
              <w:rPr>
                <w:sz w:val="20"/>
                <w:szCs w:val="20"/>
              </w:rPr>
            </w:pPr>
          </w:p>
        </w:tc>
      </w:tr>
      <w:tr w:rsidR="00337402" w:rsidRPr="00C558AA" w:rsidTr="00BB1DCB">
        <w:trPr>
          <w:tblHeader/>
        </w:trPr>
        <w:tc>
          <w:tcPr>
            <w:tcW w:w="709" w:type="dxa"/>
          </w:tcPr>
          <w:p w:rsidR="00337402" w:rsidRPr="00C558AA" w:rsidRDefault="00337402" w:rsidP="00D60781">
            <w:pPr>
              <w:pStyle w:val="RPN2"/>
              <w:numPr>
                <w:ilvl w:val="0"/>
                <w:numId w:val="30"/>
              </w:numPr>
              <w:rPr>
                <w:sz w:val="20"/>
                <w:szCs w:val="20"/>
              </w:rPr>
            </w:pPr>
          </w:p>
        </w:tc>
        <w:tc>
          <w:tcPr>
            <w:tcW w:w="4926" w:type="dxa"/>
          </w:tcPr>
          <w:p w:rsidR="00337402" w:rsidRPr="00C558AA" w:rsidRDefault="00337402" w:rsidP="00D60781">
            <w:pPr>
              <w:pStyle w:val="RPN2"/>
              <w:ind w:left="0"/>
              <w:rPr>
                <w:sz w:val="20"/>
                <w:szCs w:val="20"/>
              </w:rPr>
            </w:pPr>
            <w:r>
              <w:rPr>
                <w:sz w:val="20"/>
                <w:szCs w:val="20"/>
              </w:rPr>
              <w:t>The system should exchange data with other systems securely.</w:t>
            </w:r>
          </w:p>
        </w:tc>
        <w:tc>
          <w:tcPr>
            <w:tcW w:w="2161" w:type="dxa"/>
          </w:tcPr>
          <w:p w:rsidR="00337402" w:rsidRPr="00C558AA" w:rsidRDefault="00337402" w:rsidP="00D60781">
            <w:pPr>
              <w:pStyle w:val="RPN2"/>
              <w:ind w:left="0"/>
              <w:rPr>
                <w:sz w:val="20"/>
                <w:szCs w:val="20"/>
              </w:rPr>
            </w:pPr>
          </w:p>
        </w:tc>
        <w:tc>
          <w:tcPr>
            <w:tcW w:w="525" w:type="dxa"/>
          </w:tcPr>
          <w:p w:rsidR="00337402" w:rsidRPr="00C558AA" w:rsidRDefault="00BB1DCB" w:rsidP="00D60781">
            <w:pPr>
              <w:pStyle w:val="RPN2"/>
              <w:ind w:left="0"/>
              <w:rPr>
                <w:sz w:val="20"/>
                <w:szCs w:val="20"/>
              </w:rPr>
            </w:pPr>
            <w:r>
              <w:rPr>
                <w:sz w:val="20"/>
                <w:szCs w:val="20"/>
              </w:rPr>
              <w:t>M</w:t>
            </w:r>
          </w:p>
        </w:tc>
      </w:tr>
      <w:tr w:rsidR="00616885" w:rsidRPr="00C558AA" w:rsidTr="00BB1DCB">
        <w:trPr>
          <w:tblHeader/>
        </w:trPr>
        <w:tc>
          <w:tcPr>
            <w:tcW w:w="709" w:type="dxa"/>
          </w:tcPr>
          <w:p w:rsidR="00616885" w:rsidRPr="00C558AA" w:rsidRDefault="00616885" w:rsidP="00D60781">
            <w:pPr>
              <w:pStyle w:val="RPN2"/>
              <w:numPr>
                <w:ilvl w:val="0"/>
                <w:numId w:val="30"/>
              </w:numPr>
              <w:rPr>
                <w:sz w:val="20"/>
                <w:szCs w:val="20"/>
              </w:rPr>
            </w:pPr>
          </w:p>
        </w:tc>
        <w:tc>
          <w:tcPr>
            <w:tcW w:w="4926" w:type="dxa"/>
          </w:tcPr>
          <w:p w:rsidR="00616885" w:rsidRDefault="00616885" w:rsidP="00D60781">
            <w:pPr>
              <w:pStyle w:val="RPN2"/>
              <w:ind w:left="0"/>
              <w:rPr>
                <w:sz w:val="20"/>
                <w:szCs w:val="20"/>
              </w:rPr>
            </w:pPr>
            <w:r>
              <w:rPr>
                <w:sz w:val="20"/>
                <w:szCs w:val="20"/>
              </w:rPr>
              <w:t>The supplier should work with stakeholders to redesign and improve data exchange protocols as part of a coherent approach to managing in and outbound data flows.</w:t>
            </w:r>
          </w:p>
        </w:tc>
        <w:tc>
          <w:tcPr>
            <w:tcW w:w="2161" w:type="dxa"/>
          </w:tcPr>
          <w:p w:rsidR="00616885" w:rsidRPr="00C558AA" w:rsidRDefault="00616885" w:rsidP="00D60781">
            <w:pPr>
              <w:pStyle w:val="RPN2"/>
              <w:ind w:left="0"/>
              <w:rPr>
                <w:sz w:val="20"/>
                <w:szCs w:val="20"/>
              </w:rPr>
            </w:pPr>
          </w:p>
        </w:tc>
        <w:tc>
          <w:tcPr>
            <w:tcW w:w="525" w:type="dxa"/>
          </w:tcPr>
          <w:p w:rsidR="00616885" w:rsidRPr="00C558AA" w:rsidRDefault="00BB1DCB" w:rsidP="00D60781">
            <w:pPr>
              <w:pStyle w:val="RPN2"/>
              <w:ind w:left="0"/>
              <w:rPr>
                <w:sz w:val="20"/>
                <w:szCs w:val="20"/>
              </w:rPr>
            </w:pPr>
            <w:r>
              <w:rPr>
                <w:sz w:val="20"/>
                <w:szCs w:val="20"/>
              </w:rPr>
              <w:t>M</w:t>
            </w:r>
          </w:p>
        </w:tc>
      </w:tr>
      <w:tr w:rsidR="00BB1DCB" w:rsidRPr="00C558AA" w:rsidTr="00BB1DCB">
        <w:trPr>
          <w:tblHeader/>
        </w:trPr>
        <w:tc>
          <w:tcPr>
            <w:tcW w:w="709" w:type="dxa"/>
          </w:tcPr>
          <w:p w:rsidR="00BB1DCB" w:rsidRPr="00C558AA" w:rsidRDefault="00BB1DCB" w:rsidP="00D60781">
            <w:pPr>
              <w:pStyle w:val="RPN2"/>
              <w:numPr>
                <w:ilvl w:val="0"/>
                <w:numId w:val="30"/>
              </w:numPr>
              <w:rPr>
                <w:sz w:val="20"/>
                <w:szCs w:val="20"/>
              </w:rPr>
            </w:pPr>
          </w:p>
        </w:tc>
        <w:tc>
          <w:tcPr>
            <w:tcW w:w="4926" w:type="dxa"/>
          </w:tcPr>
          <w:p w:rsidR="00BB1DCB" w:rsidRDefault="00BB1DCB" w:rsidP="00BB1DCB">
            <w:pPr>
              <w:pStyle w:val="RPN2"/>
              <w:ind w:left="0"/>
              <w:rPr>
                <w:sz w:val="20"/>
                <w:szCs w:val="20"/>
              </w:rPr>
            </w:pPr>
            <w:r>
              <w:rPr>
                <w:sz w:val="20"/>
                <w:szCs w:val="20"/>
              </w:rPr>
              <w:t>Data exchange processes should be easy to establish and am</w:t>
            </w:r>
            <w:r w:rsidR="00A3677A">
              <w:rPr>
                <w:sz w:val="20"/>
                <w:szCs w:val="20"/>
              </w:rPr>
              <w:t>end and require little (if any)</w:t>
            </w:r>
            <w:r>
              <w:rPr>
                <w:sz w:val="20"/>
                <w:szCs w:val="20"/>
              </w:rPr>
              <w:t xml:space="preserve"> supplier intervention.</w:t>
            </w:r>
          </w:p>
        </w:tc>
        <w:tc>
          <w:tcPr>
            <w:tcW w:w="2161" w:type="dxa"/>
          </w:tcPr>
          <w:p w:rsidR="00BB1DCB" w:rsidRPr="00C558AA" w:rsidRDefault="00BB1DCB" w:rsidP="00D60781">
            <w:pPr>
              <w:pStyle w:val="RPN2"/>
              <w:ind w:left="0"/>
              <w:rPr>
                <w:sz w:val="20"/>
                <w:szCs w:val="20"/>
              </w:rPr>
            </w:pPr>
          </w:p>
        </w:tc>
        <w:tc>
          <w:tcPr>
            <w:tcW w:w="525" w:type="dxa"/>
          </w:tcPr>
          <w:p w:rsidR="00BB1DCB" w:rsidRDefault="00BB1DCB" w:rsidP="00D60781">
            <w:pPr>
              <w:pStyle w:val="RPN2"/>
              <w:ind w:left="0"/>
              <w:rPr>
                <w:sz w:val="20"/>
                <w:szCs w:val="20"/>
              </w:rPr>
            </w:pPr>
            <w:r>
              <w:rPr>
                <w:sz w:val="20"/>
                <w:szCs w:val="20"/>
              </w:rPr>
              <w:t>M</w:t>
            </w:r>
          </w:p>
        </w:tc>
      </w:tr>
    </w:tbl>
    <w:p w:rsidR="00337402" w:rsidRDefault="00337402" w:rsidP="00337402">
      <w:pPr>
        <w:pStyle w:val="RPN2"/>
      </w:pPr>
    </w:p>
    <w:p w:rsidR="00EA4C84" w:rsidRDefault="00EA4C84" w:rsidP="008007CB">
      <w:pPr>
        <w:pStyle w:val="RPN2"/>
      </w:pPr>
    </w:p>
    <w:p w:rsidR="00EE18A3" w:rsidRDefault="00EE18A3" w:rsidP="0093510D">
      <w:pPr>
        <w:pStyle w:val="RPH2"/>
      </w:pPr>
      <w:bookmarkStart w:id="131" w:name="_Toc434591722"/>
      <w:r>
        <w:t>Other requirements</w:t>
      </w:r>
      <w:bookmarkEnd w:id="131"/>
    </w:p>
    <w:p w:rsidR="00EE18A3" w:rsidRDefault="00EE18A3" w:rsidP="00EE18A3">
      <w:pPr>
        <w:pStyle w:val="RPN2"/>
      </w:pPr>
    </w:p>
    <w:p w:rsidR="00EE18A3" w:rsidRPr="005361D5" w:rsidRDefault="00EE18A3" w:rsidP="00EE18A3">
      <w:pPr>
        <w:pStyle w:val="RPN2"/>
        <w:rPr>
          <w:b/>
          <w:u w:val="single"/>
        </w:rPr>
      </w:pPr>
      <w:r w:rsidRPr="005361D5">
        <w:rPr>
          <w:b/>
          <w:u w:val="single"/>
        </w:rPr>
        <w:t>Overview</w:t>
      </w:r>
    </w:p>
    <w:p w:rsidR="00EE18A3" w:rsidRDefault="00EE18A3" w:rsidP="00EE18A3">
      <w:pPr>
        <w:pStyle w:val="RPN2"/>
      </w:pPr>
    </w:p>
    <w:p w:rsidR="00EE18A3" w:rsidRDefault="00EE18A3" w:rsidP="00EE18A3">
      <w:pPr>
        <w:pStyle w:val="RPN2"/>
      </w:pPr>
      <w:r>
        <w:t>This section covers other functional requirements not fitted elsewhere in this document.</w:t>
      </w:r>
    </w:p>
    <w:p w:rsidR="00EE18A3" w:rsidRPr="000A1685" w:rsidRDefault="00EE18A3" w:rsidP="00EE18A3">
      <w:pPr>
        <w:pStyle w:val="RPN1"/>
      </w:pPr>
    </w:p>
    <w:p w:rsidR="00EE18A3" w:rsidRDefault="00EE18A3" w:rsidP="00EE18A3">
      <w:pPr>
        <w:pStyle w:val="Caption"/>
        <w:ind w:left="794"/>
      </w:pPr>
      <w:bookmarkStart w:id="132" w:name="_Toc433883510"/>
      <w:r>
        <w:t xml:space="preserve">Table </w:t>
      </w:r>
      <w:fldSimple w:instr=" SEQ Table \* ARABIC ">
        <w:r w:rsidR="00E9053B">
          <w:rPr>
            <w:noProof/>
          </w:rPr>
          <w:t>29</w:t>
        </w:r>
      </w:fldSimple>
      <w:r>
        <w:t xml:space="preserve"> </w:t>
      </w:r>
      <w:r w:rsidR="007A01E1">
        <w:t>-</w:t>
      </w:r>
      <w:r>
        <w:t xml:space="preserve"> </w:t>
      </w:r>
      <w:r w:rsidR="005F37F4">
        <w:t>Other requirements</w:t>
      </w:r>
      <w:bookmarkEnd w:id="132"/>
    </w:p>
    <w:tbl>
      <w:tblPr>
        <w:tblStyle w:val="TableGrid"/>
        <w:tblW w:w="0" w:type="auto"/>
        <w:tblInd w:w="959" w:type="dxa"/>
        <w:tblLook w:val="04A0" w:firstRow="1" w:lastRow="0" w:firstColumn="1" w:lastColumn="0" w:noHBand="0" w:noVBand="1"/>
      </w:tblPr>
      <w:tblGrid>
        <w:gridCol w:w="709"/>
        <w:gridCol w:w="4926"/>
        <w:gridCol w:w="2303"/>
        <w:gridCol w:w="383"/>
      </w:tblGrid>
      <w:tr w:rsidR="00EE18A3" w:rsidRPr="00C558AA" w:rsidTr="005D5CA8">
        <w:tc>
          <w:tcPr>
            <w:tcW w:w="709" w:type="dxa"/>
          </w:tcPr>
          <w:p w:rsidR="00EE18A3" w:rsidRPr="00C558AA" w:rsidRDefault="00EE18A3" w:rsidP="00E54C74">
            <w:pPr>
              <w:pStyle w:val="RPN2"/>
              <w:ind w:left="0"/>
              <w:rPr>
                <w:sz w:val="20"/>
                <w:szCs w:val="20"/>
              </w:rPr>
            </w:pPr>
            <w:r w:rsidRPr="00C558AA">
              <w:rPr>
                <w:sz w:val="20"/>
                <w:szCs w:val="20"/>
              </w:rPr>
              <w:t>No</w:t>
            </w:r>
          </w:p>
        </w:tc>
        <w:tc>
          <w:tcPr>
            <w:tcW w:w="4926" w:type="dxa"/>
          </w:tcPr>
          <w:p w:rsidR="00EE18A3" w:rsidRPr="00C558AA" w:rsidRDefault="00EE18A3" w:rsidP="00E54C74">
            <w:pPr>
              <w:pStyle w:val="RPN2"/>
              <w:ind w:left="0"/>
              <w:rPr>
                <w:sz w:val="20"/>
                <w:szCs w:val="20"/>
              </w:rPr>
            </w:pPr>
            <w:r w:rsidRPr="00C558AA">
              <w:rPr>
                <w:sz w:val="20"/>
                <w:szCs w:val="20"/>
              </w:rPr>
              <w:t>Requirement</w:t>
            </w:r>
          </w:p>
        </w:tc>
        <w:tc>
          <w:tcPr>
            <w:tcW w:w="2303" w:type="dxa"/>
          </w:tcPr>
          <w:p w:rsidR="00EE18A3" w:rsidRPr="00C558AA" w:rsidRDefault="00EE18A3" w:rsidP="00E54C74">
            <w:pPr>
              <w:pStyle w:val="RPN2"/>
              <w:ind w:left="0"/>
              <w:rPr>
                <w:sz w:val="20"/>
                <w:szCs w:val="20"/>
              </w:rPr>
            </w:pPr>
          </w:p>
        </w:tc>
        <w:tc>
          <w:tcPr>
            <w:tcW w:w="383" w:type="dxa"/>
          </w:tcPr>
          <w:p w:rsidR="00EE18A3" w:rsidRPr="00C558AA" w:rsidRDefault="00EE18A3" w:rsidP="00E54C74">
            <w:pPr>
              <w:pStyle w:val="RPN2"/>
              <w:ind w:left="0"/>
              <w:rPr>
                <w:sz w:val="20"/>
                <w:szCs w:val="20"/>
              </w:rPr>
            </w:pPr>
          </w:p>
        </w:tc>
      </w:tr>
      <w:tr w:rsidR="00EE18A3" w:rsidRPr="00C558AA" w:rsidTr="005D5CA8">
        <w:tc>
          <w:tcPr>
            <w:tcW w:w="709" w:type="dxa"/>
          </w:tcPr>
          <w:p w:rsidR="00EE18A3" w:rsidRPr="00C558AA" w:rsidRDefault="00EE18A3" w:rsidP="00E54C74">
            <w:pPr>
              <w:pStyle w:val="RPN2"/>
              <w:numPr>
                <w:ilvl w:val="0"/>
                <w:numId w:val="30"/>
              </w:numPr>
              <w:rPr>
                <w:sz w:val="20"/>
                <w:szCs w:val="20"/>
              </w:rPr>
            </w:pPr>
          </w:p>
        </w:tc>
        <w:tc>
          <w:tcPr>
            <w:tcW w:w="4926" w:type="dxa"/>
          </w:tcPr>
          <w:p w:rsidR="00EE18A3" w:rsidRPr="00C558AA" w:rsidRDefault="00EE18A3" w:rsidP="00C926B1">
            <w:pPr>
              <w:pStyle w:val="RPN2"/>
              <w:ind w:left="0"/>
              <w:rPr>
                <w:sz w:val="20"/>
                <w:szCs w:val="20"/>
              </w:rPr>
            </w:pPr>
            <w:r>
              <w:rPr>
                <w:sz w:val="20"/>
                <w:szCs w:val="20"/>
              </w:rPr>
              <w:t>The sy</w:t>
            </w:r>
            <w:r w:rsidR="00C926B1">
              <w:rPr>
                <w:sz w:val="20"/>
                <w:szCs w:val="20"/>
              </w:rPr>
              <w:t>stem should contain the service to print barcodes/QR codes and for the sa</w:t>
            </w:r>
            <w:r w:rsidR="00813C40">
              <w:rPr>
                <w:sz w:val="20"/>
                <w:szCs w:val="20"/>
              </w:rPr>
              <w:t>me to be scanned as a counter</w:t>
            </w:r>
            <w:r w:rsidR="005F37F4">
              <w:rPr>
                <w:sz w:val="20"/>
                <w:szCs w:val="20"/>
              </w:rPr>
              <w:t xml:space="preserve"> for training course attendance, such as teaching sessions.</w:t>
            </w:r>
          </w:p>
        </w:tc>
        <w:tc>
          <w:tcPr>
            <w:tcW w:w="2303" w:type="dxa"/>
          </w:tcPr>
          <w:p w:rsidR="00EE18A3" w:rsidRPr="00C558AA" w:rsidRDefault="00BA128F" w:rsidP="005F37F4">
            <w:pPr>
              <w:pStyle w:val="RPN2"/>
              <w:ind w:left="0"/>
              <w:rPr>
                <w:sz w:val="20"/>
                <w:szCs w:val="20"/>
              </w:rPr>
            </w:pPr>
            <w:r>
              <w:rPr>
                <w:sz w:val="20"/>
                <w:szCs w:val="20"/>
              </w:rPr>
              <w:t>This could be used to quickly record attendance at large training courses</w:t>
            </w:r>
            <w:r w:rsidR="005F37F4">
              <w:rPr>
                <w:sz w:val="20"/>
                <w:szCs w:val="20"/>
              </w:rPr>
              <w:t xml:space="preserve">. This type of capability is a requirement in document management (S. </w:t>
            </w:r>
            <w:r w:rsidR="005F37F4">
              <w:rPr>
                <w:sz w:val="20"/>
                <w:szCs w:val="20"/>
              </w:rPr>
              <w:fldChar w:fldCharType="begin"/>
            </w:r>
            <w:r w:rsidR="005F37F4">
              <w:rPr>
                <w:sz w:val="20"/>
                <w:szCs w:val="20"/>
              </w:rPr>
              <w:instrText xml:space="preserve"> REF _Ref433364406 \r \h </w:instrText>
            </w:r>
            <w:r w:rsidR="005F37F4">
              <w:rPr>
                <w:sz w:val="20"/>
                <w:szCs w:val="20"/>
              </w:rPr>
            </w:r>
            <w:r w:rsidR="005F37F4">
              <w:rPr>
                <w:sz w:val="20"/>
                <w:szCs w:val="20"/>
              </w:rPr>
              <w:fldChar w:fldCharType="separate"/>
            </w:r>
            <w:r w:rsidR="00E9053B">
              <w:rPr>
                <w:sz w:val="20"/>
                <w:szCs w:val="20"/>
              </w:rPr>
              <w:t>18.1</w:t>
            </w:r>
            <w:r w:rsidR="005F37F4">
              <w:rPr>
                <w:sz w:val="20"/>
                <w:szCs w:val="20"/>
              </w:rPr>
              <w:fldChar w:fldCharType="end"/>
            </w:r>
            <w:r w:rsidR="005F37F4">
              <w:rPr>
                <w:sz w:val="20"/>
                <w:szCs w:val="20"/>
              </w:rPr>
              <w:t>)</w:t>
            </w:r>
          </w:p>
        </w:tc>
        <w:tc>
          <w:tcPr>
            <w:tcW w:w="383" w:type="dxa"/>
          </w:tcPr>
          <w:p w:rsidR="00EE18A3" w:rsidRPr="00C558AA" w:rsidRDefault="00BB1DCB" w:rsidP="00E54C74">
            <w:pPr>
              <w:pStyle w:val="RPN2"/>
              <w:ind w:left="0"/>
              <w:rPr>
                <w:sz w:val="20"/>
                <w:szCs w:val="20"/>
              </w:rPr>
            </w:pPr>
            <w:r>
              <w:rPr>
                <w:sz w:val="20"/>
                <w:szCs w:val="20"/>
              </w:rPr>
              <w:t>M</w:t>
            </w:r>
          </w:p>
        </w:tc>
      </w:tr>
      <w:tr w:rsidR="00EE18A3" w:rsidRPr="00C558AA" w:rsidTr="005D5CA8">
        <w:tc>
          <w:tcPr>
            <w:tcW w:w="709" w:type="dxa"/>
          </w:tcPr>
          <w:p w:rsidR="00EE18A3" w:rsidRPr="00C558AA" w:rsidRDefault="00EE18A3" w:rsidP="00E54C74">
            <w:pPr>
              <w:pStyle w:val="RPN2"/>
              <w:numPr>
                <w:ilvl w:val="0"/>
                <w:numId w:val="30"/>
              </w:numPr>
              <w:rPr>
                <w:sz w:val="20"/>
                <w:szCs w:val="20"/>
              </w:rPr>
            </w:pPr>
          </w:p>
        </w:tc>
        <w:tc>
          <w:tcPr>
            <w:tcW w:w="4926" w:type="dxa"/>
          </w:tcPr>
          <w:p w:rsidR="00EE18A3" w:rsidRPr="00C558AA" w:rsidRDefault="00E54C74" w:rsidP="00E54C74">
            <w:pPr>
              <w:pStyle w:val="RPN2"/>
              <w:ind w:left="0"/>
              <w:rPr>
                <w:sz w:val="20"/>
                <w:szCs w:val="20"/>
              </w:rPr>
            </w:pPr>
            <w:r>
              <w:rPr>
                <w:sz w:val="20"/>
                <w:szCs w:val="20"/>
              </w:rPr>
              <w:t>The system will hold a map facility to enable persons to people to work out location of sites.  This could also be used to verify travel claims and for claimants to calculate claims.</w:t>
            </w:r>
          </w:p>
        </w:tc>
        <w:tc>
          <w:tcPr>
            <w:tcW w:w="2303" w:type="dxa"/>
          </w:tcPr>
          <w:p w:rsidR="00EE18A3" w:rsidRPr="00C558AA" w:rsidRDefault="00BB1DCB" w:rsidP="00E54C74">
            <w:pPr>
              <w:pStyle w:val="RPN2"/>
              <w:ind w:left="0"/>
              <w:rPr>
                <w:sz w:val="20"/>
                <w:szCs w:val="20"/>
              </w:rPr>
            </w:pPr>
            <w:r>
              <w:rPr>
                <w:sz w:val="20"/>
                <w:szCs w:val="20"/>
              </w:rPr>
              <w:t xml:space="preserve">See finance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p>
        </w:tc>
        <w:tc>
          <w:tcPr>
            <w:tcW w:w="383" w:type="dxa"/>
          </w:tcPr>
          <w:p w:rsidR="00EE18A3" w:rsidRPr="00C558AA" w:rsidRDefault="00BB1DCB" w:rsidP="00E54C74">
            <w:pPr>
              <w:pStyle w:val="RPN2"/>
              <w:ind w:left="0"/>
              <w:rPr>
                <w:sz w:val="20"/>
                <w:szCs w:val="20"/>
              </w:rPr>
            </w:pPr>
            <w:r>
              <w:rPr>
                <w:sz w:val="20"/>
                <w:szCs w:val="20"/>
              </w:rPr>
              <w:t>S</w:t>
            </w:r>
          </w:p>
        </w:tc>
      </w:tr>
      <w:tr w:rsidR="00943C6A" w:rsidRPr="00C558AA" w:rsidTr="005D5CA8">
        <w:tc>
          <w:tcPr>
            <w:tcW w:w="709" w:type="dxa"/>
          </w:tcPr>
          <w:p w:rsidR="00943C6A" w:rsidRPr="00C558AA" w:rsidRDefault="00943C6A" w:rsidP="00E54C74">
            <w:pPr>
              <w:pStyle w:val="RPN2"/>
              <w:numPr>
                <w:ilvl w:val="0"/>
                <w:numId w:val="30"/>
              </w:numPr>
              <w:rPr>
                <w:sz w:val="20"/>
                <w:szCs w:val="20"/>
              </w:rPr>
            </w:pPr>
          </w:p>
        </w:tc>
        <w:tc>
          <w:tcPr>
            <w:tcW w:w="4926" w:type="dxa"/>
          </w:tcPr>
          <w:p w:rsidR="00943C6A" w:rsidRDefault="00943C6A" w:rsidP="00E54C74">
            <w:pPr>
              <w:pStyle w:val="RPN2"/>
              <w:ind w:left="0"/>
              <w:rPr>
                <w:sz w:val="20"/>
                <w:szCs w:val="20"/>
              </w:rPr>
            </w:pPr>
            <w:r>
              <w:rPr>
                <w:sz w:val="20"/>
                <w:szCs w:val="20"/>
              </w:rPr>
              <w:t>A capability should exist in the system to develop ad hoc or routine data imports without system development.</w:t>
            </w:r>
          </w:p>
        </w:tc>
        <w:tc>
          <w:tcPr>
            <w:tcW w:w="2303" w:type="dxa"/>
          </w:tcPr>
          <w:p w:rsidR="00943C6A" w:rsidRPr="00C558AA" w:rsidRDefault="00943C6A" w:rsidP="00E54C74">
            <w:pPr>
              <w:pStyle w:val="RPN2"/>
              <w:ind w:left="0"/>
              <w:rPr>
                <w:sz w:val="20"/>
                <w:szCs w:val="20"/>
              </w:rPr>
            </w:pPr>
          </w:p>
        </w:tc>
        <w:tc>
          <w:tcPr>
            <w:tcW w:w="383" w:type="dxa"/>
          </w:tcPr>
          <w:p w:rsidR="00943C6A" w:rsidRPr="00C558AA" w:rsidRDefault="00BB1DCB" w:rsidP="00E54C74">
            <w:pPr>
              <w:pStyle w:val="RPN2"/>
              <w:ind w:left="0"/>
              <w:rPr>
                <w:sz w:val="20"/>
                <w:szCs w:val="20"/>
              </w:rPr>
            </w:pPr>
            <w:r>
              <w:rPr>
                <w:sz w:val="20"/>
                <w:szCs w:val="20"/>
              </w:rPr>
              <w:t>M</w:t>
            </w:r>
          </w:p>
        </w:tc>
      </w:tr>
      <w:tr w:rsidR="00C93E95" w:rsidRPr="00C558AA" w:rsidTr="005D5CA8">
        <w:tc>
          <w:tcPr>
            <w:tcW w:w="709" w:type="dxa"/>
          </w:tcPr>
          <w:p w:rsidR="00C93E95" w:rsidRPr="00C558AA" w:rsidRDefault="00C93E95" w:rsidP="00E54C74">
            <w:pPr>
              <w:pStyle w:val="RPN2"/>
              <w:numPr>
                <w:ilvl w:val="0"/>
                <w:numId w:val="30"/>
              </w:numPr>
              <w:rPr>
                <w:sz w:val="20"/>
                <w:szCs w:val="20"/>
              </w:rPr>
            </w:pPr>
          </w:p>
        </w:tc>
        <w:tc>
          <w:tcPr>
            <w:tcW w:w="4926" w:type="dxa"/>
          </w:tcPr>
          <w:p w:rsidR="00C93E95" w:rsidRDefault="00C93E95" w:rsidP="00E54C74">
            <w:pPr>
              <w:pStyle w:val="RPN2"/>
              <w:ind w:left="0"/>
              <w:rPr>
                <w:sz w:val="20"/>
                <w:szCs w:val="20"/>
              </w:rPr>
            </w:pPr>
            <w:r>
              <w:rPr>
                <w:sz w:val="20"/>
                <w:szCs w:val="20"/>
              </w:rPr>
              <w:t>The system generated unique ID will be used (perhaps alongside other data items) as a key for export / import.</w:t>
            </w:r>
          </w:p>
        </w:tc>
        <w:tc>
          <w:tcPr>
            <w:tcW w:w="2303" w:type="dxa"/>
          </w:tcPr>
          <w:p w:rsidR="00C93E95" w:rsidRPr="00C558AA" w:rsidRDefault="00C93E95" w:rsidP="00E54C74">
            <w:pPr>
              <w:pStyle w:val="RPN2"/>
              <w:ind w:left="0"/>
              <w:rPr>
                <w:sz w:val="20"/>
                <w:szCs w:val="20"/>
              </w:rPr>
            </w:pPr>
          </w:p>
        </w:tc>
        <w:tc>
          <w:tcPr>
            <w:tcW w:w="383" w:type="dxa"/>
          </w:tcPr>
          <w:p w:rsidR="00C93E95" w:rsidRPr="00C558AA" w:rsidRDefault="00BB1DCB" w:rsidP="00E54C74">
            <w:pPr>
              <w:pStyle w:val="RPN2"/>
              <w:ind w:left="0"/>
              <w:rPr>
                <w:sz w:val="20"/>
                <w:szCs w:val="20"/>
              </w:rPr>
            </w:pPr>
            <w:r>
              <w:rPr>
                <w:sz w:val="20"/>
                <w:szCs w:val="20"/>
              </w:rPr>
              <w:t>M</w:t>
            </w:r>
          </w:p>
        </w:tc>
      </w:tr>
      <w:tr w:rsidR="00E24E0A" w:rsidRPr="00C558AA" w:rsidTr="005D5CA8">
        <w:tc>
          <w:tcPr>
            <w:tcW w:w="709" w:type="dxa"/>
          </w:tcPr>
          <w:p w:rsidR="00E24E0A" w:rsidRPr="00C558AA" w:rsidRDefault="00E24E0A" w:rsidP="00E54C74">
            <w:pPr>
              <w:pStyle w:val="RPN2"/>
              <w:numPr>
                <w:ilvl w:val="0"/>
                <w:numId w:val="30"/>
              </w:numPr>
              <w:rPr>
                <w:sz w:val="20"/>
                <w:szCs w:val="20"/>
              </w:rPr>
            </w:pPr>
          </w:p>
        </w:tc>
        <w:tc>
          <w:tcPr>
            <w:tcW w:w="4926" w:type="dxa"/>
          </w:tcPr>
          <w:p w:rsidR="00E24E0A" w:rsidRDefault="00E24E0A" w:rsidP="00E24E0A">
            <w:pPr>
              <w:pStyle w:val="RPN2"/>
              <w:ind w:left="0"/>
              <w:rPr>
                <w:sz w:val="20"/>
                <w:szCs w:val="20"/>
              </w:rPr>
            </w:pPr>
            <w:r>
              <w:rPr>
                <w:sz w:val="20"/>
                <w:szCs w:val="20"/>
              </w:rPr>
              <w:t>The system will contain o</w:t>
            </w:r>
            <w:r w:rsidR="002C6D58">
              <w:rPr>
                <w:sz w:val="20"/>
                <w:szCs w:val="20"/>
              </w:rPr>
              <w:t>ne or more data quality tools which set out the business rules.</w:t>
            </w:r>
          </w:p>
        </w:tc>
        <w:tc>
          <w:tcPr>
            <w:tcW w:w="2303" w:type="dxa"/>
          </w:tcPr>
          <w:p w:rsidR="00E24E0A" w:rsidRPr="00C558AA" w:rsidRDefault="00E24E0A" w:rsidP="00E54C74">
            <w:pPr>
              <w:pStyle w:val="RPN2"/>
              <w:ind w:left="0"/>
              <w:rPr>
                <w:sz w:val="20"/>
                <w:szCs w:val="20"/>
              </w:rPr>
            </w:pPr>
            <w:r>
              <w:rPr>
                <w:sz w:val="20"/>
                <w:szCs w:val="20"/>
              </w:rPr>
              <w:t>For example, for doctors this many be rule based valida</w:t>
            </w:r>
            <w:r w:rsidR="00A63960">
              <w:rPr>
                <w:sz w:val="20"/>
                <w:szCs w:val="20"/>
              </w:rPr>
              <w:t>tion against GMC data standards.</w:t>
            </w:r>
            <w:r w:rsidR="00BB1DCB">
              <w:rPr>
                <w:sz w:val="20"/>
                <w:szCs w:val="20"/>
              </w:rPr>
              <w:t xml:space="preserve">  See S. </w:t>
            </w:r>
            <w:r w:rsidR="00BB1DCB">
              <w:rPr>
                <w:sz w:val="20"/>
                <w:szCs w:val="20"/>
              </w:rPr>
              <w:fldChar w:fldCharType="begin"/>
            </w:r>
            <w:r w:rsidR="00BB1DCB">
              <w:rPr>
                <w:sz w:val="20"/>
                <w:szCs w:val="20"/>
              </w:rPr>
              <w:instrText xml:space="preserve"> REF _Ref433624642 \r \h </w:instrText>
            </w:r>
            <w:r w:rsidR="00BB1DCB">
              <w:rPr>
                <w:sz w:val="20"/>
                <w:szCs w:val="20"/>
              </w:rPr>
            </w:r>
            <w:r w:rsidR="00BB1DCB">
              <w:rPr>
                <w:sz w:val="20"/>
                <w:szCs w:val="20"/>
              </w:rPr>
              <w:fldChar w:fldCharType="separate"/>
            </w:r>
            <w:r w:rsidR="00E9053B">
              <w:rPr>
                <w:sz w:val="20"/>
                <w:szCs w:val="20"/>
              </w:rPr>
              <w:t>17.11</w:t>
            </w:r>
            <w:r w:rsidR="00BB1DCB">
              <w:rPr>
                <w:sz w:val="20"/>
                <w:szCs w:val="20"/>
              </w:rPr>
              <w:fldChar w:fldCharType="end"/>
            </w:r>
          </w:p>
        </w:tc>
        <w:tc>
          <w:tcPr>
            <w:tcW w:w="383" w:type="dxa"/>
          </w:tcPr>
          <w:p w:rsidR="00E24E0A" w:rsidRPr="00C558AA" w:rsidRDefault="00BB1DCB" w:rsidP="00E54C74">
            <w:pPr>
              <w:pStyle w:val="RPN2"/>
              <w:ind w:left="0"/>
              <w:rPr>
                <w:sz w:val="20"/>
                <w:szCs w:val="20"/>
              </w:rPr>
            </w:pPr>
            <w:r>
              <w:rPr>
                <w:sz w:val="20"/>
                <w:szCs w:val="20"/>
              </w:rPr>
              <w:t>M</w:t>
            </w:r>
          </w:p>
        </w:tc>
      </w:tr>
    </w:tbl>
    <w:p w:rsidR="00EE18A3" w:rsidRDefault="00EE18A3" w:rsidP="00EE18A3">
      <w:pPr>
        <w:pStyle w:val="RPN2"/>
      </w:pPr>
    </w:p>
    <w:p w:rsidR="00BA1CCB" w:rsidRDefault="00BA1CCB">
      <w:pPr>
        <w:rPr>
          <w:b/>
          <w:bCs/>
          <w:color w:val="000000"/>
          <w:sz w:val="22"/>
          <w:szCs w:val="28"/>
        </w:rPr>
      </w:pPr>
      <w:r>
        <w:br w:type="page"/>
      </w:r>
    </w:p>
    <w:p w:rsidR="00275280" w:rsidRDefault="005D2C2E" w:rsidP="00A166DB">
      <w:pPr>
        <w:pStyle w:val="RPH1"/>
      </w:pPr>
      <w:bookmarkStart w:id="133" w:name="_Toc434591723"/>
      <w:r>
        <w:t>GENERAL</w:t>
      </w:r>
      <w:r w:rsidR="00E93808">
        <w:t xml:space="preserve"> system requirements</w:t>
      </w:r>
      <w:bookmarkEnd w:id="133"/>
      <w:r w:rsidR="00E93808">
        <w:t xml:space="preserve"> </w:t>
      </w:r>
    </w:p>
    <w:p w:rsidR="007D5852" w:rsidRDefault="007D5852" w:rsidP="007D5852">
      <w:pPr>
        <w:pStyle w:val="RPN2"/>
      </w:pPr>
    </w:p>
    <w:p w:rsidR="00275280" w:rsidRDefault="001029EE" w:rsidP="00A166DB">
      <w:pPr>
        <w:pStyle w:val="RPH2"/>
      </w:pPr>
      <w:bookmarkStart w:id="134" w:name="_Ref433364406"/>
      <w:bookmarkStart w:id="135" w:name="_Toc434591724"/>
      <w:r>
        <w:t>E-document and p</w:t>
      </w:r>
      <w:r w:rsidR="00B04195">
        <w:t>aperless working</w:t>
      </w:r>
      <w:bookmarkEnd w:id="134"/>
      <w:bookmarkEnd w:id="135"/>
      <w:r w:rsidR="00A166DB">
        <w:t xml:space="preserve"> </w:t>
      </w:r>
    </w:p>
    <w:p w:rsidR="00A166DB" w:rsidRDefault="00A166DB" w:rsidP="00A166DB">
      <w:pPr>
        <w:pStyle w:val="RPN2"/>
      </w:pPr>
    </w:p>
    <w:p w:rsidR="005361D5" w:rsidRPr="005361D5" w:rsidRDefault="005361D5" w:rsidP="00A166DB">
      <w:pPr>
        <w:pStyle w:val="RPN2"/>
        <w:rPr>
          <w:b/>
          <w:u w:val="single"/>
        </w:rPr>
      </w:pPr>
      <w:r w:rsidRPr="005361D5">
        <w:rPr>
          <w:b/>
          <w:u w:val="single"/>
        </w:rPr>
        <w:t>Overview</w:t>
      </w:r>
    </w:p>
    <w:p w:rsidR="005361D5" w:rsidRDefault="005361D5" w:rsidP="00A166DB">
      <w:pPr>
        <w:pStyle w:val="RPN2"/>
      </w:pPr>
    </w:p>
    <w:p w:rsidR="00F717B4" w:rsidRDefault="002A663E" w:rsidP="00A166DB">
      <w:pPr>
        <w:pStyle w:val="RPN2"/>
      </w:pPr>
      <w:r>
        <w:t>The system will support paperless working and enable HEE to move towards</w:t>
      </w:r>
      <w:r w:rsidR="00F717B4">
        <w:t xml:space="preserve"> a digitised operating environment, in line with wider initiatives across the NHS.  </w:t>
      </w:r>
    </w:p>
    <w:p w:rsidR="00F717B4" w:rsidRDefault="00F717B4" w:rsidP="00A166DB">
      <w:pPr>
        <w:pStyle w:val="RPN2"/>
      </w:pPr>
    </w:p>
    <w:p w:rsidR="00DD1F5C" w:rsidRDefault="00F717B4" w:rsidP="00A166DB">
      <w:pPr>
        <w:pStyle w:val="RPN2"/>
      </w:pPr>
      <w:r>
        <w:t>In general, lo</w:t>
      </w:r>
      <w:r w:rsidR="00DD1F5C">
        <w:t>cal teams across HEE</w:t>
      </w:r>
      <w:r>
        <w:t xml:space="preserve"> receive </w:t>
      </w:r>
      <w:r w:rsidR="00074AD3">
        <w:t xml:space="preserve">and generate </w:t>
      </w:r>
      <w:r>
        <w:t xml:space="preserve">a great deal of </w:t>
      </w:r>
      <w:r w:rsidR="00DD1F5C">
        <w:t xml:space="preserve">information relating to individual learners, training programmes and other information that supports operational activity.  Much of this information may be electronically derived, but is printed into paper-based files, or in some cases stored on document management systems or network drives and email systems.        </w:t>
      </w:r>
    </w:p>
    <w:p w:rsidR="00074AD3" w:rsidRDefault="00074AD3" w:rsidP="00A166DB">
      <w:pPr>
        <w:pStyle w:val="RPN2"/>
      </w:pPr>
    </w:p>
    <w:p w:rsidR="00F717B4" w:rsidRDefault="00E057EC" w:rsidP="00A166DB">
      <w:pPr>
        <w:pStyle w:val="RPN2"/>
      </w:pPr>
      <w:r>
        <w:t>The majority of material relates to learners and is collected into “trainee files”</w:t>
      </w:r>
      <w:r w:rsidR="00074AD3">
        <w:t>.</w:t>
      </w:r>
      <w:r>
        <w:t xml:space="preserve">  In some local teams, due to</w:t>
      </w:r>
      <w:r w:rsidR="00074AD3">
        <w:t xml:space="preserve"> the way services are delivered, </w:t>
      </w:r>
      <w:r>
        <w:t xml:space="preserve">a learner may have more than one paper file containing different paper records.  A typical learner file will contain formal correspondence relating to their training, including printed emails, application forms, </w:t>
      </w:r>
      <w:r w:rsidR="00381EBB">
        <w:t>and assessment</w:t>
      </w:r>
      <w:r>
        <w:t xml:space="preserve"> records</w:t>
      </w:r>
      <w:r w:rsidR="00381EBB">
        <w:t xml:space="preserve">, </w:t>
      </w:r>
      <w:r>
        <w:t xml:space="preserve">and in some cases legal and privileged material, or details of a sensitive and highly confidential nature. </w:t>
      </w:r>
    </w:p>
    <w:p w:rsidR="00E057EC" w:rsidRDefault="00E057EC" w:rsidP="00A166DB">
      <w:pPr>
        <w:pStyle w:val="RPN2"/>
      </w:pPr>
    </w:p>
    <w:p w:rsidR="00074AD3" w:rsidRDefault="00E057EC" w:rsidP="00A166DB">
      <w:pPr>
        <w:pStyle w:val="RPN2"/>
      </w:pPr>
      <w:r>
        <w:t xml:space="preserve">Other information relates to training programme approvals, quality, </w:t>
      </w:r>
      <w:r w:rsidR="00381EBB">
        <w:t>and funding</w:t>
      </w:r>
      <w:r>
        <w:t xml:space="preserve"> agreements and so on.</w:t>
      </w:r>
      <w:r w:rsidR="00381EBB">
        <w:t xml:space="preserve">  These may be associated with e.g. training programme, or posts, or training providers and so on.</w:t>
      </w:r>
    </w:p>
    <w:p w:rsidR="0047206E" w:rsidRDefault="0047206E" w:rsidP="00A166DB">
      <w:pPr>
        <w:pStyle w:val="RPN2"/>
        <w:ind w:left="0"/>
      </w:pPr>
    </w:p>
    <w:p w:rsidR="005361D5" w:rsidRPr="001C178F" w:rsidRDefault="005361D5" w:rsidP="005361D5">
      <w:pPr>
        <w:pStyle w:val="RPN2"/>
        <w:rPr>
          <w:b/>
          <w:u w:val="single"/>
        </w:rPr>
      </w:pPr>
      <w:r w:rsidRPr="001C178F">
        <w:rPr>
          <w:b/>
          <w:u w:val="single"/>
        </w:rPr>
        <w:t>Requirements and specific notes</w:t>
      </w:r>
    </w:p>
    <w:p w:rsidR="0047206E" w:rsidRDefault="0047206E" w:rsidP="005361D5">
      <w:pPr>
        <w:pStyle w:val="RPN2"/>
      </w:pPr>
    </w:p>
    <w:p w:rsidR="00074AD3" w:rsidRDefault="0047206E" w:rsidP="005361D5">
      <w:pPr>
        <w:pStyle w:val="RPN2"/>
      </w:pPr>
      <w:r>
        <w:t xml:space="preserve">There is a good deal of scope for suppliers to propose innovative solutions </w:t>
      </w:r>
      <w:r w:rsidR="00074AD3">
        <w:t xml:space="preserve">as </w:t>
      </w:r>
      <w:r>
        <w:t xml:space="preserve">to how the system manages paperless working, especially in alleviating the burden of scanning and adding </w:t>
      </w:r>
      <w:r w:rsidR="00074AD3">
        <w:t xml:space="preserve">metadata detail to scanned documents.  </w:t>
      </w:r>
    </w:p>
    <w:p w:rsidR="00074AD3" w:rsidRDefault="00074AD3" w:rsidP="005361D5">
      <w:pPr>
        <w:pStyle w:val="RPN2"/>
      </w:pPr>
    </w:p>
    <w:p w:rsidR="00074AD3" w:rsidRDefault="00074AD3" w:rsidP="005361D5">
      <w:pPr>
        <w:pStyle w:val="RPN2"/>
      </w:pPr>
      <w:r>
        <w:t>Suppliers may also wish to co</w:t>
      </w:r>
      <w:r w:rsidR="00DD1F5C">
        <w:t>nsider solutions to automate</w:t>
      </w:r>
      <w:r>
        <w:t xml:space="preserve"> accurate “filing” of documents against entities</w:t>
      </w:r>
      <w:r w:rsidR="00DD1F5C">
        <w:t>,</w:t>
      </w:r>
      <w:r>
        <w:t xml:space="preserve"> either singularly or part of a batch scanning process.  </w:t>
      </w:r>
    </w:p>
    <w:p w:rsidR="00074AD3" w:rsidRDefault="00074AD3" w:rsidP="005361D5">
      <w:pPr>
        <w:pStyle w:val="RPN2"/>
      </w:pPr>
    </w:p>
    <w:p w:rsidR="00074AD3" w:rsidRDefault="00074AD3" w:rsidP="005361D5">
      <w:pPr>
        <w:pStyle w:val="RPN2"/>
      </w:pPr>
      <w:r>
        <w:t>S</w:t>
      </w:r>
      <w:r w:rsidR="00DD1F5C">
        <w:t>ystem generated communications sh</w:t>
      </w:r>
      <w:r>
        <w:t xml:space="preserve">ould </w:t>
      </w:r>
      <w:r w:rsidR="00DD1F5C">
        <w:t xml:space="preserve">also </w:t>
      </w:r>
      <w:r>
        <w:t>form part of a digital file.</w:t>
      </w:r>
    </w:p>
    <w:p w:rsidR="0047206E" w:rsidRDefault="0047206E" w:rsidP="005361D5">
      <w:pPr>
        <w:pStyle w:val="RPN2"/>
      </w:pPr>
    </w:p>
    <w:p w:rsidR="0047206E" w:rsidRDefault="00933994" w:rsidP="005361D5">
      <w:pPr>
        <w:pStyle w:val="RPN2"/>
      </w:pPr>
      <w:r>
        <w:t>This should be a reasonably simple approach to work with users to define how the system can cater for pape</w:t>
      </w:r>
      <w:r w:rsidR="00B22E84">
        <w:t>rless working with users.  User</w:t>
      </w:r>
      <w:r>
        <w:t>s are likely to be concerned with the practicalities of routine scanning and the process to add metadata and tags to records so they are properly assigned within the system.</w:t>
      </w:r>
    </w:p>
    <w:p w:rsidR="00DD1F5C" w:rsidRDefault="00DD1F5C" w:rsidP="005361D5">
      <w:pPr>
        <w:pStyle w:val="RPN2"/>
      </w:pPr>
    </w:p>
    <w:p w:rsidR="00DD1F5C" w:rsidRDefault="00DD1F5C" w:rsidP="005361D5">
      <w:pPr>
        <w:pStyle w:val="RPN2"/>
      </w:pPr>
      <w:r>
        <w:t xml:space="preserve">The composition of a structured learner file is likely to be similar to the </w:t>
      </w:r>
      <w:r w:rsidR="00BC023C">
        <w:t>following</w:t>
      </w:r>
      <w:r>
        <w:t>;</w:t>
      </w:r>
    </w:p>
    <w:p w:rsidR="00DD1F5C" w:rsidRDefault="00DD1F5C" w:rsidP="00DD1F5C">
      <w:pPr>
        <w:pStyle w:val="RPN2"/>
      </w:pPr>
    </w:p>
    <w:p w:rsidR="00DD1F5C" w:rsidRDefault="00DD1F5C" w:rsidP="00DD1F5C">
      <w:pPr>
        <w:pStyle w:val="RPN2"/>
        <w:numPr>
          <w:ilvl w:val="0"/>
          <w:numId w:val="39"/>
        </w:numPr>
      </w:pPr>
      <w:r>
        <w:t>Recruitment – Job description, CVs, references</w:t>
      </w:r>
    </w:p>
    <w:p w:rsidR="00DD1F5C" w:rsidRDefault="00DD1F5C" w:rsidP="00DD1F5C">
      <w:pPr>
        <w:pStyle w:val="RPN2"/>
        <w:numPr>
          <w:ilvl w:val="0"/>
          <w:numId w:val="39"/>
        </w:numPr>
      </w:pPr>
      <w:r>
        <w:t xml:space="preserve">Personal sensitive – Equality and diversity, professional support, medical, immigration status etc. </w:t>
      </w:r>
    </w:p>
    <w:p w:rsidR="00DD1F5C" w:rsidRDefault="00DD1F5C" w:rsidP="00DD1F5C">
      <w:pPr>
        <w:pStyle w:val="RPN2"/>
        <w:numPr>
          <w:ilvl w:val="0"/>
          <w:numId w:val="39"/>
        </w:numPr>
      </w:pPr>
      <w:r>
        <w:t>General – General correspondence with the trainee.</w:t>
      </w:r>
    </w:p>
    <w:p w:rsidR="00DD1F5C" w:rsidRDefault="00DD1F5C" w:rsidP="00DD1F5C">
      <w:pPr>
        <w:pStyle w:val="RPN2"/>
        <w:numPr>
          <w:ilvl w:val="0"/>
          <w:numId w:val="39"/>
        </w:numPr>
      </w:pPr>
      <w:r>
        <w:t>Assessment – Records of assessments and other related.</w:t>
      </w:r>
    </w:p>
    <w:p w:rsidR="00DD1F5C" w:rsidRDefault="00DD1F5C" w:rsidP="00DD1F5C">
      <w:pPr>
        <w:pStyle w:val="RPN2"/>
        <w:numPr>
          <w:ilvl w:val="0"/>
          <w:numId w:val="39"/>
        </w:numPr>
      </w:pPr>
      <w:r>
        <w:t xml:space="preserve">Legal and privileged </w:t>
      </w:r>
      <w:r w:rsidR="00BC023C">
        <w:t>– Documents</w:t>
      </w:r>
      <w:r>
        <w:t xml:space="preserve"> relating to e.g. legal issues.</w:t>
      </w:r>
    </w:p>
    <w:p w:rsidR="0047206E" w:rsidRDefault="0047206E" w:rsidP="005361D5">
      <w:pPr>
        <w:pStyle w:val="RPN2"/>
      </w:pPr>
    </w:p>
    <w:p w:rsidR="00823382" w:rsidRDefault="00823382" w:rsidP="00823382">
      <w:pPr>
        <w:pStyle w:val="Caption"/>
        <w:ind w:left="794"/>
      </w:pPr>
      <w:bookmarkStart w:id="136" w:name="_Toc433883511"/>
      <w:r>
        <w:t xml:space="preserve">Table </w:t>
      </w:r>
      <w:fldSimple w:instr=" SEQ Table \* ARABIC ">
        <w:r w:rsidR="00E9053B">
          <w:rPr>
            <w:noProof/>
          </w:rPr>
          <w:t>30</w:t>
        </w:r>
      </w:fldSimple>
      <w:r w:rsidR="004A5496">
        <w:t xml:space="preserve"> -</w:t>
      </w:r>
      <w:r>
        <w:t xml:space="preserve"> E-document and paperless requirements</w:t>
      </w:r>
      <w:bookmarkEnd w:id="136"/>
    </w:p>
    <w:tbl>
      <w:tblPr>
        <w:tblStyle w:val="TableGrid"/>
        <w:tblW w:w="0" w:type="auto"/>
        <w:tblInd w:w="959" w:type="dxa"/>
        <w:tblLook w:val="04A0" w:firstRow="1" w:lastRow="0" w:firstColumn="1" w:lastColumn="0" w:noHBand="0" w:noVBand="1"/>
      </w:tblPr>
      <w:tblGrid>
        <w:gridCol w:w="709"/>
        <w:gridCol w:w="4893"/>
        <w:gridCol w:w="2194"/>
        <w:gridCol w:w="525"/>
      </w:tblGrid>
      <w:tr w:rsidR="00823382" w:rsidRPr="00C558AA" w:rsidTr="00DD1F5C">
        <w:trPr>
          <w:tblHeader/>
        </w:trPr>
        <w:tc>
          <w:tcPr>
            <w:tcW w:w="709" w:type="dxa"/>
          </w:tcPr>
          <w:p w:rsidR="00823382" w:rsidRPr="00C558AA" w:rsidRDefault="00823382" w:rsidP="00DE733C">
            <w:pPr>
              <w:pStyle w:val="RPN2"/>
              <w:ind w:left="0"/>
              <w:rPr>
                <w:sz w:val="20"/>
                <w:szCs w:val="20"/>
              </w:rPr>
            </w:pPr>
            <w:r w:rsidRPr="00C558AA">
              <w:rPr>
                <w:sz w:val="20"/>
                <w:szCs w:val="20"/>
              </w:rPr>
              <w:t>No</w:t>
            </w:r>
          </w:p>
        </w:tc>
        <w:tc>
          <w:tcPr>
            <w:tcW w:w="4893" w:type="dxa"/>
          </w:tcPr>
          <w:p w:rsidR="00823382" w:rsidRPr="00C558AA" w:rsidRDefault="00823382" w:rsidP="00DE733C">
            <w:pPr>
              <w:pStyle w:val="RPN2"/>
              <w:ind w:left="0"/>
              <w:rPr>
                <w:sz w:val="20"/>
                <w:szCs w:val="20"/>
              </w:rPr>
            </w:pPr>
            <w:r w:rsidRPr="00C558AA">
              <w:rPr>
                <w:sz w:val="20"/>
                <w:szCs w:val="20"/>
              </w:rPr>
              <w:t>Requirement</w:t>
            </w:r>
          </w:p>
        </w:tc>
        <w:tc>
          <w:tcPr>
            <w:tcW w:w="2194" w:type="dxa"/>
          </w:tcPr>
          <w:p w:rsidR="00823382" w:rsidRPr="00C558AA" w:rsidRDefault="00DD1F5C" w:rsidP="00DE733C">
            <w:pPr>
              <w:pStyle w:val="RPN2"/>
              <w:ind w:left="0"/>
              <w:rPr>
                <w:sz w:val="20"/>
                <w:szCs w:val="20"/>
              </w:rPr>
            </w:pPr>
            <w:r>
              <w:rPr>
                <w:sz w:val="20"/>
                <w:szCs w:val="20"/>
              </w:rPr>
              <w:t>Notes</w:t>
            </w:r>
          </w:p>
        </w:tc>
        <w:tc>
          <w:tcPr>
            <w:tcW w:w="525" w:type="dxa"/>
          </w:tcPr>
          <w:p w:rsidR="00823382" w:rsidRPr="00C558AA" w:rsidRDefault="00823382" w:rsidP="00DE733C">
            <w:pPr>
              <w:pStyle w:val="RPN2"/>
              <w:ind w:left="0"/>
              <w:rPr>
                <w:sz w:val="20"/>
                <w:szCs w:val="20"/>
              </w:rPr>
            </w:pP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The system will be able to store electronic documents against any system entity e.g. person; training progra</w:t>
            </w:r>
            <w:r w:rsidR="00DD1F5C">
              <w:rPr>
                <w:sz w:val="20"/>
                <w:szCs w:val="20"/>
              </w:rPr>
              <w:t>mme; school; placement; HEI etc.,</w:t>
            </w:r>
            <w:r w:rsidRPr="00C558AA">
              <w:rPr>
                <w:sz w:val="20"/>
                <w:szCs w:val="20"/>
              </w:rPr>
              <w:t xml:space="preserve"> where that document may relate to one or more entities but is not duplicated.</w:t>
            </w:r>
          </w:p>
        </w:tc>
        <w:tc>
          <w:tcPr>
            <w:tcW w:w="2194" w:type="dxa"/>
          </w:tcPr>
          <w:p w:rsidR="00823382" w:rsidRPr="00C558AA" w:rsidRDefault="00DD1F5C" w:rsidP="00DE733C">
            <w:pPr>
              <w:pStyle w:val="RPN2"/>
              <w:ind w:left="0"/>
              <w:rPr>
                <w:sz w:val="20"/>
                <w:szCs w:val="20"/>
              </w:rPr>
            </w:pPr>
            <w:r>
              <w:rPr>
                <w:sz w:val="20"/>
                <w:szCs w:val="20"/>
              </w:rPr>
              <w:t>Documents should not be duplicated</w:t>
            </w:r>
          </w:p>
        </w:tc>
        <w:tc>
          <w:tcPr>
            <w:tcW w:w="525" w:type="dxa"/>
          </w:tcPr>
          <w:p w:rsidR="00823382" w:rsidRPr="00C558AA" w:rsidRDefault="00DD1F5C" w:rsidP="00DE733C">
            <w:pPr>
              <w:pStyle w:val="RPN2"/>
              <w:ind w:left="0"/>
              <w:rPr>
                <w:sz w:val="20"/>
                <w:szCs w:val="20"/>
              </w:rPr>
            </w:pPr>
            <w:r>
              <w:rPr>
                <w:sz w:val="20"/>
                <w:szCs w:val="20"/>
              </w:rPr>
              <w:t>M</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The system will enable the creation of centrally defined folder structures, includ</w:t>
            </w:r>
            <w:r w:rsidR="00DD1F5C">
              <w:rPr>
                <w:sz w:val="20"/>
                <w:szCs w:val="20"/>
              </w:rPr>
              <w:t>ing a structured trainee e-file and other structures for other system entities e.g. training programme.</w:t>
            </w:r>
          </w:p>
        </w:tc>
        <w:tc>
          <w:tcPr>
            <w:tcW w:w="2194" w:type="dxa"/>
          </w:tcPr>
          <w:p w:rsidR="00823382" w:rsidRPr="00C558AA" w:rsidRDefault="00DD1F5C" w:rsidP="00DD1F5C">
            <w:pPr>
              <w:pStyle w:val="RPN2"/>
              <w:ind w:left="0"/>
              <w:rPr>
                <w:sz w:val="20"/>
                <w:szCs w:val="20"/>
              </w:rPr>
            </w:pPr>
            <w:r>
              <w:rPr>
                <w:sz w:val="20"/>
                <w:szCs w:val="20"/>
              </w:rPr>
              <w:t>Example shown above</w:t>
            </w:r>
          </w:p>
        </w:tc>
        <w:tc>
          <w:tcPr>
            <w:tcW w:w="525" w:type="dxa"/>
          </w:tcPr>
          <w:p w:rsidR="00823382" w:rsidRPr="00C558AA" w:rsidRDefault="00DD1F5C" w:rsidP="00DE733C">
            <w:pPr>
              <w:pStyle w:val="RPN2"/>
              <w:ind w:left="0"/>
              <w:rPr>
                <w:sz w:val="20"/>
                <w:szCs w:val="20"/>
              </w:rPr>
            </w:pPr>
            <w:r>
              <w:rPr>
                <w:sz w:val="20"/>
                <w:szCs w:val="20"/>
              </w:rPr>
              <w:t>M</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Document access control as part of security settings to protect and limit view of different classes of documents.</w:t>
            </w:r>
          </w:p>
        </w:tc>
        <w:tc>
          <w:tcPr>
            <w:tcW w:w="2194" w:type="dxa"/>
          </w:tcPr>
          <w:p w:rsidR="00823382" w:rsidRPr="00C558AA" w:rsidRDefault="00823382" w:rsidP="00DE733C">
            <w:pPr>
              <w:pStyle w:val="RPN2"/>
              <w:ind w:left="0"/>
              <w:rPr>
                <w:sz w:val="20"/>
                <w:szCs w:val="20"/>
              </w:rPr>
            </w:pPr>
            <w:r w:rsidRPr="00C558AA">
              <w:rPr>
                <w:sz w:val="20"/>
                <w:szCs w:val="20"/>
              </w:rPr>
              <w:t>This is important for case management where some documents will be highly protected.</w:t>
            </w:r>
          </w:p>
        </w:tc>
        <w:tc>
          <w:tcPr>
            <w:tcW w:w="525" w:type="dxa"/>
          </w:tcPr>
          <w:p w:rsidR="00823382" w:rsidRPr="00C558AA" w:rsidRDefault="00DD1F5C" w:rsidP="00DE733C">
            <w:pPr>
              <w:pStyle w:val="RPN2"/>
              <w:ind w:left="0"/>
              <w:rPr>
                <w:sz w:val="20"/>
                <w:szCs w:val="20"/>
              </w:rPr>
            </w:pPr>
            <w:r>
              <w:rPr>
                <w:sz w:val="20"/>
                <w:szCs w:val="20"/>
              </w:rPr>
              <w:t>M</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Document search based on content</w:t>
            </w:r>
            <w:r w:rsidR="00F10DE3">
              <w:rPr>
                <w:sz w:val="20"/>
                <w:szCs w:val="20"/>
              </w:rPr>
              <w:t>.</w:t>
            </w:r>
          </w:p>
        </w:tc>
        <w:tc>
          <w:tcPr>
            <w:tcW w:w="2194" w:type="dxa"/>
          </w:tcPr>
          <w:p w:rsidR="00823382" w:rsidRPr="00C558AA" w:rsidRDefault="00C93E95" w:rsidP="00DE733C">
            <w:pPr>
              <w:pStyle w:val="RPN2"/>
              <w:ind w:left="0"/>
              <w:rPr>
                <w:sz w:val="20"/>
                <w:szCs w:val="20"/>
              </w:rPr>
            </w:pPr>
            <w:r>
              <w:rPr>
                <w:sz w:val="20"/>
                <w:szCs w:val="20"/>
              </w:rPr>
              <w:t>This may dictate document type e.g. jpeg is not searchable.</w:t>
            </w:r>
          </w:p>
        </w:tc>
        <w:tc>
          <w:tcPr>
            <w:tcW w:w="525" w:type="dxa"/>
          </w:tcPr>
          <w:p w:rsidR="00823382" w:rsidRPr="00C558AA" w:rsidRDefault="00DD1F5C" w:rsidP="00DE733C">
            <w:pPr>
              <w:pStyle w:val="RPN2"/>
              <w:ind w:left="0"/>
              <w:rPr>
                <w:sz w:val="20"/>
                <w:szCs w:val="20"/>
              </w:rPr>
            </w:pPr>
            <w:r>
              <w:rPr>
                <w:sz w:val="20"/>
                <w:szCs w:val="20"/>
              </w:rPr>
              <w:t>M</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The system will support file scanning</w:t>
            </w:r>
            <w:r w:rsidR="00F10DE3">
              <w:rPr>
                <w:sz w:val="20"/>
                <w:szCs w:val="20"/>
              </w:rPr>
              <w:t>.</w:t>
            </w:r>
          </w:p>
        </w:tc>
        <w:tc>
          <w:tcPr>
            <w:tcW w:w="2194" w:type="dxa"/>
          </w:tcPr>
          <w:p w:rsidR="00823382" w:rsidRPr="00C558AA" w:rsidRDefault="00DD1F5C" w:rsidP="00DE733C">
            <w:pPr>
              <w:pStyle w:val="RPN2"/>
              <w:ind w:left="0"/>
              <w:rPr>
                <w:sz w:val="20"/>
                <w:szCs w:val="20"/>
              </w:rPr>
            </w:pPr>
            <w:r>
              <w:rPr>
                <w:sz w:val="20"/>
                <w:szCs w:val="20"/>
              </w:rPr>
              <w:t>Auto import from scanners implies link between scanners and system.</w:t>
            </w:r>
          </w:p>
        </w:tc>
        <w:tc>
          <w:tcPr>
            <w:tcW w:w="525" w:type="dxa"/>
          </w:tcPr>
          <w:p w:rsidR="00823382" w:rsidRPr="00C558AA" w:rsidRDefault="00DD1F5C" w:rsidP="00DE733C">
            <w:pPr>
              <w:pStyle w:val="RPN2"/>
              <w:ind w:left="0"/>
              <w:rPr>
                <w:sz w:val="20"/>
                <w:szCs w:val="20"/>
              </w:rPr>
            </w:pPr>
            <w:r>
              <w:rPr>
                <w:sz w:val="20"/>
                <w:szCs w:val="20"/>
              </w:rPr>
              <w:t>Ma</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DE733C">
            <w:pPr>
              <w:pStyle w:val="RPN2"/>
              <w:ind w:left="0"/>
              <w:rPr>
                <w:sz w:val="20"/>
                <w:szCs w:val="20"/>
              </w:rPr>
            </w:pPr>
            <w:r w:rsidRPr="00C558AA">
              <w:rPr>
                <w:sz w:val="20"/>
                <w:szCs w:val="20"/>
              </w:rPr>
              <w:t>The system will reduce workload by filing documents against the correct entity e.g. matching document information</w:t>
            </w:r>
            <w:r w:rsidR="00D179A5">
              <w:rPr>
                <w:sz w:val="20"/>
                <w:szCs w:val="20"/>
              </w:rPr>
              <w:t>.</w:t>
            </w:r>
          </w:p>
        </w:tc>
        <w:tc>
          <w:tcPr>
            <w:tcW w:w="2194" w:type="dxa"/>
          </w:tcPr>
          <w:p w:rsidR="00823382" w:rsidRPr="00C558AA" w:rsidRDefault="00823382" w:rsidP="00DE733C">
            <w:pPr>
              <w:pStyle w:val="RPN2"/>
              <w:ind w:left="0"/>
              <w:rPr>
                <w:sz w:val="20"/>
                <w:szCs w:val="20"/>
              </w:rPr>
            </w:pPr>
            <w:r w:rsidRPr="00C558AA">
              <w:rPr>
                <w:sz w:val="20"/>
                <w:szCs w:val="20"/>
              </w:rPr>
              <w:t>This could be character recognition e.g. a GMC number, or pre-printed QR/bar code etc</w:t>
            </w:r>
            <w:r w:rsidR="00D179A5">
              <w:rPr>
                <w:sz w:val="20"/>
                <w:szCs w:val="20"/>
              </w:rPr>
              <w:t>.</w:t>
            </w:r>
          </w:p>
        </w:tc>
        <w:tc>
          <w:tcPr>
            <w:tcW w:w="525" w:type="dxa"/>
          </w:tcPr>
          <w:p w:rsidR="00823382" w:rsidRPr="00C558AA" w:rsidRDefault="00593E3C" w:rsidP="00DE733C">
            <w:pPr>
              <w:pStyle w:val="RPN2"/>
              <w:ind w:left="0"/>
              <w:rPr>
                <w:sz w:val="20"/>
                <w:szCs w:val="20"/>
              </w:rPr>
            </w:pPr>
            <w:r>
              <w:rPr>
                <w:sz w:val="20"/>
                <w:szCs w:val="20"/>
              </w:rPr>
              <w:t>M</w:t>
            </w:r>
          </w:p>
        </w:tc>
      </w:tr>
      <w:tr w:rsidR="00823382" w:rsidRPr="00C558AA" w:rsidTr="00DD1F5C">
        <w:trPr>
          <w:tblHeader/>
        </w:trPr>
        <w:tc>
          <w:tcPr>
            <w:tcW w:w="709" w:type="dxa"/>
          </w:tcPr>
          <w:p w:rsidR="00823382" w:rsidRPr="00C558AA" w:rsidRDefault="00823382" w:rsidP="00DE733C">
            <w:pPr>
              <w:pStyle w:val="RPN2"/>
              <w:numPr>
                <w:ilvl w:val="0"/>
                <w:numId w:val="30"/>
              </w:numPr>
              <w:rPr>
                <w:sz w:val="20"/>
                <w:szCs w:val="20"/>
              </w:rPr>
            </w:pPr>
          </w:p>
        </w:tc>
        <w:tc>
          <w:tcPr>
            <w:tcW w:w="4893" w:type="dxa"/>
          </w:tcPr>
          <w:p w:rsidR="00823382" w:rsidRPr="00C558AA" w:rsidRDefault="00823382" w:rsidP="00593E3C">
            <w:pPr>
              <w:pStyle w:val="RPN2"/>
              <w:ind w:left="0"/>
              <w:rPr>
                <w:sz w:val="20"/>
                <w:szCs w:val="20"/>
              </w:rPr>
            </w:pPr>
            <w:r w:rsidRPr="00C558AA">
              <w:rPr>
                <w:sz w:val="20"/>
                <w:szCs w:val="20"/>
              </w:rPr>
              <w:t>The system should allow email</w:t>
            </w:r>
            <w:r w:rsidR="00593E3C">
              <w:rPr>
                <w:sz w:val="20"/>
                <w:szCs w:val="20"/>
              </w:rPr>
              <w:t>s</w:t>
            </w:r>
            <w:r w:rsidRPr="00C558AA">
              <w:rPr>
                <w:sz w:val="20"/>
                <w:szCs w:val="20"/>
              </w:rPr>
              <w:t xml:space="preserve"> to be saved</w:t>
            </w:r>
            <w:r w:rsidR="00226E7F">
              <w:rPr>
                <w:sz w:val="20"/>
                <w:szCs w:val="20"/>
              </w:rPr>
              <w:t xml:space="preserve"> and converted to e documents.</w:t>
            </w:r>
          </w:p>
        </w:tc>
        <w:tc>
          <w:tcPr>
            <w:tcW w:w="2194" w:type="dxa"/>
          </w:tcPr>
          <w:p w:rsidR="00823382" w:rsidRPr="00C558AA" w:rsidRDefault="00823382" w:rsidP="00DE733C">
            <w:pPr>
              <w:pStyle w:val="RPN2"/>
              <w:ind w:left="0"/>
              <w:rPr>
                <w:sz w:val="20"/>
                <w:szCs w:val="20"/>
              </w:rPr>
            </w:pPr>
          </w:p>
        </w:tc>
        <w:tc>
          <w:tcPr>
            <w:tcW w:w="525" w:type="dxa"/>
          </w:tcPr>
          <w:p w:rsidR="00823382" w:rsidRPr="00C558AA" w:rsidRDefault="00593E3C" w:rsidP="00DE733C">
            <w:pPr>
              <w:pStyle w:val="RPN2"/>
              <w:ind w:left="0"/>
              <w:rPr>
                <w:sz w:val="20"/>
                <w:szCs w:val="20"/>
              </w:rPr>
            </w:pPr>
            <w:r>
              <w:rPr>
                <w:sz w:val="20"/>
                <w:szCs w:val="20"/>
              </w:rPr>
              <w:t>M</w:t>
            </w:r>
          </w:p>
        </w:tc>
      </w:tr>
      <w:tr w:rsidR="00226E7F" w:rsidRPr="00C558AA" w:rsidTr="00DD1F5C">
        <w:trPr>
          <w:tblHeader/>
        </w:trPr>
        <w:tc>
          <w:tcPr>
            <w:tcW w:w="709" w:type="dxa"/>
          </w:tcPr>
          <w:p w:rsidR="00226E7F" w:rsidRPr="00C558AA" w:rsidRDefault="00226E7F" w:rsidP="00DE733C">
            <w:pPr>
              <w:pStyle w:val="RPN2"/>
              <w:numPr>
                <w:ilvl w:val="0"/>
                <w:numId w:val="30"/>
              </w:numPr>
              <w:rPr>
                <w:sz w:val="20"/>
                <w:szCs w:val="20"/>
              </w:rPr>
            </w:pPr>
          </w:p>
        </w:tc>
        <w:tc>
          <w:tcPr>
            <w:tcW w:w="4893" w:type="dxa"/>
          </w:tcPr>
          <w:p w:rsidR="00226E7F" w:rsidRPr="00C558AA" w:rsidRDefault="00226E7F" w:rsidP="00226E7F">
            <w:pPr>
              <w:pStyle w:val="RPN2"/>
              <w:ind w:left="0"/>
              <w:rPr>
                <w:sz w:val="20"/>
                <w:szCs w:val="20"/>
              </w:rPr>
            </w:pPr>
            <w:r>
              <w:rPr>
                <w:sz w:val="20"/>
                <w:szCs w:val="20"/>
              </w:rPr>
              <w:t>The system should allow all form driven processes – e.g. online form completion, to be converted into electronic forms for e-filing</w:t>
            </w:r>
          </w:p>
        </w:tc>
        <w:tc>
          <w:tcPr>
            <w:tcW w:w="2194" w:type="dxa"/>
          </w:tcPr>
          <w:p w:rsidR="00226E7F" w:rsidRPr="00C558AA" w:rsidRDefault="00593E3C" w:rsidP="00DE733C">
            <w:pPr>
              <w:pStyle w:val="RPN2"/>
              <w:ind w:left="0"/>
              <w:rPr>
                <w:sz w:val="20"/>
                <w:szCs w:val="20"/>
              </w:rPr>
            </w:pPr>
            <w:r>
              <w:rPr>
                <w:sz w:val="20"/>
                <w:szCs w:val="20"/>
              </w:rPr>
              <w:t xml:space="preserve">For example application forms, Form R </w:t>
            </w:r>
            <w:r w:rsidR="00BC023C">
              <w:rPr>
                <w:sz w:val="20"/>
                <w:szCs w:val="20"/>
              </w:rPr>
              <w:t>etc.</w:t>
            </w:r>
          </w:p>
        </w:tc>
        <w:tc>
          <w:tcPr>
            <w:tcW w:w="525" w:type="dxa"/>
          </w:tcPr>
          <w:p w:rsidR="00226E7F" w:rsidRPr="00C558AA" w:rsidRDefault="00593E3C" w:rsidP="00DE733C">
            <w:pPr>
              <w:pStyle w:val="RPN2"/>
              <w:ind w:left="0"/>
              <w:rPr>
                <w:sz w:val="20"/>
                <w:szCs w:val="20"/>
              </w:rPr>
            </w:pPr>
            <w:r>
              <w:rPr>
                <w:sz w:val="20"/>
                <w:szCs w:val="20"/>
              </w:rPr>
              <w:t>M</w:t>
            </w:r>
          </w:p>
        </w:tc>
      </w:tr>
      <w:tr w:rsidR="00226E7F" w:rsidRPr="00C558AA" w:rsidTr="00DD1F5C">
        <w:trPr>
          <w:tblHeader/>
        </w:trPr>
        <w:tc>
          <w:tcPr>
            <w:tcW w:w="709" w:type="dxa"/>
          </w:tcPr>
          <w:p w:rsidR="00226E7F" w:rsidRPr="00C558AA" w:rsidRDefault="00226E7F" w:rsidP="00DE733C">
            <w:pPr>
              <w:pStyle w:val="RPN2"/>
              <w:numPr>
                <w:ilvl w:val="0"/>
                <w:numId w:val="30"/>
              </w:numPr>
              <w:rPr>
                <w:sz w:val="20"/>
                <w:szCs w:val="20"/>
              </w:rPr>
            </w:pPr>
          </w:p>
        </w:tc>
        <w:tc>
          <w:tcPr>
            <w:tcW w:w="4893" w:type="dxa"/>
          </w:tcPr>
          <w:p w:rsidR="00226E7F" w:rsidRDefault="00226E7F" w:rsidP="00226E7F">
            <w:pPr>
              <w:pStyle w:val="RPN2"/>
              <w:ind w:left="0"/>
              <w:rPr>
                <w:sz w:val="20"/>
                <w:szCs w:val="20"/>
              </w:rPr>
            </w:pPr>
            <w:r>
              <w:rPr>
                <w:sz w:val="20"/>
                <w:szCs w:val="20"/>
              </w:rPr>
              <w:t>The system should have a tool to redact documents.</w:t>
            </w:r>
          </w:p>
        </w:tc>
        <w:tc>
          <w:tcPr>
            <w:tcW w:w="2194" w:type="dxa"/>
          </w:tcPr>
          <w:p w:rsidR="00226E7F" w:rsidRPr="00C558AA" w:rsidRDefault="00593E3C" w:rsidP="00DE733C">
            <w:pPr>
              <w:pStyle w:val="RPN2"/>
              <w:ind w:left="0"/>
              <w:rPr>
                <w:sz w:val="20"/>
                <w:szCs w:val="20"/>
              </w:rPr>
            </w:pPr>
            <w:r>
              <w:rPr>
                <w:sz w:val="20"/>
                <w:szCs w:val="20"/>
              </w:rPr>
              <w:t>Retain original as protected</w:t>
            </w:r>
          </w:p>
        </w:tc>
        <w:tc>
          <w:tcPr>
            <w:tcW w:w="525" w:type="dxa"/>
          </w:tcPr>
          <w:p w:rsidR="00226E7F" w:rsidRPr="00C558AA" w:rsidRDefault="00593E3C" w:rsidP="00DE733C">
            <w:pPr>
              <w:pStyle w:val="RPN2"/>
              <w:ind w:left="0"/>
              <w:rPr>
                <w:sz w:val="20"/>
                <w:szCs w:val="20"/>
              </w:rPr>
            </w:pPr>
            <w:r>
              <w:rPr>
                <w:sz w:val="20"/>
                <w:szCs w:val="20"/>
              </w:rPr>
              <w:t>M</w:t>
            </w:r>
          </w:p>
        </w:tc>
      </w:tr>
      <w:tr w:rsidR="00DD1F5C" w:rsidRPr="00C558AA" w:rsidTr="00DD1F5C">
        <w:trPr>
          <w:tblHeader/>
        </w:trPr>
        <w:tc>
          <w:tcPr>
            <w:tcW w:w="709" w:type="dxa"/>
          </w:tcPr>
          <w:p w:rsidR="00DD1F5C" w:rsidRPr="00C558AA" w:rsidRDefault="00DD1F5C" w:rsidP="00DE733C">
            <w:pPr>
              <w:pStyle w:val="RPN2"/>
              <w:numPr>
                <w:ilvl w:val="0"/>
                <w:numId w:val="30"/>
              </w:numPr>
              <w:rPr>
                <w:sz w:val="20"/>
                <w:szCs w:val="20"/>
              </w:rPr>
            </w:pPr>
          </w:p>
        </w:tc>
        <w:tc>
          <w:tcPr>
            <w:tcW w:w="4893" w:type="dxa"/>
          </w:tcPr>
          <w:p w:rsidR="00DD1F5C" w:rsidRDefault="00DD1F5C" w:rsidP="00226E7F">
            <w:pPr>
              <w:pStyle w:val="RPN2"/>
              <w:ind w:left="0"/>
              <w:rPr>
                <w:sz w:val="20"/>
                <w:szCs w:val="20"/>
              </w:rPr>
            </w:pPr>
            <w:r>
              <w:rPr>
                <w:sz w:val="20"/>
                <w:szCs w:val="20"/>
              </w:rPr>
              <w:t>The system will have a “de-duplication” function.</w:t>
            </w:r>
          </w:p>
        </w:tc>
        <w:tc>
          <w:tcPr>
            <w:tcW w:w="2194" w:type="dxa"/>
          </w:tcPr>
          <w:p w:rsidR="00DD1F5C" w:rsidRPr="00C558AA" w:rsidRDefault="00DD1F5C" w:rsidP="00DE733C">
            <w:pPr>
              <w:pStyle w:val="RPN2"/>
              <w:ind w:left="0"/>
              <w:rPr>
                <w:sz w:val="20"/>
                <w:szCs w:val="20"/>
              </w:rPr>
            </w:pPr>
          </w:p>
        </w:tc>
        <w:tc>
          <w:tcPr>
            <w:tcW w:w="525" w:type="dxa"/>
          </w:tcPr>
          <w:p w:rsidR="00DD1F5C" w:rsidRPr="00C558AA" w:rsidRDefault="00593E3C" w:rsidP="00DE733C">
            <w:pPr>
              <w:pStyle w:val="RPN2"/>
              <w:ind w:left="0"/>
              <w:rPr>
                <w:sz w:val="20"/>
                <w:szCs w:val="20"/>
              </w:rPr>
            </w:pPr>
            <w:r>
              <w:rPr>
                <w:sz w:val="20"/>
                <w:szCs w:val="20"/>
              </w:rPr>
              <w:t>M</w:t>
            </w:r>
          </w:p>
        </w:tc>
      </w:tr>
      <w:tr w:rsidR="00593E3C" w:rsidRPr="00C558AA" w:rsidTr="00DD1F5C">
        <w:trPr>
          <w:tblHeader/>
        </w:trPr>
        <w:tc>
          <w:tcPr>
            <w:tcW w:w="709" w:type="dxa"/>
          </w:tcPr>
          <w:p w:rsidR="00593E3C" w:rsidRPr="00C558AA" w:rsidRDefault="00593E3C" w:rsidP="00DE733C">
            <w:pPr>
              <w:pStyle w:val="RPN2"/>
              <w:numPr>
                <w:ilvl w:val="0"/>
                <w:numId w:val="30"/>
              </w:numPr>
              <w:rPr>
                <w:sz w:val="20"/>
                <w:szCs w:val="20"/>
              </w:rPr>
            </w:pPr>
          </w:p>
        </w:tc>
        <w:tc>
          <w:tcPr>
            <w:tcW w:w="4893" w:type="dxa"/>
          </w:tcPr>
          <w:p w:rsidR="00593E3C" w:rsidRDefault="00593E3C" w:rsidP="00226E7F">
            <w:pPr>
              <w:pStyle w:val="RPN2"/>
              <w:ind w:left="0"/>
              <w:rPr>
                <w:sz w:val="20"/>
                <w:szCs w:val="20"/>
              </w:rPr>
            </w:pPr>
            <w:r>
              <w:rPr>
                <w:sz w:val="20"/>
                <w:szCs w:val="20"/>
              </w:rPr>
              <w:t>The system will have an auto-file-name function.</w:t>
            </w:r>
          </w:p>
        </w:tc>
        <w:tc>
          <w:tcPr>
            <w:tcW w:w="2194" w:type="dxa"/>
          </w:tcPr>
          <w:p w:rsidR="00593E3C" w:rsidRPr="00C558AA" w:rsidRDefault="00593E3C" w:rsidP="00DE733C">
            <w:pPr>
              <w:pStyle w:val="RPN2"/>
              <w:ind w:left="0"/>
              <w:rPr>
                <w:sz w:val="20"/>
                <w:szCs w:val="20"/>
              </w:rPr>
            </w:pPr>
          </w:p>
        </w:tc>
        <w:tc>
          <w:tcPr>
            <w:tcW w:w="525" w:type="dxa"/>
          </w:tcPr>
          <w:p w:rsidR="00593E3C" w:rsidRPr="00C558AA" w:rsidRDefault="00593E3C" w:rsidP="00DE733C">
            <w:pPr>
              <w:pStyle w:val="RPN2"/>
              <w:ind w:left="0"/>
              <w:rPr>
                <w:sz w:val="20"/>
                <w:szCs w:val="20"/>
              </w:rPr>
            </w:pPr>
            <w:r>
              <w:rPr>
                <w:sz w:val="20"/>
                <w:szCs w:val="20"/>
              </w:rPr>
              <w:t>M</w:t>
            </w:r>
          </w:p>
        </w:tc>
      </w:tr>
      <w:tr w:rsidR="00593E3C" w:rsidRPr="00C558AA" w:rsidTr="00DD1F5C">
        <w:trPr>
          <w:tblHeader/>
        </w:trPr>
        <w:tc>
          <w:tcPr>
            <w:tcW w:w="709" w:type="dxa"/>
          </w:tcPr>
          <w:p w:rsidR="00593E3C" w:rsidRPr="00C558AA" w:rsidRDefault="00593E3C" w:rsidP="00DE733C">
            <w:pPr>
              <w:pStyle w:val="RPN2"/>
              <w:numPr>
                <w:ilvl w:val="0"/>
                <w:numId w:val="30"/>
              </w:numPr>
              <w:rPr>
                <w:sz w:val="20"/>
                <w:szCs w:val="20"/>
              </w:rPr>
            </w:pPr>
          </w:p>
        </w:tc>
        <w:tc>
          <w:tcPr>
            <w:tcW w:w="4893" w:type="dxa"/>
          </w:tcPr>
          <w:p w:rsidR="00593E3C" w:rsidRDefault="00593E3C" w:rsidP="00226E7F">
            <w:pPr>
              <w:pStyle w:val="RPN2"/>
              <w:ind w:left="0"/>
              <w:rPr>
                <w:sz w:val="20"/>
                <w:szCs w:val="20"/>
              </w:rPr>
            </w:pPr>
            <w:r>
              <w:rPr>
                <w:sz w:val="20"/>
                <w:szCs w:val="20"/>
              </w:rPr>
              <w:t>The system will have an archiving function.</w:t>
            </w:r>
          </w:p>
        </w:tc>
        <w:tc>
          <w:tcPr>
            <w:tcW w:w="2194" w:type="dxa"/>
          </w:tcPr>
          <w:p w:rsidR="00593E3C" w:rsidRPr="00C558AA" w:rsidRDefault="00593E3C" w:rsidP="00DE733C">
            <w:pPr>
              <w:pStyle w:val="RPN2"/>
              <w:ind w:left="0"/>
              <w:rPr>
                <w:sz w:val="20"/>
                <w:szCs w:val="20"/>
              </w:rPr>
            </w:pPr>
          </w:p>
        </w:tc>
        <w:tc>
          <w:tcPr>
            <w:tcW w:w="525" w:type="dxa"/>
          </w:tcPr>
          <w:p w:rsidR="00593E3C" w:rsidRPr="00C558AA" w:rsidRDefault="00593E3C" w:rsidP="00DE733C">
            <w:pPr>
              <w:pStyle w:val="RPN2"/>
              <w:ind w:left="0"/>
              <w:rPr>
                <w:sz w:val="20"/>
                <w:szCs w:val="20"/>
              </w:rPr>
            </w:pPr>
            <w:r>
              <w:rPr>
                <w:sz w:val="20"/>
                <w:szCs w:val="20"/>
              </w:rPr>
              <w:t>M</w:t>
            </w:r>
          </w:p>
        </w:tc>
      </w:tr>
    </w:tbl>
    <w:p w:rsidR="00085D80" w:rsidRDefault="00085D80" w:rsidP="00C960B0">
      <w:pPr>
        <w:pStyle w:val="RPN1"/>
      </w:pPr>
    </w:p>
    <w:p w:rsidR="00823382" w:rsidRDefault="00823382" w:rsidP="00C960B0">
      <w:pPr>
        <w:pStyle w:val="RPN1"/>
      </w:pPr>
    </w:p>
    <w:p w:rsidR="00013D85" w:rsidRDefault="00013D85" w:rsidP="0093510D">
      <w:pPr>
        <w:pStyle w:val="RPH2"/>
      </w:pPr>
      <w:bookmarkStart w:id="137" w:name="_Ref433193930"/>
      <w:bookmarkStart w:id="138" w:name="_Toc434591725"/>
      <w:r>
        <w:t>Surveys and questionnaires</w:t>
      </w:r>
      <w:bookmarkEnd w:id="137"/>
      <w:bookmarkEnd w:id="138"/>
    </w:p>
    <w:p w:rsidR="00A166DB" w:rsidRDefault="00A166DB" w:rsidP="00A166DB">
      <w:pPr>
        <w:pStyle w:val="RPN2"/>
      </w:pPr>
    </w:p>
    <w:p w:rsidR="005361D5" w:rsidRPr="005361D5" w:rsidRDefault="005361D5" w:rsidP="00A166DB">
      <w:pPr>
        <w:pStyle w:val="RPN2"/>
        <w:rPr>
          <w:b/>
          <w:u w:val="single"/>
        </w:rPr>
      </w:pPr>
      <w:r w:rsidRPr="005361D5">
        <w:rPr>
          <w:b/>
          <w:u w:val="single"/>
        </w:rPr>
        <w:t>Overview</w:t>
      </w:r>
    </w:p>
    <w:p w:rsidR="005361D5" w:rsidRDefault="005361D5" w:rsidP="00A166DB">
      <w:pPr>
        <w:pStyle w:val="RPN2"/>
      </w:pPr>
    </w:p>
    <w:p w:rsidR="0074417F" w:rsidRDefault="006313C1" w:rsidP="00A166DB">
      <w:pPr>
        <w:pStyle w:val="RPN2"/>
      </w:pPr>
      <w:r>
        <w:t xml:space="preserve">Surveys are used </w:t>
      </w:r>
      <w:r w:rsidR="0074417F">
        <w:t>obtai</w:t>
      </w:r>
      <w:r w:rsidR="002B5AA9">
        <w:t>n formal feedback from learners and other</w:t>
      </w:r>
      <w:r w:rsidR="00462C8B">
        <w:t xml:space="preserve">s e.g. </w:t>
      </w:r>
      <w:r w:rsidR="00593E3C">
        <w:t>trainers</w:t>
      </w:r>
      <w:r w:rsidR="00462C8B">
        <w:t xml:space="preserve"> for a </w:t>
      </w:r>
      <w:r w:rsidR="00C558AA">
        <w:t>variety of operational purposes, such as quality management.  Typical surveys may include:</w:t>
      </w:r>
    </w:p>
    <w:p w:rsidR="00C558AA" w:rsidRDefault="00C558AA" w:rsidP="00A166DB">
      <w:pPr>
        <w:pStyle w:val="RPN2"/>
      </w:pPr>
    </w:p>
    <w:p w:rsidR="00C558AA" w:rsidRDefault="00C558AA" w:rsidP="00C558AA">
      <w:pPr>
        <w:pStyle w:val="RPN2"/>
        <w:numPr>
          <w:ilvl w:val="0"/>
          <w:numId w:val="32"/>
        </w:numPr>
      </w:pPr>
      <w:r>
        <w:t>End of placement surveys that are used to monitor quality.</w:t>
      </w:r>
    </w:p>
    <w:p w:rsidR="00C558AA" w:rsidRDefault="00C558AA" w:rsidP="00C558AA">
      <w:pPr>
        <w:pStyle w:val="RPN2"/>
        <w:numPr>
          <w:ilvl w:val="0"/>
          <w:numId w:val="32"/>
        </w:numPr>
      </w:pPr>
      <w:r>
        <w:t>End of training surveys that are used to monitor quality, but also establish where the learner is going to after completion of training.</w:t>
      </w:r>
    </w:p>
    <w:p w:rsidR="00C558AA" w:rsidRDefault="00C558AA" w:rsidP="00C558AA">
      <w:pPr>
        <w:pStyle w:val="RPN2"/>
        <w:numPr>
          <w:ilvl w:val="0"/>
          <w:numId w:val="32"/>
        </w:numPr>
      </w:pPr>
      <w:r>
        <w:t>Ad hoc or planned quality or satisfaction surveys.</w:t>
      </w:r>
    </w:p>
    <w:p w:rsidR="00462C8B" w:rsidRDefault="00462C8B" w:rsidP="003126CB">
      <w:pPr>
        <w:pStyle w:val="RPN2"/>
        <w:ind w:left="0"/>
      </w:pPr>
    </w:p>
    <w:p w:rsidR="005361D5" w:rsidRPr="001C178F" w:rsidRDefault="005361D5" w:rsidP="005361D5">
      <w:pPr>
        <w:pStyle w:val="RPN2"/>
        <w:rPr>
          <w:b/>
          <w:u w:val="single"/>
        </w:rPr>
      </w:pPr>
      <w:r w:rsidRPr="001C178F">
        <w:rPr>
          <w:b/>
          <w:u w:val="single"/>
        </w:rPr>
        <w:t>Requirements and specific notes</w:t>
      </w:r>
    </w:p>
    <w:p w:rsidR="009907EF" w:rsidRDefault="009907EF" w:rsidP="00A166DB">
      <w:pPr>
        <w:pStyle w:val="RPN2"/>
      </w:pPr>
    </w:p>
    <w:p w:rsidR="00C558AA" w:rsidRDefault="00C558AA" w:rsidP="00A166DB">
      <w:pPr>
        <w:pStyle w:val="RPN2"/>
      </w:pPr>
      <w:r>
        <w:t xml:space="preserve">The supplier will work to understand the trigger points of surveys and the level of commonality between different surveys, thus enabling the creation of a central stock of standards questions.  </w:t>
      </w:r>
      <w:r w:rsidR="00593E3C">
        <w:t xml:space="preserve">This will enhance usability and </w:t>
      </w:r>
      <w:r w:rsidR="00BC023C">
        <w:t>report ability</w:t>
      </w:r>
      <w:r w:rsidR="00593E3C">
        <w:t xml:space="preserve"> e.g. for </w:t>
      </w:r>
      <w:r w:rsidR="00BC023C">
        <w:t>quality management</w:t>
      </w:r>
      <w:r w:rsidR="00593E3C">
        <w:t>.</w:t>
      </w:r>
    </w:p>
    <w:p w:rsidR="00462C8B" w:rsidRDefault="00462C8B" w:rsidP="00462C8B">
      <w:pPr>
        <w:pStyle w:val="RPN2"/>
      </w:pPr>
    </w:p>
    <w:p w:rsidR="009907EF" w:rsidRDefault="009907EF" w:rsidP="009907EF">
      <w:pPr>
        <w:pStyle w:val="Caption"/>
        <w:ind w:left="794"/>
      </w:pPr>
      <w:bookmarkStart w:id="139" w:name="_Toc433883512"/>
      <w:r>
        <w:t xml:space="preserve">Table </w:t>
      </w:r>
      <w:fldSimple w:instr=" SEQ Table \* ARABIC ">
        <w:r w:rsidR="00E9053B">
          <w:rPr>
            <w:noProof/>
          </w:rPr>
          <w:t>31</w:t>
        </w:r>
      </w:fldSimple>
      <w:r w:rsidR="00BE2C81">
        <w:t xml:space="preserve"> -</w:t>
      </w:r>
      <w:r w:rsidR="00C558AA">
        <w:t xml:space="preserve"> Surveys and questionnaire requirements</w:t>
      </w:r>
      <w:bookmarkEnd w:id="139"/>
    </w:p>
    <w:tbl>
      <w:tblPr>
        <w:tblStyle w:val="TableGrid"/>
        <w:tblW w:w="0" w:type="auto"/>
        <w:tblInd w:w="959" w:type="dxa"/>
        <w:tblLook w:val="04A0" w:firstRow="1" w:lastRow="0" w:firstColumn="1" w:lastColumn="0" w:noHBand="0" w:noVBand="1"/>
      </w:tblPr>
      <w:tblGrid>
        <w:gridCol w:w="709"/>
        <w:gridCol w:w="4924"/>
        <w:gridCol w:w="2163"/>
        <w:gridCol w:w="525"/>
      </w:tblGrid>
      <w:tr w:rsidR="009907EF" w:rsidRPr="00C558AA" w:rsidTr="00593E3C">
        <w:trPr>
          <w:tblHeader/>
        </w:trPr>
        <w:tc>
          <w:tcPr>
            <w:tcW w:w="709" w:type="dxa"/>
          </w:tcPr>
          <w:p w:rsidR="009907EF" w:rsidRPr="00C558AA" w:rsidRDefault="009907EF" w:rsidP="00DF4D1A">
            <w:pPr>
              <w:pStyle w:val="RPN2"/>
              <w:ind w:left="0"/>
              <w:rPr>
                <w:sz w:val="20"/>
                <w:szCs w:val="20"/>
              </w:rPr>
            </w:pPr>
            <w:r w:rsidRPr="00C558AA">
              <w:rPr>
                <w:sz w:val="20"/>
                <w:szCs w:val="20"/>
              </w:rPr>
              <w:t>No</w:t>
            </w:r>
          </w:p>
        </w:tc>
        <w:tc>
          <w:tcPr>
            <w:tcW w:w="4924" w:type="dxa"/>
          </w:tcPr>
          <w:p w:rsidR="009907EF" w:rsidRPr="00C558AA" w:rsidRDefault="009907EF" w:rsidP="00DF4D1A">
            <w:pPr>
              <w:pStyle w:val="RPN2"/>
              <w:ind w:left="0"/>
              <w:rPr>
                <w:sz w:val="20"/>
                <w:szCs w:val="20"/>
              </w:rPr>
            </w:pPr>
            <w:r w:rsidRPr="00C558AA">
              <w:rPr>
                <w:sz w:val="20"/>
                <w:szCs w:val="20"/>
              </w:rPr>
              <w:t>Requirement</w:t>
            </w:r>
          </w:p>
        </w:tc>
        <w:tc>
          <w:tcPr>
            <w:tcW w:w="2163" w:type="dxa"/>
          </w:tcPr>
          <w:p w:rsidR="009907EF" w:rsidRPr="00C558AA" w:rsidRDefault="00593E3C" w:rsidP="00DF4D1A">
            <w:pPr>
              <w:pStyle w:val="RPN2"/>
              <w:ind w:left="0"/>
              <w:rPr>
                <w:sz w:val="20"/>
                <w:szCs w:val="20"/>
              </w:rPr>
            </w:pPr>
            <w:r>
              <w:rPr>
                <w:sz w:val="20"/>
                <w:szCs w:val="20"/>
              </w:rPr>
              <w:t>Notes</w:t>
            </w:r>
          </w:p>
        </w:tc>
        <w:tc>
          <w:tcPr>
            <w:tcW w:w="525" w:type="dxa"/>
          </w:tcPr>
          <w:p w:rsidR="009907EF" w:rsidRPr="00C558AA" w:rsidRDefault="009907EF" w:rsidP="00DF4D1A">
            <w:pPr>
              <w:pStyle w:val="RPN2"/>
              <w:ind w:left="0"/>
              <w:rPr>
                <w:sz w:val="20"/>
                <w:szCs w:val="20"/>
              </w:rPr>
            </w:pPr>
          </w:p>
        </w:tc>
      </w:tr>
      <w:tr w:rsidR="009907EF" w:rsidRPr="00C558AA" w:rsidTr="00593E3C">
        <w:trPr>
          <w:tblHeader/>
        </w:trPr>
        <w:tc>
          <w:tcPr>
            <w:tcW w:w="709" w:type="dxa"/>
          </w:tcPr>
          <w:p w:rsidR="009907EF" w:rsidRPr="00C558AA" w:rsidRDefault="009907EF" w:rsidP="004D7D9B">
            <w:pPr>
              <w:pStyle w:val="RPN2"/>
              <w:numPr>
                <w:ilvl w:val="0"/>
                <w:numId w:val="30"/>
              </w:numPr>
              <w:rPr>
                <w:sz w:val="20"/>
                <w:szCs w:val="20"/>
              </w:rPr>
            </w:pPr>
          </w:p>
        </w:tc>
        <w:tc>
          <w:tcPr>
            <w:tcW w:w="4924" w:type="dxa"/>
          </w:tcPr>
          <w:p w:rsidR="009907EF" w:rsidRPr="00C558AA" w:rsidRDefault="009907EF" w:rsidP="00DF4D1A">
            <w:pPr>
              <w:pStyle w:val="RPN2"/>
              <w:ind w:left="0"/>
              <w:rPr>
                <w:sz w:val="20"/>
                <w:szCs w:val="20"/>
              </w:rPr>
            </w:pPr>
            <w:r w:rsidRPr="00C558AA">
              <w:rPr>
                <w:sz w:val="20"/>
                <w:szCs w:val="20"/>
              </w:rPr>
              <w:t xml:space="preserve">The system will enable </w:t>
            </w:r>
            <w:r w:rsidR="00593E3C">
              <w:rPr>
                <w:sz w:val="20"/>
                <w:szCs w:val="20"/>
              </w:rPr>
              <w:t>the creation of surveys using online tool.</w:t>
            </w:r>
          </w:p>
        </w:tc>
        <w:tc>
          <w:tcPr>
            <w:tcW w:w="2163" w:type="dxa"/>
          </w:tcPr>
          <w:p w:rsidR="009907EF" w:rsidRPr="00C558AA" w:rsidRDefault="009907EF" w:rsidP="00DF4D1A">
            <w:pPr>
              <w:pStyle w:val="RPN2"/>
              <w:ind w:left="0"/>
              <w:rPr>
                <w:sz w:val="20"/>
                <w:szCs w:val="20"/>
              </w:rPr>
            </w:pPr>
          </w:p>
        </w:tc>
        <w:tc>
          <w:tcPr>
            <w:tcW w:w="525" w:type="dxa"/>
          </w:tcPr>
          <w:p w:rsidR="009907EF" w:rsidRPr="00C558AA" w:rsidRDefault="00593E3C" w:rsidP="00DF4D1A">
            <w:pPr>
              <w:pStyle w:val="RPN2"/>
              <w:ind w:left="0"/>
              <w:rPr>
                <w:sz w:val="20"/>
                <w:szCs w:val="20"/>
              </w:rPr>
            </w:pPr>
            <w:r>
              <w:rPr>
                <w:sz w:val="20"/>
                <w:szCs w:val="20"/>
              </w:rPr>
              <w:t>M</w:t>
            </w:r>
          </w:p>
        </w:tc>
      </w:tr>
      <w:tr w:rsidR="00593E3C" w:rsidRPr="00C558AA" w:rsidTr="00593E3C">
        <w:trPr>
          <w:tblHeader/>
        </w:trPr>
        <w:tc>
          <w:tcPr>
            <w:tcW w:w="709" w:type="dxa"/>
          </w:tcPr>
          <w:p w:rsidR="00593E3C" w:rsidRPr="00C558AA" w:rsidRDefault="00593E3C" w:rsidP="004D7D9B">
            <w:pPr>
              <w:pStyle w:val="RPN2"/>
              <w:numPr>
                <w:ilvl w:val="0"/>
                <w:numId w:val="30"/>
              </w:numPr>
              <w:rPr>
                <w:sz w:val="20"/>
                <w:szCs w:val="20"/>
              </w:rPr>
            </w:pPr>
          </w:p>
        </w:tc>
        <w:tc>
          <w:tcPr>
            <w:tcW w:w="4924" w:type="dxa"/>
          </w:tcPr>
          <w:p w:rsidR="00593E3C" w:rsidRPr="00C558AA" w:rsidRDefault="00593E3C" w:rsidP="00DF4D1A">
            <w:pPr>
              <w:pStyle w:val="RPN2"/>
              <w:ind w:left="0"/>
              <w:rPr>
                <w:sz w:val="20"/>
                <w:szCs w:val="20"/>
              </w:rPr>
            </w:pPr>
            <w:r>
              <w:rPr>
                <w:sz w:val="20"/>
                <w:szCs w:val="20"/>
              </w:rPr>
              <w:t>The system will allow surveys to be tested “as seen” by the creator and shared with others for comment.</w:t>
            </w:r>
          </w:p>
        </w:tc>
        <w:tc>
          <w:tcPr>
            <w:tcW w:w="2163" w:type="dxa"/>
          </w:tcPr>
          <w:p w:rsidR="00593E3C" w:rsidRPr="00C558AA" w:rsidRDefault="00593E3C" w:rsidP="00DF4D1A">
            <w:pPr>
              <w:pStyle w:val="RPN2"/>
              <w:ind w:left="0"/>
              <w:rPr>
                <w:sz w:val="20"/>
                <w:szCs w:val="20"/>
              </w:rPr>
            </w:pPr>
          </w:p>
        </w:tc>
        <w:tc>
          <w:tcPr>
            <w:tcW w:w="525" w:type="dxa"/>
          </w:tcPr>
          <w:p w:rsidR="00593E3C" w:rsidRPr="00C558AA" w:rsidRDefault="00593E3C" w:rsidP="00DF4D1A">
            <w:pPr>
              <w:pStyle w:val="RPN2"/>
              <w:ind w:left="0"/>
              <w:rPr>
                <w:sz w:val="20"/>
                <w:szCs w:val="20"/>
              </w:rPr>
            </w:pPr>
            <w:r>
              <w:rPr>
                <w:sz w:val="20"/>
                <w:szCs w:val="20"/>
              </w:rPr>
              <w:t>M</w:t>
            </w:r>
          </w:p>
        </w:tc>
      </w:tr>
      <w:tr w:rsidR="009907EF" w:rsidRPr="00C558AA" w:rsidTr="00593E3C">
        <w:trPr>
          <w:tblHeader/>
        </w:trPr>
        <w:tc>
          <w:tcPr>
            <w:tcW w:w="709" w:type="dxa"/>
          </w:tcPr>
          <w:p w:rsidR="009907EF" w:rsidRPr="00C558AA" w:rsidRDefault="009907EF" w:rsidP="004D7D9B">
            <w:pPr>
              <w:pStyle w:val="RPN2"/>
              <w:numPr>
                <w:ilvl w:val="0"/>
                <w:numId w:val="30"/>
              </w:numPr>
              <w:rPr>
                <w:sz w:val="20"/>
                <w:szCs w:val="20"/>
              </w:rPr>
            </w:pPr>
          </w:p>
        </w:tc>
        <w:tc>
          <w:tcPr>
            <w:tcW w:w="4924" w:type="dxa"/>
          </w:tcPr>
          <w:p w:rsidR="009907EF" w:rsidRPr="00C558AA" w:rsidRDefault="009907EF" w:rsidP="00822430">
            <w:pPr>
              <w:pStyle w:val="RPN2"/>
              <w:ind w:left="0"/>
              <w:rPr>
                <w:sz w:val="20"/>
                <w:szCs w:val="20"/>
              </w:rPr>
            </w:pPr>
            <w:r w:rsidRPr="00C558AA">
              <w:rPr>
                <w:sz w:val="20"/>
                <w:szCs w:val="20"/>
              </w:rPr>
              <w:t xml:space="preserve">The system will hold a standard set of surveys e.g. </w:t>
            </w:r>
            <w:r w:rsidR="0036759B" w:rsidRPr="00C558AA">
              <w:rPr>
                <w:sz w:val="20"/>
                <w:szCs w:val="20"/>
              </w:rPr>
              <w:t>nationally</w:t>
            </w:r>
            <w:r w:rsidRPr="00C558AA">
              <w:rPr>
                <w:sz w:val="20"/>
                <w:szCs w:val="20"/>
              </w:rPr>
              <w:t xml:space="preserve"> or locally mandated.</w:t>
            </w:r>
          </w:p>
        </w:tc>
        <w:tc>
          <w:tcPr>
            <w:tcW w:w="2163" w:type="dxa"/>
          </w:tcPr>
          <w:p w:rsidR="009907EF" w:rsidRPr="00C558AA" w:rsidRDefault="009907EF" w:rsidP="00DF4D1A">
            <w:pPr>
              <w:pStyle w:val="RPN2"/>
              <w:ind w:left="0"/>
              <w:rPr>
                <w:sz w:val="20"/>
                <w:szCs w:val="20"/>
              </w:rPr>
            </w:pPr>
          </w:p>
        </w:tc>
        <w:tc>
          <w:tcPr>
            <w:tcW w:w="525" w:type="dxa"/>
          </w:tcPr>
          <w:p w:rsidR="009907EF" w:rsidRPr="00C558AA" w:rsidRDefault="00593E3C" w:rsidP="00DF4D1A">
            <w:pPr>
              <w:pStyle w:val="RPN2"/>
              <w:ind w:left="0"/>
              <w:rPr>
                <w:sz w:val="20"/>
                <w:szCs w:val="20"/>
              </w:rPr>
            </w:pPr>
            <w:r>
              <w:rPr>
                <w:sz w:val="20"/>
                <w:szCs w:val="20"/>
              </w:rPr>
              <w:t>M</w:t>
            </w:r>
          </w:p>
        </w:tc>
      </w:tr>
      <w:tr w:rsidR="009907EF" w:rsidRPr="00C558AA" w:rsidTr="00593E3C">
        <w:trPr>
          <w:tblHeader/>
        </w:trPr>
        <w:tc>
          <w:tcPr>
            <w:tcW w:w="709" w:type="dxa"/>
          </w:tcPr>
          <w:p w:rsidR="009907EF" w:rsidRPr="00C558AA" w:rsidRDefault="009907EF" w:rsidP="004D7D9B">
            <w:pPr>
              <w:pStyle w:val="RPN2"/>
              <w:numPr>
                <w:ilvl w:val="0"/>
                <w:numId w:val="30"/>
              </w:numPr>
              <w:rPr>
                <w:sz w:val="20"/>
                <w:szCs w:val="20"/>
              </w:rPr>
            </w:pPr>
          </w:p>
        </w:tc>
        <w:tc>
          <w:tcPr>
            <w:tcW w:w="4924" w:type="dxa"/>
          </w:tcPr>
          <w:p w:rsidR="009907EF" w:rsidRPr="00C558AA" w:rsidRDefault="003126CB" w:rsidP="00DF4D1A">
            <w:pPr>
              <w:pStyle w:val="RPN2"/>
              <w:ind w:left="0"/>
              <w:rPr>
                <w:sz w:val="20"/>
                <w:szCs w:val="20"/>
              </w:rPr>
            </w:pPr>
            <w:r>
              <w:rPr>
                <w:sz w:val="20"/>
                <w:szCs w:val="20"/>
              </w:rPr>
              <w:t>The surve</w:t>
            </w:r>
            <w:r w:rsidR="00C558AA">
              <w:rPr>
                <w:sz w:val="20"/>
                <w:szCs w:val="20"/>
              </w:rPr>
              <w:t>y capability will include features such as progressive disclosure.</w:t>
            </w:r>
          </w:p>
        </w:tc>
        <w:tc>
          <w:tcPr>
            <w:tcW w:w="2163" w:type="dxa"/>
          </w:tcPr>
          <w:p w:rsidR="009907EF" w:rsidRPr="00C558AA" w:rsidRDefault="009907EF" w:rsidP="00DF4D1A">
            <w:pPr>
              <w:pStyle w:val="RPN2"/>
              <w:ind w:left="0"/>
              <w:rPr>
                <w:sz w:val="20"/>
                <w:szCs w:val="20"/>
              </w:rPr>
            </w:pPr>
          </w:p>
        </w:tc>
        <w:tc>
          <w:tcPr>
            <w:tcW w:w="525" w:type="dxa"/>
          </w:tcPr>
          <w:p w:rsidR="009907EF" w:rsidRPr="00C558AA" w:rsidRDefault="00593E3C" w:rsidP="00DF4D1A">
            <w:pPr>
              <w:pStyle w:val="RPN2"/>
              <w:ind w:left="0"/>
              <w:rPr>
                <w:sz w:val="20"/>
                <w:szCs w:val="20"/>
              </w:rPr>
            </w:pPr>
            <w:r>
              <w:rPr>
                <w:sz w:val="20"/>
                <w:szCs w:val="20"/>
              </w:rPr>
              <w:t>M</w:t>
            </w:r>
          </w:p>
        </w:tc>
      </w:tr>
      <w:tr w:rsidR="00C558AA" w:rsidRPr="00C558AA" w:rsidTr="00593E3C">
        <w:trPr>
          <w:tblHeader/>
        </w:trPr>
        <w:tc>
          <w:tcPr>
            <w:tcW w:w="709" w:type="dxa"/>
          </w:tcPr>
          <w:p w:rsidR="00C558AA" w:rsidRPr="00C558AA" w:rsidRDefault="00C558AA" w:rsidP="004D7D9B">
            <w:pPr>
              <w:pStyle w:val="RPN2"/>
              <w:numPr>
                <w:ilvl w:val="0"/>
                <w:numId w:val="30"/>
              </w:numPr>
              <w:rPr>
                <w:sz w:val="20"/>
                <w:szCs w:val="20"/>
              </w:rPr>
            </w:pPr>
          </w:p>
        </w:tc>
        <w:tc>
          <w:tcPr>
            <w:tcW w:w="4924" w:type="dxa"/>
          </w:tcPr>
          <w:p w:rsidR="00C558AA" w:rsidRDefault="003126CB" w:rsidP="00DF4D1A">
            <w:pPr>
              <w:pStyle w:val="RPN2"/>
              <w:ind w:left="0"/>
              <w:rPr>
                <w:sz w:val="20"/>
                <w:szCs w:val="20"/>
              </w:rPr>
            </w:pPr>
            <w:r>
              <w:rPr>
                <w:sz w:val="20"/>
                <w:szCs w:val="20"/>
              </w:rPr>
              <w:t>A reco</w:t>
            </w:r>
            <w:r w:rsidR="00C558AA">
              <w:rPr>
                <w:sz w:val="20"/>
                <w:szCs w:val="20"/>
              </w:rPr>
              <w:t>rd of surveys completed or incomplete will be stored against a p</w:t>
            </w:r>
            <w:r w:rsidR="00E71ECF">
              <w:rPr>
                <w:sz w:val="20"/>
                <w:szCs w:val="20"/>
              </w:rPr>
              <w:t>e</w:t>
            </w:r>
            <w:r w:rsidR="00C558AA">
              <w:rPr>
                <w:sz w:val="20"/>
                <w:szCs w:val="20"/>
              </w:rPr>
              <w:t>rson record.</w:t>
            </w:r>
          </w:p>
        </w:tc>
        <w:tc>
          <w:tcPr>
            <w:tcW w:w="2163" w:type="dxa"/>
          </w:tcPr>
          <w:p w:rsidR="00C558AA" w:rsidRPr="00C558AA" w:rsidRDefault="00C558AA" w:rsidP="00DF4D1A">
            <w:pPr>
              <w:pStyle w:val="RPN2"/>
              <w:ind w:left="0"/>
              <w:rPr>
                <w:sz w:val="20"/>
                <w:szCs w:val="20"/>
              </w:rPr>
            </w:pPr>
          </w:p>
        </w:tc>
        <w:tc>
          <w:tcPr>
            <w:tcW w:w="525" w:type="dxa"/>
          </w:tcPr>
          <w:p w:rsidR="00C558AA" w:rsidRPr="00C558AA" w:rsidRDefault="00593E3C" w:rsidP="00DF4D1A">
            <w:pPr>
              <w:pStyle w:val="RPN2"/>
              <w:ind w:left="0"/>
              <w:rPr>
                <w:sz w:val="20"/>
                <w:szCs w:val="20"/>
              </w:rPr>
            </w:pPr>
            <w:r>
              <w:rPr>
                <w:sz w:val="20"/>
                <w:szCs w:val="20"/>
              </w:rPr>
              <w:t>M</w:t>
            </w:r>
          </w:p>
        </w:tc>
      </w:tr>
      <w:tr w:rsidR="00E71ECF" w:rsidRPr="00C558AA" w:rsidTr="00593E3C">
        <w:trPr>
          <w:tblHeader/>
        </w:trPr>
        <w:tc>
          <w:tcPr>
            <w:tcW w:w="709" w:type="dxa"/>
          </w:tcPr>
          <w:p w:rsidR="00E71ECF" w:rsidRPr="00C558AA" w:rsidRDefault="00E71ECF" w:rsidP="004D7D9B">
            <w:pPr>
              <w:pStyle w:val="RPN2"/>
              <w:numPr>
                <w:ilvl w:val="0"/>
                <w:numId w:val="30"/>
              </w:numPr>
              <w:rPr>
                <w:sz w:val="20"/>
                <w:szCs w:val="20"/>
              </w:rPr>
            </w:pPr>
          </w:p>
        </w:tc>
        <w:tc>
          <w:tcPr>
            <w:tcW w:w="4924" w:type="dxa"/>
          </w:tcPr>
          <w:p w:rsidR="00E71ECF" w:rsidRDefault="00593E3C" w:rsidP="00DF4D1A">
            <w:pPr>
              <w:pStyle w:val="RPN2"/>
              <w:ind w:left="0"/>
              <w:rPr>
                <w:sz w:val="20"/>
                <w:szCs w:val="20"/>
              </w:rPr>
            </w:pPr>
            <w:r>
              <w:rPr>
                <w:sz w:val="20"/>
                <w:szCs w:val="20"/>
              </w:rPr>
              <w:t>Surveys can be versioned and shared.</w:t>
            </w:r>
          </w:p>
        </w:tc>
        <w:tc>
          <w:tcPr>
            <w:tcW w:w="2163" w:type="dxa"/>
          </w:tcPr>
          <w:p w:rsidR="00E71ECF" w:rsidRPr="00C558AA" w:rsidRDefault="00E71ECF" w:rsidP="00DF4D1A">
            <w:pPr>
              <w:pStyle w:val="RPN2"/>
              <w:ind w:left="0"/>
              <w:rPr>
                <w:sz w:val="20"/>
                <w:szCs w:val="20"/>
              </w:rPr>
            </w:pPr>
          </w:p>
        </w:tc>
        <w:tc>
          <w:tcPr>
            <w:tcW w:w="525" w:type="dxa"/>
          </w:tcPr>
          <w:p w:rsidR="00E71ECF" w:rsidRPr="00C558AA" w:rsidRDefault="00593E3C" w:rsidP="00DF4D1A">
            <w:pPr>
              <w:pStyle w:val="RPN2"/>
              <w:ind w:left="0"/>
              <w:rPr>
                <w:sz w:val="20"/>
                <w:szCs w:val="20"/>
              </w:rPr>
            </w:pPr>
            <w:r>
              <w:rPr>
                <w:sz w:val="20"/>
                <w:szCs w:val="20"/>
              </w:rPr>
              <w:t>M</w:t>
            </w:r>
          </w:p>
        </w:tc>
      </w:tr>
      <w:tr w:rsidR="00680C92" w:rsidRPr="00C558AA" w:rsidTr="00593E3C">
        <w:trPr>
          <w:tblHeader/>
        </w:trPr>
        <w:tc>
          <w:tcPr>
            <w:tcW w:w="709" w:type="dxa"/>
          </w:tcPr>
          <w:p w:rsidR="00680C92" w:rsidRPr="00C558AA" w:rsidRDefault="00680C92" w:rsidP="004D7D9B">
            <w:pPr>
              <w:pStyle w:val="RPN2"/>
              <w:numPr>
                <w:ilvl w:val="0"/>
                <w:numId w:val="30"/>
              </w:numPr>
              <w:rPr>
                <w:sz w:val="20"/>
                <w:szCs w:val="20"/>
              </w:rPr>
            </w:pPr>
          </w:p>
        </w:tc>
        <w:tc>
          <w:tcPr>
            <w:tcW w:w="4924" w:type="dxa"/>
          </w:tcPr>
          <w:p w:rsidR="00680C92" w:rsidRDefault="00680C92" w:rsidP="00680C92">
            <w:pPr>
              <w:pStyle w:val="RPN2"/>
              <w:ind w:left="0"/>
              <w:rPr>
                <w:sz w:val="20"/>
                <w:szCs w:val="20"/>
              </w:rPr>
            </w:pPr>
            <w:r>
              <w:rPr>
                <w:sz w:val="20"/>
                <w:szCs w:val="20"/>
              </w:rPr>
              <w:t xml:space="preserve">For some surveys e.g. end of post and end of placement, longitudinal research across all learners should be possible where </w:t>
            </w:r>
            <w:r w:rsidR="00593E3C">
              <w:rPr>
                <w:sz w:val="20"/>
                <w:szCs w:val="20"/>
              </w:rPr>
              <w:t xml:space="preserve">the </w:t>
            </w:r>
            <w:r>
              <w:rPr>
                <w:sz w:val="20"/>
                <w:szCs w:val="20"/>
              </w:rPr>
              <w:t>questions are the same.</w:t>
            </w:r>
          </w:p>
        </w:tc>
        <w:tc>
          <w:tcPr>
            <w:tcW w:w="2163" w:type="dxa"/>
          </w:tcPr>
          <w:p w:rsidR="00680C92" w:rsidRPr="00C558AA" w:rsidRDefault="00680C92" w:rsidP="00DF4D1A">
            <w:pPr>
              <w:pStyle w:val="RPN2"/>
              <w:ind w:left="0"/>
              <w:rPr>
                <w:sz w:val="20"/>
                <w:szCs w:val="20"/>
              </w:rPr>
            </w:pPr>
          </w:p>
        </w:tc>
        <w:tc>
          <w:tcPr>
            <w:tcW w:w="525" w:type="dxa"/>
          </w:tcPr>
          <w:p w:rsidR="00680C92" w:rsidRPr="00C558AA" w:rsidRDefault="00593E3C" w:rsidP="00DF4D1A">
            <w:pPr>
              <w:pStyle w:val="RPN2"/>
              <w:ind w:left="0"/>
              <w:rPr>
                <w:sz w:val="20"/>
                <w:szCs w:val="20"/>
              </w:rPr>
            </w:pPr>
            <w:r>
              <w:rPr>
                <w:sz w:val="20"/>
                <w:szCs w:val="20"/>
              </w:rPr>
              <w:t>M</w:t>
            </w:r>
          </w:p>
        </w:tc>
      </w:tr>
      <w:tr w:rsidR="003C20EE" w:rsidRPr="00C558AA" w:rsidTr="00593E3C">
        <w:trPr>
          <w:tblHeader/>
        </w:trPr>
        <w:tc>
          <w:tcPr>
            <w:tcW w:w="709" w:type="dxa"/>
          </w:tcPr>
          <w:p w:rsidR="003C20EE" w:rsidRPr="00C558AA" w:rsidRDefault="003C20EE" w:rsidP="004D7D9B">
            <w:pPr>
              <w:pStyle w:val="RPN2"/>
              <w:numPr>
                <w:ilvl w:val="0"/>
                <w:numId w:val="30"/>
              </w:numPr>
              <w:rPr>
                <w:sz w:val="20"/>
                <w:szCs w:val="20"/>
              </w:rPr>
            </w:pPr>
          </w:p>
        </w:tc>
        <w:tc>
          <w:tcPr>
            <w:tcW w:w="4924" w:type="dxa"/>
          </w:tcPr>
          <w:p w:rsidR="003C20EE" w:rsidRDefault="003C20EE" w:rsidP="00680C92">
            <w:pPr>
              <w:pStyle w:val="RPN2"/>
              <w:ind w:left="0"/>
              <w:rPr>
                <w:sz w:val="20"/>
                <w:szCs w:val="20"/>
              </w:rPr>
            </w:pPr>
            <w:r>
              <w:rPr>
                <w:sz w:val="20"/>
                <w:szCs w:val="20"/>
              </w:rPr>
              <w:t>Some survey outputs may trigger other proce</w:t>
            </w:r>
            <w:r w:rsidR="008E5B19">
              <w:rPr>
                <w:sz w:val="20"/>
                <w:szCs w:val="20"/>
              </w:rPr>
              <w:t>sses, such as alerts to quality and reports to support quality related visits.</w:t>
            </w:r>
          </w:p>
        </w:tc>
        <w:tc>
          <w:tcPr>
            <w:tcW w:w="2163" w:type="dxa"/>
          </w:tcPr>
          <w:p w:rsidR="003C20EE" w:rsidRPr="00C558AA" w:rsidRDefault="003C20EE" w:rsidP="00DF4D1A">
            <w:pPr>
              <w:pStyle w:val="RPN2"/>
              <w:ind w:left="0"/>
              <w:rPr>
                <w:sz w:val="20"/>
                <w:szCs w:val="20"/>
              </w:rPr>
            </w:pPr>
            <w:r>
              <w:rPr>
                <w:sz w:val="20"/>
                <w:szCs w:val="20"/>
              </w:rPr>
              <w:t xml:space="preserve">See quality requirements (S. </w:t>
            </w:r>
            <w:r>
              <w:rPr>
                <w:sz w:val="20"/>
                <w:szCs w:val="20"/>
              </w:rPr>
              <w:fldChar w:fldCharType="begin"/>
            </w:r>
            <w:r>
              <w:rPr>
                <w:sz w:val="20"/>
                <w:szCs w:val="20"/>
              </w:rPr>
              <w:instrText xml:space="preserve"> REF _Ref433367177 \r \h </w:instrText>
            </w:r>
            <w:r>
              <w:rPr>
                <w:sz w:val="20"/>
                <w:szCs w:val="20"/>
              </w:rPr>
            </w:r>
            <w:r>
              <w:rPr>
                <w:sz w:val="20"/>
                <w:szCs w:val="20"/>
              </w:rPr>
              <w:fldChar w:fldCharType="separate"/>
            </w:r>
            <w:r w:rsidR="00E9053B">
              <w:rPr>
                <w:sz w:val="20"/>
                <w:szCs w:val="20"/>
              </w:rPr>
              <w:t>17.10</w:t>
            </w:r>
            <w:r>
              <w:rPr>
                <w:sz w:val="20"/>
                <w:szCs w:val="20"/>
              </w:rPr>
              <w:fldChar w:fldCharType="end"/>
            </w:r>
            <w:r>
              <w:rPr>
                <w:sz w:val="20"/>
                <w:szCs w:val="20"/>
              </w:rPr>
              <w:t>)</w:t>
            </w:r>
          </w:p>
        </w:tc>
        <w:tc>
          <w:tcPr>
            <w:tcW w:w="525" w:type="dxa"/>
          </w:tcPr>
          <w:p w:rsidR="003C20EE" w:rsidRPr="00C558AA" w:rsidRDefault="00593E3C" w:rsidP="00DF4D1A">
            <w:pPr>
              <w:pStyle w:val="RPN2"/>
              <w:ind w:left="0"/>
              <w:rPr>
                <w:sz w:val="20"/>
                <w:szCs w:val="20"/>
              </w:rPr>
            </w:pPr>
            <w:r>
              <w:rPr>
                <w:sz w:val="20"/>
                <w:szCs w:val="20"/>
              </w:rPr>
              <w:t>M</w:t>
            </w:r>
          </w:p>
        </w:tc>
      </w:tr>
    </w:tbl>
    <w:p w:rsidR="00462C8B" w:rsidRPr="0074417F" w:rsidRDefault="00462C8B" w:rsidP="0074417F">
      <w:pPr>
        <w:pStyle w:val="RPN3"/>
      </w:pPr>
    </w:p>
    <w:p w:rsidR="00462C8B" w:rsidRDefault="00462C8B" w:rsidP="00462C8B">
      <w:pPr>
        <w:pStyle w:val="RPN1"/>
      </w:pPr>
    </w:p>
    <w:p w:rsidR="00462C8B" w:rsidRDefault="00462C8B" w:rsidP="0093510D">
      <w:pPr>
        <w:pStyle w:val="RPH2"/>
      </w:pPr>
      <w:bookmarkStart w:id="140" w:name="_Ref433626933"/>
      <w:bookmarkStart w:id="141" w:name="_Toc434591726"/>
      <w:r>
        <w:t>Dashboards</w:t>
      </w:r>
      <w:bookmarkEnd w:id="140"/>
      <w:bookmarkEnd w:id="141"/>
    </w:p>
    <w:p w:rsidR="00A166DB" w:rsidRDefault="00A166DB" w:rsidP="00A166DB">
      <w:pPr>
        <w:pStyle w:val="RPN2"/>
      </w:pPr>
    </w:p>
    <w:p w:rsidR="005361D5" w:rsidRPr="005361D5" w:rsidRDefault="005361D5" w:rsidP="00A166DB">
      <w:pPr>
        <w:pStyle w:val="RPN2"/>
        <w:rPr>
          <w:b/>
          <w:u w:val="single"/>
        </w:rPr>
      </w:pPr>
      <w:r w:rsidRPr="005361D5">
        <w:rPr>
          <w:b/>
          <w:u w:val="single"/>
        </w:rPr>
        <w:t>Overview</w:t>
      </w:r>
    </w:p>
    <w:p w:rsidR="005361D5" w:rsidRDefault="005361D5" w:rsidP="00A166DB">
      <w:pPr>
        <w:pStyle w:val="RPN2"/>
      </w:pPr>
    </w:p>
    <w:p w:rsidR="008169A7" w:rsidRDefault="008169A7" w:rsidP="00A166DB">
      <w:pPr>
        <w:pStyle w:val="RPN2"/>
      </w:pPr>
      <w:r>
        <w:t xml:space="preserve">For the purposes of the system, dashboards are an aggregation of </w:t>
      </w:r>
      <w:r w:rsidR="005D3880">
        <w:t xml:space="preserve">data sources </w:t>
      </w:r>
      <w:r>
        <w:t>which provides drill-down</w:t>
      </w:r>
      <w:r w:rsidR="00C929C6">
        <w:t xml:space="preserve"> into the presented operational information</w:t>
      </w:r>
      <w:r>
        <w:t>, but also</w:t>
      </w:r>
      <w:r w:rsidR="00C929C6">
        <w:t xml:space="preserve"> access </w:t>
      </w:r>
      <w:r>
        <w:t>into relevant business processes.</w:t>
      </w:r>
    </w:p>
    <w:p w:rsidR="008169A7" w:rsidRDefault="008169A7" w:rsidP="00A166DB">
      <w:pPr>
        <w:pStyle w:val="RPN2"/>
      </w:pPr>
    </w:p>
    <w:p w:rsidR="008169A7" w:rsidRDefault="008169A7" w:rsidP="00A166DB">
      <w:pPr>
        <w:pStyle w:val="RPN2"/>
      </w:pPr>
      <w:r>
        <w:t xml:space="preserve">The </w:t>
      </w:r>
      <w:r w:rsidR="00C929C6">
        <w:t xml:space="preserve">general </w:t>
      </w:r>
      <w:r>
        <w:t xml:space="preserve">usability of the system </w:t>
      </w:r>
      <w:r w:rsidR="00C929C6">
        <w:t xml:space="preserve">may be </w:t>
      </w:r>
      <w:r>
        <w:t xml:space="preserve">dependent on dashboards which provide a user-specific “view of the world”.   </w:t>
      </w:r>
    </w:p>
    <w:p w:rsidR="00C929C6" w:rsidRDefault="00C929C6" w:rsidP="00A166DB">
      <w:pPr>
        <w:pStyle w:val="RPN2"/>
      </w:pPr>
    </w:p>
    <w:p w:rsidR="005361D5" w:rsidRPr="001C178F" w:rsidRDefault="005361D5" w:rsidP="005361D5">
      <w:pPr>
        <w:pStyle w:val="RPN2"/>
        <w:rPr>
          <w:b/>
          <w:u w:val="single"/>
        </w:rPr>
      </w:pPr>
      <w:r w:rsidRPr="001C178F">
        <w:rPr>
          <w:b/>
          <w:u w:val="single"/>
        </w:rPr>
        <w:t>Requirements and specific notes</w:t>
      </w:r>
    </w:p>
    <w:p w:rsidR="005361D5" w:rsidRDefault="005361D5" w:rsidP="005361D5">
      <w:pPr>
        <w:pStyle w:val="RPN2"/>
      </w:pPr>
    </w:p>
    <w:p w:rsidR="00C929C6" w:rsidRDefault="008169A7" w:rsidP="005361D5">
      <w:pPr>
        <w:pStyle w:val="RPN2"/>
      </w:pPr>
      <w:r>
        <w:t>There is a good deal of innovation the supplier can accommodate within this requirement</w:t>
      </w:r>
      <w:r w:rsidR="00C929C6">
        <w:t>, especially to understand the components within the dashboards presented to peopl</w:t>
      </w:r>
      <w:r w:rsidR="00593E3C">
        <w:t>e who access and use the system.</w:t>
      </w:r>
    </w:p>
    <w:p w:rsidR="00C929C6" w:rsidRDefault="00C929C6" w:rsidP="005361D5">
      <w:pPr>
        <w:pStyle w:val="RPN2"/>
      </w:pPr>
    </w:p>
    <w:p w:rsidR="009907EF" w:rsidRDefault="009907EF" w:rsidP="009907EF">
      <w:pPr>
        <w:pStyle w:val="Caption"/>
        <w:ind w:left="794"/>
      </w:pPr>
      <w:bookmarkStart w:id="142" w:name="_Toc433883513"/>
      <w:r>
        <w:t xml:space="preserve">Table </w:t>
      </w:r>
      <w:fldSimple w:instr=" SEQ Table \* ARABIC ">
        <w:r w:rsidR="00E9053B">
          <w:rPr>
            <w:noProof/>
          </w:rPr>
          <w:t>32</w:t>
        </w:r>
      </w:fldSimple>
      <w:r w:rsidR="00196F59">
        <w:rPr>
          <w:noProof/>
        </w:rPr>
        <w:t xml:space="preserve"> - D</w:t>
      </w:r>
      <w:r w:rsidR="004A5496">
        <w:rPr>
          <w:noProof/>
        </w:rPr>
        <w:t>ashbo</w:t>
      </w:r>
      <w:r w:rsidR="00196F59">
        <w:rPr>
          <w:noProof/>
        </w:rPr>
        <w:t>ard</w:t>
      </w:r>
      <w:r w:rsidR="004A5496">
        <w:rPr>
          <w:noProof/>
        </w:rPr>
        <w:t xml:space="preserve"> requirements</w:t>
      </w:r>
      <w:bookmarkEnd w:id="142"/>
    </w:p>
    <w:tbl>
      <w:tblPr>
        <w:tblStyle w:val="TableGrid"/>
        <w:tblW w:w="0" w:type="auto"/>
        <w:tblInd w:w="959" w:type="dxa"/>
        <w:tblLook w:val="04A0" w:firstRow="1" w:lastRow="0" w:firstColumn="1" w:lastColumn="0" w:noHBand="0" w:noVBand="1"/>
      </w:tblPr>
      <w:tblGrid>
        <w:gridCol w:w="709"/>
        <w:gridCol w:w="4924"/>
        <w:gridCol w:w="2163"/>
        <w:gridCol w:w="525"/>
      </w:tblGrid>
      <w:tr w:rsidR="009907EF" w:rsidRPr="00593E3C" w:rsidTr="00593E3C">
        <w:trPr>
          <w:tblHeader/>
        </w:trPr>
        <w:tc>
          <w:tcPr>
            <w:tcW w:w="709" w:type="dxa"/>
          </w:tcPr>
          <w:p w:rsidR="009907EF" w:rsidRPr="00593E3C" w:rsidRDefault="009907EF" w:rsidP="00DF4D1A">
            <w:pPr>
              <w:pStyle w:val="RPN2"/>
              <w:ind w:left="0"/>
              <w:rPr>
                <w:sz w:val="20"/>
                <w:szCs w:val="20"/>
              </w:rPr>
            </w:pPr>
            <w:r w:rsidRPr="00593E3C">
              <w:rPr>
                <w:sz w:val="20"/>
                <w:szCs w:val="20"/>
              </w:rPr>
              <w:t>No</w:t>
            </w:r>
          </w:p>
        </w:tc>
        <w:tc>
          <w:tcPr>
            <w:tcW w:w="4924" w:type="dxa"/>
          </w:tcPr>
          <w:p w:rsidR="009907EF" w:rsidRPr="00593E3C" w:rsidRDefault="009907EF" w:rsidP="00DF4D1A">
            <w:pPr>
              <w:pStyle w:val="RPN2"/>
              <w:ind w:left="0"/>
              <w:rPr>
                <w:sz w:val="20"/>
                <w:szCs w:val="20"/>
              </w:rPr>
            </w:pPr>
            <w:r w:rsidRPr="00593E3C">
              <w:rPr>
                <w:sz w:val="20"/>
                <w:szCs w:val="20"/>
              </w:rPr>
              <w:t>Requirement</w:t>
            </w:r>
          </w:p>
        </w:tc>
        <w:tc>
          <w:tcPr>
            <w:tcW w:w="2163" w:type="dxa"/>
          </w:tcPr>
          <w:p w:rsidR="009907EF" w:rsidRPr="00593E3C" w:rsidRDefault="00593E3C" w:rsidP="00DF4D1A">
            <w:pPr>
              <w:pStyle w:val="RPN2"/>
              <w:ind w:left="0"/>
              <w:rPr>
                <w:sz w:val="20"/>
                <w:szCs w:val="20"/>
              </w:rPr>
            </w:pPr>
            <w:r>
              <w:rPr>
                <w:sz w:val="20"/>
                <w:szCs w:val="20"/>
              </w:rPr>
              <w:t>Note</w:t>
            </w:r>
          </w:p>
        </w:tc>
        <w:tc>
          <w:tcPr>
            <w:tcW w:w="525" w:type="dxa"/>
          </w:tcPr>
          <w:p w:rsidR="009907EF" w:rsidRPr="00593E3C" w:rsidRDefault="009907EF" w:rsidP="00DF4D1A">
            <w:pPr>
              <w:pStyle w:val="RPN2"/>
              <w:ind w:left="0"/>
              <w:rPr>
                <w:sz w:val="20"/>
                <w:szCs w:val="20"/>
              </w:rPr>
            </w:pPr>
          </w:p>
        </w:tc>
      </w:tr>
      <w:tr w:rsidR="009907EF" w:rsidRPr="00593E3C" w:rsidTr="00593E3C">
        <w:trPr>
          <w:tblHeader/>
        </w:trPr>
        <w:tc>
          <w:tcPr>
            <w:tcW w:w="709" w:type="dxa"/>
          </w:tcPr>
          <w:p w:rsidR="009907EF" w:rsidRPr="00593E3C" w:rsidRDefault="009907EF" w:rsidP="004D7D9B">
            <w:pPr>
              <w:pStyle w:val="RPN2"/>
              <w:numPr>
                <w:ilvl w:val="0"/>
                <w:numId w:val="30"/>
              </w:numPr>
              <w:rPr>
                <w:sz w:val="20"/>
                <w:szCs w:val="20"/>
              </w:rPr>
            </w:pPr>
          </w:p>
        </w:tc>
        <w:tc>
          <w:tcPr>
            <w:tcW w:w="4924" w:type="dxa"/>
          </w:tcPr>
          <w:p w:rsidR="009907EF" w:rsidRPr="00593E3C" w:rsidRDefault="009907EF" w:rsidP="00593E3C">
            <w:pPr>
              <w:pStyle w:val="RPN2"/>
              <w:ind w:left="0"/>
              <w:rPr>
                <w:sz w:val="20"/>
                <w:szCs w:val="20"/>
              </w:rPr>
            </w:pPr>
            <w:r w:rsidRPr="00593E3C">
              <w:rPr>
                <w:sz w:val="20"/>
                <w:szCs w:val="20"/>
              </w:rPr>
              <w:t xml:space="preserve">The system will have several </w:t>
            </w:r>
            <w:r w:rsidR="00593E3C">
              <w:rPr>
                <w:sz w:val="20"/>
                <w:szCs w:val="20"/>
              </w:rPr>
              <w:t>user</w:t>
            </w:r>
            <w:r w:rsidRPr="00593E3C">
              <w:rPr>
                <w:sz w:val="20"/>
                <w:szCs w:val="20"/>
              </w:rPr>
              <w:t xml:space="preserve">-defined dashboards, or enable </w:t>
            </w:r>
            <w:r w:rsidR="00593E3C">
              <w:rPr>
                <w:sz w:val="20"/>
                <w:szCs w:val="20"/>
              </w:rPr>
              <w:t>users</w:t>
            </w:r>
            <w:r w:rsidRPr="00593E3C">
              <w:rPr>
                <w:sz w:val="20"/>
                <w:szCs w:val="20"/>
              </w:rPr>
              <w:t xml:space="preserve"> to develop their own dashboards</w:t>
            </w:r>
            <w:r w:rsidR="00196F59" w:rsidRPr="00593E3C">
              <w:rPr>
                <w:sz w:val="20"/>
                <w:szCs w:val="20"/>
              </w:rPr>
              <w:t>.</w:t>
            </w:r>
          </w:p>
        </w:tc>
        <w:tc>
          <w:tcPr>
            <w:tcW w:w="2163" w:type="dxa"/>
          </w:tcPr>
          <w:p w:rsidR="009907EF" w:rsidRPr="00593E3C" w:rsidRDefault="009907EF" w:rsidP="00DF4D1A">
            <w:pPr>
              <w:pStyle w:val="RPN2"/>
              <w:ind w:left="0"/>
              <w:rPr>
                <w:sz w:val="20"/>
                <w:szCs w:val="20"/>
              </w:rPr>
            </w:pPr>
          </w:p>
        </w:tc>
        <w:tc>
          <w:tcPr>
            <w:tcW w:w="525" w:type="dxa"/>
          </w:tcPr>
          <w:p w:rsidR="009907EF" w:rsidRPr="00593E3C" w:rsidRDefault="00593E3C" w:rsidP="00DF4D1A">
            <w:pPr>
              <w:pStyle w:val="RPN2"/>
              <w:ind w:left="0"/>
              <w:rPr>
                <w:sz w:val="20"/>
                <w:szCs w:val="20"/>
              </w:rPr>
            </w:pPr>
            <w:r>
              <w:rPr>
                <w:sz w:val="20"/>
                <w:szCs w:val="20"/>
              </w:rPr>
              <w:t>M</w:t>
            </w:r>
          </w:p>
        </w:tc>
      </w:tr>
      <w:tr w:rsidR="00196F59" w:rsidRPr="00593E3C" w:rsidTr="00593E3C">
        <w:trPr>
          <w:tblHeader/>
        </w:trPr>
        <w:tc>
          <w:tcPr>
            <w:tcW w:w="709" w:type="dxa"/>
          </w:tcPr>
          <w:p w:rsidR="00196F59" w:rsidRPr="00593E3C" w:rsidRDefault="00196F59" w:rsidP="004D7D9B">
            <w:pPr>
              <w:pStyle w:val="RPN2"/>
              <w:numPr>
                <w:ilvl w:val="0"/>
                <w:numId w:val="30"/>
              </w:numPr>
              <w:rPr>
                <w:sz w:val="20"/>
                <w:szCs w:val="20"/>
              </w:rPr>
            </w:pPr>
          </w:p>
        </w:tc>
        <w:tc>
          <w:tcPr>
            <w:tcW w:w="4924" w:type="dxa"/>
          </w:tcPr>
          <w:p w:rsidR="00196F59" w:rsidRPr="00593E3C" w:rsidRDefault="00196F59" w:rsidP="00077B3D">
            <w:pPr>
              <w:pStyle w:val="RPN2"/>
              <w:ind w:left="0"/>
              <w:rPr>
                <w:sz w:val="20"/>
                <w:szCs w:val="20"/>
              </w:rPr>
            </w:pPr>
            <w:r w:rsidRPr="00593E3C">
              <w:rPr>
                <w:sz w:val="20"/>
                <w:szCs w:val="20"/>
              </w:rPr>
              <w:t>Dashboard</w:t>
            </w:r>
            <w:r w:rsidR="005C0A88" w:rsidRPr="00593E3C">
              <w:rPr>
                <w:sz w:val="20"/>
                <w:szCs w:val="20"/>
              </w:rPr>
              <w:t xml:space="preserve"> components should be developed</w:t>
            </w:r>
            <w:r w:rsidR="00077B3D" w:rsidRPr="00593E3C">
              <w:rPr>
                <w:sz w:val="20"/>
                <w:szCs w:val="20"/>
              </w:rPr>
              <w:t xml:space="preserve"> which present generic views.</w:t>
            </w:r>
          </w:p>
        </w:tc>
        <w:tc>
          <w:tcPr>
            <w:tcW w:w="2163" w:type="dxa"/>
          </w:tcPr>
          <w:p w:rsidR="00196F59" w:rsidRPr="00593E3C" w:rsidRDefault="0036759B" w:rsidP="00DF4D1A">
            <w:pPr>
              <w:pStyle w:val="RPN2"/>
              <w:ind w:left="0"/>
              <w:rPr>
                <w:sz w:val="20"/>
                <w:szCs w:val="20"/>
              </w:rPr>
            </w:pPr>
            <w:r w:rsidRPr="00593E3C">
              <w:rPr>
                <w:sz w:val="20"/>
                <w:szCs w:val="20"/>
              </w:rPr>
              <w:t>For example a</w:t>
            </w:r>
            <w:r>
              <w:rPr>
                <w:sz w:val="20"/>
                <w:szCs w:val="20"/>
              </w:rPr>
              <w:t xml:space="preserve"> data quality-</w:t>
            </w:r>
            <w:r w:rsidRPr="00593E3C">
              <w:rPr>
                <w:sz w:val="20"/>
                <w:szCs w:val="20"/>
              </w:rPr>
              <w:t>view.</w:t>
            </w:r>
          </w:p>
        </w:tc>
        <w:tc>
          <w:tcPr>
            <w:tcW w:w="525" w:type="dxa"/>
          </w:tcPr>
          <w:p w:rsidR="00196F59" w:rsidRPr="00593E3C" w:rsidRDefault="00593E3C" w:rsidP="00DF4D1A">
            <w:pPr>
              <w:pStyle w:val="RPN2"/>
              <w:ind w:left="0"/>
              <w:rPr>
                <w:sz w:val="20"/>
                <w:szCs w:val="20"/>
              </w:rPr>
            </w:pPr>
            <w:r>
              <w:rPr>
                <w:sz w:val="20"/>
                <w:szCs w:val="20"/>
              </w:rPr>
              <w:t>M</w:t>
            </w:r>
          </w:p>
        </w:tc>
      </w:tr>
      <w:tr w:rsidR="005C0A88" w:rsidRPr="00593E3C" w:rsidTr="00593E3C">
        <w:trPr>
          <w:tblHeader/>
        </w:trPr>
        <w:tc>
          <w:tcPr>
            <w:tcW w:w="709" w:type="dxa"/>
          </w:tcPr>
          <w:p w:rsidR="005C0A88" w:rsidRPr="00593E3C" w:rsidRDefault="005C0A88" w:rsidP="004D7D9B">
            <w:pPr>
              <w:pStyle w:val="RPN2"/>
              <w:numPr>
                <w:ilvl w:val="0"/>
                <w:numId w:val="30"/>
              </w:numPr>
              <w:rPr>
                <w:sz w:val="20"/>
                <w:szCs w:val="20"/>
              </w:rPr>
            </w:pPr>
          </w:p>
        </w:tc>
        <w:tc>
          <w:tcPr>
            <w:tcW w:w="4924" w:type="dxa"/>
          </w:tcPr>
          <w:p w:rsidR="005C0A88" w:rsidRPr="00593E3C" w:rsidRDefault="00593E3C" w:rsidP="00DF4D1A">
            <w:pPr>
              <w:pStyle w:val="RPN2"/>
              <w:ind w:left="0"/>
              <w:rPr>
                <w:sz w:val="20"/>
                <w:szCs w:val="20"/>
              </w:rPr>
            </w:pPr>
            <w:r>
              <w:rPr>
                <w:sz w:val="20"/>
                <w:szCs w:val="20"/>
              </w:rPr>
              <w:t>High-level dashboards provide a strategic overview of the area manage.</w:t>
            </w:r>
          </w:p>
        </w:tc>
        <w:tc>
          <w:tcPr>
            <w:tcW w:w="2163" w:type="dxa"/>
          </w:tcPr>
          <w:p w:rsidR="005C0A88" w:rsidRPr="00593E3C" w:rsidRDefault="00593E3C" w:rsidP="00593E3C">
            <w:pPr>
              <w:pStyle w:val="RPN2"/>
              <w:ind w:left="0"/>
              <w:rPr>
                <w:sz w:val="20"/>
                <w:szCs w:val="20"/>
              </w:rPr>
            </w:pPr>
            <w:r>
              <w:rPr>
                <w:sz w:val="20"/>
                <w:szCs w:val="20"/>
              </w:rPr>
              <w:t>A LETB Director will see all in their LETB, while and admin will see their slice.</w:t>
            </w:r>
          </w:p>
        </w:tc>
        <w:tc>
          <w:tcPr>
            <w:tcW w:w="525" w:type="dxa"/>
          </w:tcPr>
          <w:p w:rsidR="005C0A88" w:rsidRPr="00593E3C" w:rsidRDefault="00593E3C" w:rsidP="00DF4D1A">
            <w:pPr>
              <w:pStyle w:val="RPN2"/>
              <w:ind w:left="0"/>
              <w:rPr>
                <w:sz w:val="20"/>
                <w:szCs w:val="20"/>
              </w:rPr>
            </w:pPr>
            <w:r>
              <w:rPr>
                <w:sz w:val="20"/>
                <w:szCs w:val="20"/>
              </w:rPr>
              <w:t>M</w:t>
            </w:r>
          </w:p>
        </w:tc>
      </w:tr>
    </w:tbl>
    <w:p w:rsidR="00F05A58" w:rsidRDefault="00F05A58" w:rsidP="00F05A58">
      <w:pPr>
        <w:pStyle w:val="RPN1"/>
      </w:pPr>
    </w:p>
    <w:p w:rsidR="00225AF3" w:rsidRDefault="00225AF3" w:rsidP="00225AF3">
      <w:pPr>
        <w:pStyle w:val="RPN1"/>
      </w:pPr>
    </w:p>
    <w:p w:rsidR="00225AF3" w:rsidRDefault="00225AF3" w:rsidP="0093510D">
      <w:pPr>
        <w:pStyle w:val="RPH2"/>
      </w:pPr>
      <w:bookmarkStart w:id="143" w:name="_Ref432744553"/>
      <w:bookmarkStart w:id="144" w:name="_Toc434591727"/>
      <w:r>
        <w:t>Training course management</w:t>
      </w:r>
      <w:bookmarkEnd w:id="143"/>
      <w:bookmarkEnd w:id="144"/>
    </w:p>
    <w:p w:rsidR="00225AF3" w:rsidRDefault="00225AF3" w:rsidP="00225AF3">
      <w:pPr>
        <w:pStyle w:val="RPN3"/>
        <w:ind w:left="792"/>
      </w:pPr>
    </w:p>
    <w:p w:rsidR="005361D5" w:rsidRPr="005361D5" w:rsidRDefault="005361D5" w:rsidP="00225AF3">
      <w:pPr>
        <w:pStyle w:val="RPN3"/>
        <w:ind w:left="792"/>
        <w:rPr>
          <w:b/>
          <w:u w:val="single"/>
        </w:rPr>
      </w:pPr>
      <w:r w:rsidRPr="005361D5">
        <w:rPr>
          <w:b/>
          <w:u w:val="single"/>
        </w:rPr>
        <w:t>Overview</w:t>
      </w:r>
    </w:p>
    <w:p w:rsidR="00225AF3" w:rsidRDefault="00225AF3" w:rsidP="00225AF3">
      <w:pPr>
        <w:pStyle w:val="RPN3"/>
        <w:ind w:left="792"/>
      </w:pPr>
    </w:p>
    <w:p w:rsidR="00CA6619" w:rsidRDefault="00CA6619" w:rsidP="00225AF3">
      <w:pPr>
        <w:pStyle w:val="RPN3"/>
        <w:ind w:left="792"/>
      </w:pPr>
      <w:r>
        <w:t>In the context of this requirement, course management covers any education</w:t>
      </w:r>
      <w:r w:rsidR="00593E3C">
        <w:t>al event, including conferences that are arranged by HEE.</w:t>
      </w:r>
    </w:p>
    <w:p w:rsidR="00CA6619" w:rsidRDefault="00CA6619" w:rsidP="00225AF3">
      <w:pPr>
        <w:pStyle w:val="RPN3"/>
        <w:ind w:left="792"/>
      </w:pPr>
    </w:p>
    <w:p w:rsidR="00940A1B" w:rsidRDefault="00262833" w:rsidP="00225AF3">
      <w:pPr>
        <w:pStyle w:val="RPN3"/>
        <w:ind w:left="792"/>
      </w:pPr>
      <w:r>
        <w:t xml:space="preserve">LETBs </w:t>
      </w:r>
      <w:r w:rsidR="00110C5C">
        <w:t>and national functions directly manage</w:t>
      </w:r>
      <w:r>
        <w:t xml:space="preserve"> a range of t</w:t>
      </w:r>
      <w:r w:rsidR="00110C5C">
        <w:t>raining courses delivered to learners, trainers and a wide range of other delegates.</w:t>
      </w:r>
      <w:r w:rsidR="009952F2">
        <w:t xml:space="preserve">  In some cases, the management of courses </w:t>
      </w:r>
      <w:r w:rsidR="00CF2434">
        <w:t>are syndicated to third parties, so the administration of courses may be devolved.</w:t>
      </w:r>
    </w:p>
    <w:p w:rsidR="005361D5" w:rsidRDefault="005361D5" w:rsidP="00225AF3">
      <w:pPr>
        <w:pStyle w:val="RPN3"/>
        <w:ind w:left="792"/>
      </w:pPr>
    </w:p>
    <w:p w:rsidR="005361D5" w:rsidRPr="001C178F" w:rsidRDefault="005361D5" w:rsidP="005361D5">
      <w:pPr>
        <w:pStyle w:val="RPN2"/>
        <w:rPr>
          <w:b/>
          <w:u w:val="single"/>
        </w:rPr>
      </w:pPr>
      <w:r w:rsidRPr="001C178F">
        <w:rPr>
          <w:b/>
          <w:u w:val="single"/>
        </w:rPr>
        <w:t>Requirements and specific notes</w:t>
      </w:r>
    </w:p>
    <w:p w:rsidR="009907EF" w:rsidRDefault="009907EF" w:rsidP="00CF2434">
      <w:pPr>
        <w:pStyle w:val="RPN2"/>
      </w:pPr>
    </w:p>
    <w:p w:rsidR="00CF2434" w:rsidRDefault="00234178" w:rsidP="00CF2434">
      <w:pPr>
        <w:pStyle w:val="RPN2"/>
      </w:pPr>
      <w:r>
        <w:t>The key to a good course management system is ease of use and simplicity for a delegate, or potential delegate, to find, review, boo</w:t>
      </w:r>
      <w:r w:rsidR="00593E3C">
        <w:t xml:space="preserve">k and pay for a training course.  The </w:t>
      </w:r>
      <w:r>
        <w:t xml:space="preserve">supplier must centralise this objective in how they approach this development.  </w:t>
      </w:r>
    </w:p>
    <w:p w:rsidR="00CF2434" w:rsidRPr="00CF2434" w:rsidRDefault="00CF2434" w:rsidP="00CF2434">
      <w:pPr>
        <w:pStyle w:val="RPN2"/>
      </w:pPr>
    </w:p>
    <w:p w:rsidR="009907EF" w:rsidRDefault="009907EF" w:rsidP="009907EF">
      <w:pPr>
        <w:pStyle w:val="Caption"/>
        <w:ind w:left="794"/>
      </w:pPr>
      <w:bookmarkStart w:id="145" w:name="_Toc433883514"/>
      <w:r>
        <w:t xml:space="preserve">Table </w:t>
      </w:r>
      <w:fldSimple w:instr=" SEQ Table \* ARABIC ">
        <w:r w:rsidR="00E9053B">
          <w:rPr>
            <w:noProof/>
          </w:rPr>
          <w:t>33</w:t>
        </w:r>
      </w:fldSimple>
      <w:r>
        <w:t xml:space="preserve"> </w:t>
      </w:r>
      <w:r w:rsidR="00CA6619">
        <w:t>- Training course requirements</w:t>
      </w:r>
      <w:bookmarkEnd w:id="145"/>
    </w:p>
    <w:tbl>
      <w:tblPr>
        <w:tblStyle w:val="TableGrid"/>
        <w:tblW w:w="0" w:type="auto"/>
        <w:tblInd w:w="959" w:type="dxa"/>
        <w:tblLook w:val="04A0" w:firstRow="1" w:lastRow="0" w:firstColumn="1" w:lastColumn="0" w:noHBand="0" w:noVBand="1"/>
      </w:tblPr>
      <w:tblGrid>
        <w:gridCol w:w="709"/>
        <w:gridCol w:w="4926"/>
        <w:gridCol w:w="2303"/>
        <w:gridCol w:w="383"/>
      </w:tblGrid>
      <w:tr w:rsidR="009907EF" w:rsidRPr="00CA6619" w:rsidTr="00593E3C">
        <w:tc>
          <w:tcPr>
            <w:tcW w:w="709" w:type="dxa"/>
          </w:tcPr>
          <w:p w:rsidR="009907EF" w:rsidRPr="00CA6619" w:rsidRDefault="009907EF" w:rsidP="009907EF">
            <w:pPr>
              <w:pStyle w:val="RPN2"/>
              <w:ind w:left="0"/>
              <w:rPr>
                <w:sz w:val="20"/>
                <w:szCs w:val="20"/>
              </w:rPr>
            </w:pPr>
            <w:r w:rsidRPr="00CA6619">
              <w:rPr>
                <w:sz w:val="20"/>
                <w:szCs w:val="20"/>
              </w:rPr>
              <w:t>No</w:t>
            </w:r>
          </w:p>
        </w:tc>
        <w:tc>
          <w:tcPr>
            <w:tcW w:w="4926" w:type="dxa"/>
          </w:tcPr>
          <w:p w:rsidR="009907EF" w:rsidRPr="00CA6619" w:rsidRDefault="009907EF" w:rsidP="009907EF">
            <w:pPr>
              <w:pStyle w:val="RPN2"/>
              <w:ind w:left="0"/>
              <w:rPr>
                <w:sz w:val="20"/>
                <w:szCs w:val="20"/>
              </w:rPr>
            </w:pPr>
            <w:r w:rsidRPr="00CA6619">
              <w:rPr>
                <w:sz w:val="20"/>
                <w:szCs w:val="20"/>
              </w:rPr>
              <w:t>Requirement</w:t>
            </w:r>
          </w:p>
        </w:tc>
        <w:tc>
          <w:tcPr>
            <w:tcW w:w="2303" w:type="dxa"/>
          </w:tcPr>
          <w:p w:rsidR="009907EF" w:rsidRPr="00CA6619" w:rsidRDefault="009907EF" w:rsidP="009907EF">
            <w:pPr>
              <w:pStyle w:val="RPN2"/>
              <w:ind w:left="0"/>
              <w:rPr>
                <w:sz w:val="20"/>
                <w:szCs w:val="20"/>
              </w:rPr>
            </w:pPr>
          </w:p>
        </w:tc>
        <w:tc>
          <w:tcPr>
            <w:tcW w:w="383" w:type="dxa"/>
          </w:tcPr>
          <w:p w:rsidR="009907EF" w:rsidRPr="00CA6619" w:rsidRDefault="009907EF" w:rsidP="009907EF">
            <w:pPr>
              <w:pStyle w:val="RPN2"/>
              <w:ind w:left="0"/>
              <w:rPr>
                <w:sz w:val="20"/>
                <w:szCs w:val="20"/>
              </w:rPr>
            </w:pPr>
          </w:p>
        </w:tc>
      </w:tr>
      <w:tr w:rsidR="009907EF" w:rsidRPr="00CA6619" w:rsidTr="00593E3C">
        <w:tc>
          <w:tcPr>
            <w:tcW w:w="709" w:type="dxa"/>
          </w:tcPr>
          <w:p w:rsidR="009907EF" w:rsidRPr="00CA6619" w:rsidRDefault="009907EF" w:rsidP="004D7D9B">
            <w:pPr>
              <w:pStyle w:val="RPN2"/>
              <w:numPr>
                <w:ilvl w:val="0"/>
                <w:numId w:val="30"/>
              </w:numPr>
              <w:rPr>
                <w:sz w:val="20"/>
                <w:szCs w:val="20"/>
              </w:rPr>
            </w:pPr>
          </w:p>
        </w:tc>
        <w:tc>
          <w:tcPr>
            <w:tcW w:w="4926" w:type="dxa"/>
          </w:tcPr>
          <w:p w:rsidR="009907EF" w:rsidRPr="00CA6619" w:rsidRDefault="00C20614" w:rsidP="009907EF">
            <w:pPr>
              <w:pStyle w:val="RPN2"/>
              <w:ind w:left="0"/>
              <w:rPr>
                <w:sz w:val="20"/>
                <w:szCs w:val="20"/>
              </w:rPr>
            </w:pPr>
            <w:r w:rsidRPr="00CA6619">
              <w:rPr>
                <w:sz w:val="20"/>
                <w:szCs w:val="20"/>
              </w:rPr>
              <w:t>The system will manage delegate feedback after attendance.</w:t>
            </w:r>
          </w:p>
        </w:tc>
        <w:tc>
          <w:tcPr>
            <w:tcW w:w="2303" w:type="dxa"/>
          </w:tcPr>
          <w:p w:rsidR="009907EF" w:rsidRPr="00CA6619" w:rsidRDefault="00C20614" w:rsidP="009907EF">
            <w:pPr>
              <w:pStyle w:val="RPN2"/>
              <w:ind w:left="0"/>
              <w:rPr>
                <w:sz w:val="20"/>
                <w:szCs w:val="20"/>
              </w:rPr>
            </w:pPr>
            <w:r w:rsidRPr="00CA6619">
              <w:rPr>
                <w:sz w:val="20"/>
                <w:szCs w:val="20"/>
              </w:rPr>
              <w:t xml:space="preserve">This could be a feature of the survey component (S. </w:t>
            </w:r>
            <w:r w:rsidRPr="00CA6619">
              <w:rPr>
                <w:sz w:val="20"/>
                <w:szCs w:val="20"/>
              </w:rPr>
              <w:fldChar w:fldCharType="begin"/>
            </w:r>
            <w:r w:rsidRPr="00CA6619">
              <w:rPr>
                <w:sz w:val="20"/>
                <w:szCs w:val="20"/>
              </w:rPr>
              <w:instrText xml:space="preserve"> REF _Ref433193930 \r \h </w:instrText>
            </w:r>
            <w:r w:rsidR="00CA6619">
              <w:rPr>
                <w:sz w:val="20"/>
                <w:szCs w:val="20"/>
              </w:rPr>
              <w:instrText xml:space="preserve"> \* MERGEFORMAT </w:instrText>
            </w:r>
            <w:r w:rsidRPr="00CA6619">
              <w:rPr>
                <w:sz w:val="20"/>
                <w:szCs w:val="20"/>
              </w:rPr>
            </w:r>
            <w:r w:rsidRPr="00CA6619">
              <w:rPr>
                <w:sz w:val="20"/>
                <w:szCs w:val="20"/>
              </w:rPr>
              <w:fldChar w:fldCharType="separate"/>
            </w:r>
            <w:r w:rsidR="00E9053B">
              <w:rPr>
                <w:sz w:val="20"/>
                <w:szCs w:val="20"/>
              </w:rPr>
              <w:t>18.2</w:t>
            </w:r>
            <w:r w:rsidRPr="00CA6619">
              <w:rPr>
                <w:sz w:val="20"/>
                <w:szCs w:val="20"/>
              </w:rPr>
              <w:fldChar w:fldCharType="end"/>
            </w:r>
            <w:r w:rsidRPr="00CA6619">
              <w:rPr>
                <w:sz w:val="20"/>
                <w:szCs w:val="20"/>
              </w:rPr>
              <w:t>)</w:t>
            </w:r>
          </w:p>
        </w:tc>
        <w:tc>
          <w:tcPr>
            <w:tcW w:w="383" w:type="dxa"/>
          </w:tcPr>
          <w:p w:rsidR="009907EF" w:rsidRPr="00CA6619" w:rsidRDefault="00593E3C" w:rsidP="009907EF">
            <w:pPr>
              <w:pStyle w:val="RPN2"/>
              <w:ind w:left="0"/>
              <w:rPr>
                <w:sz w:val="20"/>
                <w:szCs w:val="20"/>
              </w:rPr>
            </w:pPr>
            <w:r>
              <w:rPr>
                <w:sz w:val="20"/>
                <w:szCs w:val="20"/>
              </w:rPr>
              <w:t>M</w:t>
            </w:r>
          </w:p>
        </w:tc>
      </w:tr>
      <w:tr w:rsidR="00CA6619" w:rsidRPr="00CA6619" w:rsidTr="00593E3C">
        <w:tc>
          <w:tcPr>
            <w:tcW w:w="709" w:type="dxa"/>
          </w:tcPr>
          <w:p w:rsidR="00CA6619" w:rsidRPr="00CA6619" w:rsidRDefault="00CA6619" w:rsidP="004D7D9B">
            <w:pPr>
              <w:pStyle w:val="RPN2"/>
              <w:numPr>
                <w:ilvl w:val="0"/>
                <w:numId w:val="30"/>
              </w:numPr>
              <w:rPr>
                <w:sz w:val="20"/>
                <w:szCs w:val="20"/>
              </w:rPr>
            </w:pPr>
          </w:p>
        </w:tc>
        <w:tc>
          <w:tcPr>
            <w:tcW w:w="4926" w:type="dxa"/>
          </w:tcPr>
          <w:p w:rsidR="00CA6619" w:rsidRPr="00CA6619" w:rsidRDefault="005A0E44" w:rsidP="009907EF">
            <w:pPr>
              <w:pStyle w:val="RPN2"/>
              <w:ind w:left="0"/>
              <w:rPr>
                <w:sz w:val="20"/>
                <w:szCs w:val="20"/>
              </w:rPr>
            </w:pPr>
            <w:r>
              <w:rPr>
                <w:sz w:val="20"/>
                <w:szCs w:val="20"/>
              </w:rPr>
              <w:t>Allow courses to have tailored certificate templates which can be electronically awarded to the delegate on course completion.</w:t>
            </w:r>
          </w:p>
        </w:tc>
        <w:tc>
          <w:tcPr>
            <w:tcW w:w="2303" w:type="dxa"/>
          </w:tcPr>
          <w:p w:rsidR="00CA6619" w:rsidRPr="00CA6619" w:rsidRDefault="00CA6619" w:rsidP="009907EF">
            <w:pPr>
              <w:pStyle w:val="RPN2"/>
              <w:ind w:left="0"/>
              <w:rPr>
                <w:sz w:val="20"/>
                <w:szCs w:val="20"/>
              </w:rPr>
            </w:pPr>
          </w:p>
        </w:tc>
        <w:tc>
          <w:tcPr>
            <w:tcW w:w="383" w:type="dxa"/>
          </w:tcPr>
          <w:p w:rsidR="00CA6619" w:rsidRPr="00CA6619" w:rsidRDefault="00593E3C" w:rsidP="009907EF">
            <w:pPr>
              <w:pStyle w:val="RPN2"/>
              <w:ind w:left="0"/>
              <w:rPr>
                <w:sz w:val="20"/>
                <w:szCs w:val="20"/>
              </w:rPr>
            </w:pPr>
            <w:r>
              <w:rPr>
                <w:sz w:val="20"/>
                <w:szCs w:val="20"/>
              </w:rPr>
              <w:t>M</w:t>
            </w:r>
          </w:p>
        </w:tc>
      </w:tr>
      <w:tr w:rsidR="005A0E44" w:rsidRPr="00CA6619" w:rsidTr="00593E3C">
        <w:tc>
          <w:tcPr>
            <w:tcW w:w="709" w:type="dxa"/>
          </w:tcPr>
          <w:p w:rsidR="005A0E44" w:rsidRPr="00CA6619" w:rsidRDefault="005A0E44" w:rsidP="004D7D9B">
            <w:pPr>
              <w:pStyle w:val="RPN2"/>
              <w:numPr>
                <w:ilvl w:val="0"/>
                <w:numId w:val="30"/>
              </w:numPr>
              <w:rPr>
                <w:sz w:val="20"/>
                <w:szCs w:val="20"/>
              </w:rPr>
            </w:pPr>
          </w:p>
        </w:tc>
        <w:tc>
          <w:tcPr>
            <w:tcW w:w="4926" w:type="dxa"/>
          </w:tcPr>
          <w:p w:rsidR="005A0E44" w:rsidRDefault="005A0E44" w:rsidP="00593E3C">
            <w:pPr>
              <w:pStyle w:val="RPN2"/>
              <w:ind w:left="0"/>
              <w:rPr>
                <w:sz w:val="20"/>
                <w:szCs w:val="20"/>
              </w:rPr>
            </w:pPr>
            <w:r>
              <w:rPr>
                <w:sz w:val="20"/>
                <w:szCs w:val="20"/>
              </w:rPr>
              <w:t>The system will ensure training courses form part of the training history of all person</w:t>
            </w:r>
            <w:r w:rsidR="00593E3C">
              <w:rPr>
                <w:sz w:val="20"/>
                <w:szCs w:val="20"/>
              </w:rPr>
              <w:t>s</w:t>
            </w:r>
            <w:r>
              <w:rPr>
                <w:sz w:val="20"/>
                <w:szCs w:val="20"/>
              </w:rPr>
              <w:t>.</w:t>
            </w:r>
          </w:p>
        </w:tc>
        <w:tc>
          <w:tcPr>
            <w:tcW w:w="2303" w:type="dxa"/>
          </w:tcPr>
          <w:p w:rsidR="005A0E44" w:rsidRPr="00CA6619" w:rsidRDefault="005A0E44" w:rsidP="009907EF">
            <w:pPr>
              <w:pStyle w:val="RPN2"/>
              <w:ind w:left="0"/>
              <w:rPr>
                <w:sz w:val="20"/>
                <w:szCs w:val="20"/>
              </w:rPr>
            </w:pPr>
          </w:p>
        </w:tc>
        <w:tc>
          <w:tcPr>
            <w:tcW w:w="383" w:type="dxa"/>
          </w:tcPr>
          <w:p w:rsidR="005A0E44" w:rsidRPr="00CA6619" w:rsidRDefault="00593E3C" w:rsidP="009907EF">
            <w:pPr>
              <w:pStyle w:val="RPN2"/>
              <w:ind w:left="0"/>
              <w:rPr>
                <w:sz w:val="20"/>
                <w:szCs w:val="20"/>
              </w:rPr>
            </w:pPr>
            <w:r>
              <w:rPr>
                <w:sz w:val="20"/>
                <w:szCs w:val="20"/>
              </w:rPr>
              <w:t>M</w:t>
            </w:r>
          </w:p>
        </w:tc>
      </w:tr>
      <w:tr w:rsidR="005A0E44" w:rsidRPr="00CA6619" w:rsidTr="00593E3C">
        <w:tc>
          <w:tcPr>
            <w:tcW w:w="709" w:type="dxa"/>
          </w:tcPr>
          <w:p w:rsidR="005A0E44" w:rsidRPr="00CA6619" w:rsidRDefault="005A0E44" w:rsidP="004D7D9B">
            <w:pPr>
              <w:pStyle w:val="RPN2"/>
              <w:numPr>
                <w:ilvl w:val="0"/>
                <w:numId w:val="30"/>
              </w:numPr>
              <w:rPr>
                <w:sz w:val="20"/>
                <w:szCs w:val="20"/>
              </w:rPr>
            </w:pPr>
          </w:p>
        </w:tc>
        <w:tc>
          <w:tcPr>
            <w:tcW w:w="4926" w:type="dxa"/>
          </w:tcPr>
          <w:p w:rsidR="005A0E44" w:rsidRDefault="00711349" w:rsidP="009907EF">
            <w:pPr>
              <w:pStyle w:val="RPN2"/>
              <w:ind w:left="0"/>
              <w:rPr>
                <w:sz w:val="20"/>
                <w:szCs w:val="20"/>
              </w:rPr>
            </w:pPr>
            <w:r>
              <w:rPr>
                <w:sz w:val="20"/>
                <w:szCs w:val="20"/>
              </w:rPr>
              <w:t>The</w:t>
            </w:r>
            <w:r w:rsidR="00593E3C">
              <w:rPr>
                <w:sz w:val="20"/>
                <w:szCs w:val="20"/>
              </w:rPr>
              <w:t xml:space="preserve"> system will allow courses</w:t>
            </w:r>
            <w:r>
              <w:rPr>
                <w:sz w:val="20"/>
                <w:szCs w:val="20"/>
              </w:rPr>
              <w:t xml:space="preserve"> to be have multiple locations e.g. courses which have concurrent break-out workshops. </w:t>
            </w:r>
          </w:p>
        </w:tc>
        <w:tc>
          <w:tcPr>
            <w:tcW w:w="2303" w:type="dxa"/>
          </w:tcPr>
          <w:p w:rsidR="005A0E44" w:rsidRPr="00CA6619" w:rsidRDefault="005A0E44" w:rsidP="009907EF">
            <w:pPr>
              <w:pStyle w:val="RPN2"/>
              <w:ind w:left="0"/>
              <w:rPr>
                <w:sz w:val="20"/>
                <w:szCs w:val="20"/>
              </w:rPr>
            </w:pPr>
          </w:p>
        </w:tc>
        <w:tc>
          <w:tcPr>
            <w:tcW w:w="383" w:type="dxa"/>
          </w:tcPr>
          <w:p w:rsidR="005A0E44" w:rsidRPr="00CA6619" w:rsidRDefault="00593E3C" w:rsidP="009907EF">
            <w:pPr>
              <w:pStyle w:val="RPN2"/>
              <w:ind w:left="0"/>
              <w:rPr>
                <w:sz w:val="20"/>
                <w:szCs w:val="20"/>
              </w:rPr>
            </w:pPr>
            <w:r>
              <w:rPr>
                <w:sz w:val="20"/>
                <w:szCs w:val="20"/>
              </w:rPr>
              <w:t>M</w:t>
            </w:r>
          </w:p>
        </w:tc>
      </w:tr>
      <w:tr w:rsidR="00711349" w:rsidRPr="00CA6619" w:rsidTr="00593E3C">
        <w:tc>
          <w:tcPr>
            <w:tcW w:w="709" w:type="dxa"/>
          </w:tcPr>
          <w:p w:rsidR="00711349" w:rsidRPr="00CA6619" w:rsidRDefault="00711349" w:rsidP="004D7D9B">
            <w:pPr>
              <w:pStyle w:val="RPN2"/>
              <w:numPr>
                <w:ilvl w:val="0"/>
                <w:numId w:val="30"/>
              </w:numPr>
              <w:rPr>
                <w:sz w:val="20"/>
                <w:szCs w:val="20"/>
              </w:rPr>
            </w:pPr>
          </w:p>
        </w:tc>
        <w:tc>
          <w:tcPr>
            <w:tcW w:w="4926" w:type="dxa"/>
          </w:tcPr>
          <w:p w:rsidR="00711349" w:rsidRDefault="00711349" w:rsidP="009907EF">
            <w:pPr>
              <w:pStyle w:val="RPN2"/>
              <w:ind w:left="0"/>
              <w:rPr>
                <w:sz w:val="20"/>
                <w:szCs w:val="20"/>
              </w:rPr>
            </w:pPr>
            <w:r>
              <w:rPr>
                <w:sz w:val="20"/>
                <w:szCs w:val="20"/>
              </w:rPr>
              <w:t>The system will hold “waiting list” information for oversubscribed courses.</w:t>
            </w:r>
          </w:p>
        </w:tc>
        <w:tc>
          <w:tcPr>
            <w:tcW w:w="2303" w:type="dxa"/>
          </w:tcPr>
          <w:p w:rsidR="00711349" w:rsidRPr="00CA6619" w:rsidRDefault="00711349" w:rsidP="009907EF">
            <w:pPr>
              <w:pStyle w:val="RPN2"/>
              <w:ind w:left="0"/>
              <w:rPr>
                <w:sz w:val="20"/>
                <w:szCs w:val="20"/>
              </w:rPr>
            </w:pPr>
          </w:p>
        </w:tc>
        <w:tc>
          <w:tcPr>
            <w:tcW w:w="383" w:type="dxa"/>
          </w:tcPr>
          <w:p w:rsidR="00711349" w:rsidRPr="00CA6619" w:rsidRDefault="00593E3C" w:rsidP="009907EF">
            <w:pPr>
              <w:pStyle w:val="RPN2"/>
              <w:ind w:left="0"/>
              <w:rPr>
                <w:sz w:val="20"/>
                <w:szCs w:val="20"/>
              </w:rPr>
            </w:pPr>
            <w:r>
              <w:rPr>
                <w:sz w:val="20"/>
                <w:szCs w:val="20"/>
              </w:rPr>
              <w:t>M</w:t>
            </w:r>
          </w:p>
        </w:tc>
      </w:tr>
      <w:tr w:rsidR="00711349" w:rsidRPr="00CA6619" w:rsidTr="00593E3C">
        <w:tc>
          <w:tcPr>
            <w:tcW w:w="709" w:type="dxa"/>
          </w:tcPr>
          <w:p w:rsidR="00711349" w:rsidRPr="00CA6619" w:rsidRDefault="00711349" w:rsidP="004D7D9B">
            <w:pPr>
              <w:pStyle w:val="RPN2"/>
              <w:numPr>
                <w:ilvl w:val="0"/>
                <w:numId w:val="30"/>
              </w:numPr>
              <w:rPr>
                <w:sz w:val="20"/>
                <w:szCs w:val="20"/>
              </w:rPr>
            </w:pPr>
          </w:p>
        </w:tc>
        <w:tc>
          <w:tcPr>
            <w:tcW w:w="4926" w:type="dxa"/>
          </w:tcPr>
          <w:p w:rsidR="00711349" w:rsidRDefault="00711349" w:rsidP="00711349">
            <w:pPr>
              <w:pStyle w:val="RPN2"/>
              <w:ind w:left="0"/>
              <w:rPr>
                <w:sz w:val="20"/>
                <w:szCs w:val="20"/>
              </w:rPr>
            </w:pPr>
            <w:r>
              <w:rPr>
                <w:sz w:val="20"/>
                <w:szCs w:val="20"/>
              </w:rPr>
              <w:t>The system will receive online payments of course</w:t>
            </w:r>
            <w:r w:rsidR="00DF72F1">
              <w:rPr>
                <w:sz w:val="20"/>
                <w:szCs w:val="20"/>
              </w:rPr>
              <w:t>s, including authorised refunds, although refunds may not be 100% of the original payment</w:t>
            </w:r>
            <w:r w:rsidR="00940A1B">
              <w:rPr>
                <w:sz w:val="20"/>
                <w:szCs w:val="20"/>
              </w:rPr>
              <w:t xml:space="preserve"> and may be credited to the delegate’s account.</w:t>
            </w:r>
          </w:p>
        </w:tc>
        <w:tc>
          <w:tcPr>
            <w:tcW w:w="2303" w:type="dxa"/>
          </w:tcPr>
          <w:p w:rsidR="00711349" w:rsidRPr="00CA6619" w:rsidRDefault="00593E3C" w:rsidP="009907EF">
            <w:pPr>
              <w:pStyle w:val="RPN2"/>
              <w:ind w:left="0"/>
              <w:rPr>
                <w:sz w:val="20"/>
                <w:szCs w:val="20"/>
              </w:rPr>
            </w:pPr>
            <w:r>
              <w:rPr>
                <w:sz w:val="20"/>
                <w:szCs w:val="20"/>
              </w:rPr>
              <w:t>HEE should not hold personal payment details.</w:t>
            </w:r>
          </w:p>
        </w:tc>
        <w:tc>
          <w:tcPr>
            <w:tcW w:w="383" w:type="dxa"/>
          </w:tcPr>
          <w:p w:rsidR="00711349" w:rsidRPr="00CA6619" w:rsidRDefault="00593E3C" w:rsidP="009907EF">
            <w:pPr>
              <w:pStyle w:val="RPN2"/>
              <w:ind w:left="0"/>
              <w:rPr>
                <w:sz w:val="20"/>
                <w:szCs w:val="20"/>
              </w:rPr>
            </w:pPr>
            <w:r>
              <w:rPr>
                <w:sz w:val="20"/>
                <w:szCs w:val="20"/>
              </w:rPr>
              <w:t>M</w:t>
            </w:r>
          </w:p>
        </w:tc>
      </w:tr>
      <w:tr w:rsidR="00711349" w:rsidRPr="00CA6619" w:rsidTr="00593E3C">
        <w:tc>
          <w:tcPr>
            <w:tcW w:w="709" w:type="dxa"/>
          </w:tcPr>
          <w:p w:rsidR="00711349" w:rsidRPr="00CA6619" w:rsidRDefault="00711349" w:rsidP="004D7D9B">
            <w:pPr>
              <w:pStyle w:val="RPN2"/>
              <w:numPr>
                <w:ilvl w:val="0"/>
                <w:numId w:val="30"/>
              </w:numPr>
              <w:rPr>
                <w:sz w:val="20"/>
                <w:szCs w:val="20"/>
              </w:rPr>
            </w:pPr>
          </w:p>
        </w:tc>
        <w:tc>
          <w:tcPr>
            <w:tcW w:w="4926" w:type="dxa"/>
          </w:tcPr>
          <w:p w:rsidR="00711349" w:rsidRDefault="00711349" w:rsidP="0008140A">
            <w:pPr>
              <w:pStyle w:val="RPN2"/>
              <w:ind w:left="0"/>
              <w:rPr>
                <w:sz w:val="20"/>
                <w:szCs w:val="20"/>
              </w:rPr>
            </w:pPr>
            <w:r>
              <w:rPr>
                <w:sz w:val="20"/>
                <w:szCs w:val="20"/>
              </w:rPr>
              <w:t xml:space="preserve">The system will enable potential delegates (on the system) to be advised of forthcoming courses.  </w:t>
            </w:r>
          </w:p>
        </w:tc>
        <w:tc>
          <w:tcPr>
            <w:tcW w:w="2303" w:type="dxa"/>
          </w:tcPr>
          <w:p w:rsidR="00711349" w:rsidRPr="00CA6619" w:rsidRDefault="0008140A" w:rsidP="009907EF">
            <w:pPr>
              <w:pStyle w:val="RPN2"/>
              <w:ind w:left="0"/>
              <w:rPr>
                <w:sz w:val="20"/>
                <w:szCs w:val="20"/>
              </w:rPr>
            </w:pPr>
            <w:r>
              <w:rPr>
                <w:sz w:val="20"/>
                <w:szCs w:val="20"/>
              </w:rPr>
              <w:t>This could be done by recognising a person has not done a cou</w:t>
            </w:r>
            <w:r w:rsidR="00C7201C">
              <w:rPr>
                <w:sz w:val="20"/>
                <w:szCs w:val="20"/>
              </w:rPr>
              <w:t>rse, or that they need refresher</w:t>
            </w:r>
            <w:r>
              <w:rPr>
                <w:sz w:val="20"/>
                <w:szCs w:val="20"/>
              </w:rPr>
              <w:t xml:space="preserve"> courses etc.</w:t>
            </w:r>
          </w:p>
        </w:tc>
        <w:tc>
          <w:tcPr>
            <w:tcW w:w="383" w:type="dxa"/>
          </w:tcPr>
          <w:p w:rsidR="00711349" w:rsidRPr="00CA6619" w:rsidRDefault="00C7201C" w:rsidP="009907EF">
            <w:pPr>
              <w:pStyle w:val="RPN2"/>
              <w:ind w:left="0"/>
              <w:rPr>
                <w:sz w:val="20"/>
                <w:szCs w:val="20"/>
              </w:rPr>
            </w:pPr>
            <w:r>
              <w:rPr>
                <w:sz w:val="20"/>
                <w:szCs w:val="20"/>
              </w:rPr>
              <w:t>M</w:t>
            </w:r>
          </w:p>
        </w:tc>
      </w:tr>
      <w:tr w:rsidR="00211880" w:rsidRPr="00CA6619" w:rsidTr="00593E3C">
        <w:tc>
          <w:tcPr>
            <w:tcW w:w="709" w:type="dxa"/>
          </w:tcPr>
          <w:p w:rsidR="00211880" w:rsidRPr="00CA6619" w:rsidRDefault="00211880" w:rsidP="004D7D9B">
            <w:pPr>
              <w:pStyle w:val="RPN2"/>
              <w:numPr>
                <w:ilvl w:val="0"/>
                <w:numId w:val="30"/>
              </w:numPr>
              <w:rPr>
                <w:sz w:val="20"/>
                <w:szCs w:val="20"/>
              </w:rPr>
            </w:pPr>
          </w:p>
        </w:tc>
        <w:tc>
          <w:tcPr>
            <w:tcW w:w="4926" w:type="dxa"/>
          </w:tcPr>
          <w:p w:rsidR="00211880" w:rsidRDefault="00211880" w:rsidP="009907EF">
            <w:pPr>
              <w:pStyle w:val="RPN2"/>
              <w:ind w:left="0"/>
              <w:rPr>
                <w:sz w:val="20"/>
                <w:szCs w:val="20"/>
              </w:rPr>
            </w:pPr>
            <w:r>
              <w:rPr>
                <w:sz w:val="20"/>
                <w:szCs w:val="20"/>
              </w:rPr>
              <w:t>The system will allow delegates to provide course feedback, althou</w:t>
            </w:r>
            <w:r w:rsidR="00C7201C">
              <w:rPr>
                <w:sz w:val="20"/>
                <w:szCs w:val="20"/>
              </w:rPr>
              <w:t>gh this will need control, similar to Amazon.</w:t>
            </w:r>
          </w:p>
        </w:tc>
        <w:tc>
          <w:tcPr>
            <w:tcW w:w="2303" w:type="dxa"/>
          </w:tcPr>
          <w:p w:rsidR="00211880" w:rsidRPr="00CA6619" w:rsidRDefault="00211880" w:rsidP="009907EF">
            <w:pPr>
              <w:pStyle w:val="RPN2"/>
              <w:ind w:left="0"/>
              <w:rPr>
                <w:sz w:val="20"/>
                <w:szCs w:val="20"/>
              </w:rPr>
            </w:pPr>
          </w:p>
        </w:tc>
        <w:tc>
          <w:tcPr>
            <w:tcW w:w="383" w:type="dxa"/>
          </w:tcPr>
          <w:p w:rsidR="00211880" w:rsidRPr="00CA6619" w:rsidRDefault="00C7201C" w:rsidP="009907EF">
            <w:pPr>
              <w:pStyle w:val="RPN2"/>
              <w:ind w:left="0"/>
              <w:rPr>
                <w:sz w:val="20"/>
                <w:szCs w:val="20"/>
              </w:rPr>
            </w:pPr>
            <w:r>
              <w:rPr>
                <w:sz w:val="20"/>
                <w:szCs w:val="20"/>
              </w:rPr>
              <w:t>M</w:t>
            </w:r>
          </w:p>
        </w:tc>
      </w:tr>
      <w:tr w:rsidR="00211880" w:rsidRPr="00CA6619" w:rsidTr="00593E3C">
        <w:tc>
          <w:tcPr>
            <w:tcW w:w="709" w:type="dxa"/>
          </w:tcPr>
          <w:p w:rsidR="00211880" w:rsidRPr="00CA6619" w:rsidRDefault="00211880" w:rsidP="004D7D9B">
            <w:pPr>
              <w:pStyle w:val="RPN2"/>
              <w:numPr>
                <w:ilvl w:val="0"/>
                <w:numId w:val="30"/>
              </w:numPr>
              <w:rPr>
                <w:sz w:val="20"/>
                <w:szCs w:val="20"/>
              </w:rPr>
            </w:pPr>
          </w:p>
        </w:tc>
        <w:tc>
          <w:tcPr>
            <w:tcW w:w="4926" w:type="dxa"/>
          </w:tcPr>
          <w:p w:rsidR="00211880" w:rsidRDefault="00DB08A5" w:rsidP="009907EF">
            <w:pPr>
              <w:pStyle w:val="RPN2"/>
              <w:ind w:left="0"/>
              <w:rPr>
                <w:sz w:val="20"/>
                <w:szCs w:val="20"/>
              </w:rPr>
            </w:pPr>
            <w:r>
              <w:rPr>
                <w:sz w:val="20"/>
                <w:szCs w:val="20"/>
              </w:rPr>
              <w:t>The system will display courses</w:t>
            </w:r>
            <w:r w:rsidR="00C7201C">
              <w:rPr>
                <w:sz w:val="20"/>
                <w:szCs w:val="20"/>
              </w:rPr>
              <w:t xml:space="preserve"> in an outward facing website based on course search.</w:t>
            </w:r>
          </w:p>
        </w:tc>
        <w:tc>
          <w:tcPr>
            <w:tcW w:w="2303" w:type="dxa"/>
          </w:tcPr>
          <w:p w:rsidR="00211880" w:rsidRPr="00CA6619" w:rsidRDefault="00DB08A5" w:rsidP="009907EF">
            <w:pPr>
              <w:pStyle w:val="RPN2"/>
              <w:ind w:left="0"/>
              <w:rPr>
                <w:sz w:val="20"/>
                <w:szCs w:val="20"/>
              </w:rPr>
            </w:pPr>
            <w:r>
              <w:rPr>
                <w:sz w:val="20"/>
                <w:szCs w:val="20"/>
              </w:rPr>
              <w:t>This could be integrated with HEE’s website</w:t>
            </w:r>
          </w:p>
        </w:tc>
        <w:tc>
          <w:tcPr>
            <w:tcW w:w="383" w:type="dxa"/>
          </w:tcPr>
          <w:p w:rsidR="00211880" w:rsidRPr="00CA6619" w:rsidRDefault="00C7201C" w:rsidP="009907EF">
            <w:pPr>
              <w:pStyle w:val="RPN2"/>
              <w:ind w:left="0"/>
              <w:rPr>
                <w:sz w:val="20"/>
                <w:szCs w:val="20"/>
              </w:rPr>
            </w:pPr>
            <w:r>
              <w:rPr>
                <w:sz w:val="20"/>
                <w:szCs w:val="20"/>
              </w:rPr>
              <w:t>M</w:t>
            </w:r>
          </w:p>
        </w:tc>
      </w:tr>
      <w:tr w:rsidR="00DB08A5" w:rsidRPr="00CA6619" w:rsidTr="00593E3C">
        <w:tc>
          <w:tcPr>
            <w:tcW w:w="709" w:type="dxa"/>
          </w:tcPr>
          <w:p w:rsidR="00DB08A5" w:rsidRPr="00CA6619" w:rsidRDefault="00DB08A5" w:rsidP="004D7D9B">
            <w:pPr>
              <w:pStyle w:val="RPN2"/>
              <w:numPr>
                <w:ilvl w:val="0"/>
                <w:numId w:val="30"/>
              </w:numPr>
              <w:rPr>
                <w:sz w:val="20"/>
                <w:szCs w:val="20"/>
              </w:rPr>
            </w:pPr>
          </w:p>
        </w:tc>
        <w:tc>
          <w:tcPr>
            <w:tcW w:w="4926" w:type="dxa"/>
          </w:tcPr>
          <w:p w:rsidR="00DB08A5" w:rsidRDefault="00DB08A5" w:rsidP="009907EF">
            <w:pPr>
              <w:pStyle w:val="RPN2"/>
              <w:ind w:left="0"/>
              <w:rPr>
                <w:sz w:val="20"/>
                <w:szCs w:val="20"/>
              </w:rPr>
            </w:pPr>
            <w:r>
              <w:rPr>
                <w:sz w:val="20"/>
                <w:szCs w:val="20"/>
              </w:rPr>
              <w:t>Courses could be venue-based or online.</w:t>
            </w:r>
          </w:p>
        </w:tc>
        <w:tc>
          <w:tcPr>
            <w:tcW w:w="2303" w:type="dxa"/>
          </w:tcPr>
          <w:p w:rsidR="00DB08A5" w:rsidRDefault="00DB08A5" w:rsidP="009907EF">
            <w:pPr>
              <w:pStyle w:val="RPN2"/>
              <w:ind w:left="0"/>
              <w:rPr>
                <w:sz w:val="20"/>
                <w:szCs w:val="20"/>
              </w:rPr>
            </w:pPr>
          </w:p>
        </w:tc>
        <w:tc>
          <w:tcPr>
            <w:tcW w:w="383" w:type="dxa"/>
          </w:tcPr>
          <w:p w:rsidR="00DB08A5" w:rsidRPr="00CA6619" w:rsidRDefault="00C7201C" w:rsidP="009907EF">
            <w:pPr>
              <w:pStyle w:val="RPN2"/>
              <w:ind w:left="0"/>
              <w:rPr>
                <w:sz w:val="20"/>
                <w:szCs w:val="20"/>
              </w:rPr>
            </w:pPr>
            <w:r>
              <w:rPr>
                <w:sz w:val="20"/>
                <w:szCs w:val="20"/>
              </w:rPr>
              <w:t>M</w:t>
            </w:r>
          </w:p>
        </w:tc>
      </w:tr>
      <w:tr w:rsidR="00DB08A5" w:rsidRPr="00CA6619" w:rsidTr="00593E3C">
        <w:tc>
          <w:tcPr>
            <w:tcW w:w="709" w:type="dxa"/>
          </w:tcPr>
          <w:p w:rsidR="00DB08A5" w:rsidRPr="00CA6619" w:rsidRDefault="00DB08A5" w:rsidP="004D7D9B">
            <w:pPr>
              <w:pStyle w:val="RPN2"/>
              <w:numPr>
                <w:ilvl w:val="0"/>
                <w:numId w:val="30"/>
              </w:numPr>
              <w:rPr>
                <w:sz w:val="20"/>
                <w:szCs w:val="20"/>
              </w:rPr>
            </w:pPr>
          </w:p>
        </w:tc>
        <w:tc>
          <w:tcPr>
            <w:tcW w:w="4926" w:type="dxa"/>
          </w:tcPr>
          <w:p w:rsidR="00DB08A5" w:rsidRDefault="00727F62" w:rsidP="00727F62">
            <w:pPr>
              <w:pStyle w:val="RPN2"/>
              <w:ind w:left="0"/>
              <w:rPr>
                <w:sz w:val="20"/>
                <w:szCs w:val="20"/>
              </w:rPr>
            </w:pPr>
            <w:r>
              <w:rPr>
                <w:sz w:val="20"/>
                <w:szCs w:val="20"/>
              </w:rPr>
              <w:t>The system should cater for continuous professional development (CPD) points, which could be tallied against the person record.</w:t>
            </w:r>
          </w:p>
        </w:tc>
        <w:tc>
          <w:tcPr>
            <w:tcW w:w="2303" w:type="dxa"/>
          </w:tcPr>
          <w:p w:rsidR="00DB08A5" w:rsidRDefault="00DB08A5" w:rsidP="009907EF">
            <w:pPr>
              <w:pStyle w:val="RPN2"/>
              <w:ind w:left="0"/>
              <w:rPr>
                <w:sz w:val="20"/>
                <w:szCs w:val="20"/>
              </w:rPr>
            </w:pPr>
          </w:p>
        </w:tc>
        <w:tc>
          <w:tcPr>
            <w:tcW w:w="383" w:type="dxa"/>
          </w:tcPr>
          <w:p w:rsidR="00DB08A5" w:rsidRPr="00CA6619" w:rsidRDefault="00C7201C" w:rsidP="009907EF">
            <w:pPr>
              <w:pStyle w:val="RPN2"/>
              <w:ind w:left="0"/>
              <w:rPr>
                <w:sz w:val="20"/>
                <w:szCs w:val="20"/>
              </w:rPr>
            </w:pPr>
            <w:r>
              <w:rPr>
                <w:sz w:val="20"/>
                <w:szCs w:val="20"/>
              </w:rPr>
              <w:t>M</w:t>
            </w:r>
          </w:p>
        </w:tc>
      </w:tr>
      <w:tr w:rsidR="002D4F9B" w:rsidRPr="00CA6619" w:rsidTr="00593E3C">
        <w:tc>
          <w:tcPr>
            <w:tcW w:w="709" w:type="dxa"/>
          </w:tcPr>
          <w:p w:rsidR="002D4F9B" w:rsidRPr="00CA6619" w:rsidRDefault="002D4F9B" w:rsidP="004D7D9B">
            <w:pPr>
              <w:pStyle w:val="RPN2"/>
              <w:numPr>
                <w:ilvl w:val="0"/>
                <w:numId w:val="30"/>
              </w:numPr>
              <w:rPr>
                <w:sz w:val="20"/>
                <w:szCs w:val="20"/>
              </w:rPr>
            </w:pPr>
          </w:p>
        </w:tc>
        <w:tc>
          <w:tcPr>
            <w:tcW w:w="4926" w:type="dxa"/>
          </w:tcPr>
          <w:p w:rsidR="002D4F9B" w:rsidRDefault="002D4F9B" w:rsidP="002D4F9B">
            <w:pPr>
              <w:pStyle w:val="RPN2"/>
              <w:ind w:left="0"/>
              <w:rPr>
                <w:sz w:val="20"/>
                <w:szCs w:val="20"/>
              </w:rPr>
            </w:pPr>
            <w:r>
              <w:rPr>
                <w:sz w:val="20"/>
                <w:szCs w:val="20"/>
              </w:rPr>
              <w:t>The system should send out SMS/email reminders to delegates at stages of their booking.</w:t>
            </w:r>
          </w:p>
        </w:tc>
        <w:tc>
          <w:tcPr>
            <w:tcW w:w="2303" w:type="dxa"/>
          </w:tcPr>
          <w:p w:rsidR="002D4F9B" w:rsidRDefault="002D4F9B" w:rsidP="009907EF">
            <w:pPr>
              <w:pStyle w:val="RPN2"/>
              <w:ind w:left="0"/>
              <w:rPr>
                <w:sz w:val="20"/>
                <w:szCs w:val="20"/>
              </w:rPr>
            </w:pPr>
          </w:p>
        </w:tc>
        <w:tc>
          <w:tcPr>
            <w:tcW w:w="383" w:type="dxa"/>
          </w:tcPr>
          <w:p w:rsidR="002D4F9B" w:rsidRPr="00CA6619" w:rsidRDefault="00C7201C" w:rsidP="009907EF">
            <w:pPr>
              <w:pStyle w:val="RPN2"/>
              <w:ind w:left="0"/>
              <w:rPr>
                <w:sz w:val="20"/>
                <w:szCs w:val="20"/>
              </w:rPr>
            </w:pPr>
            <w:r>
              <w:rPr>
                <w:sz w:val="20"/>
                <w:szCs w:val="20"/>
              </w:rPr>
              <w:t>M</w:t>
            </w:r>
          </w:p>
        </w:tc>
      </w:tr>
      <w:tr w:rsidR="0008140A" w:rsidRPr="00CA6619" w:rsidTr="00593E3C">
        <w:tc>
          <w:tcPr>
            <w:tcW w:w="709" w:type="dxa"/>
          </w:tcPr>
          <w:p w:rsidR="0008140A" w:rsidRPr="00CA6619" w:rsidRDefault="0008140A" w:rsidP="004D7D9B">
            <w:pPr>
              <w:pStyle w:val="RPN2"/>
              <w:numPr>
                <w:ilvl w:val="0"/>
                <w:numId w:val="30"/>
              </w:numPr>
              <w:rPr>
                <w:sz w:val="20"/>
                <w:szCs w:val="20"/>
              </w:rPr>
            </w:pPr>
          </w:p>
        </w:tc>
        <w:tc>
          <w:tcPr>
            <w:tcW w:w="4926" w:type="dxa"/>
          </w:tcPr>
          <w:p w:rsidR="0008140A" w:rsidRDefault="0008140A" w:rsidP="002D4F9B">
            <w:pPr>
              <w:pStyle w:val="RPN2"/>
              <w:ind w:left="0"/>
              <w:rPr>
                <w:sz w:val="20"/>
                <w:szCs w:val="20"/>
              </w:rPr>
            </w:pPr>
            <w:r>
              <w:rPr>
                <w:sz w:val="20"/>
                <w:szCs w:val="20"/>
              </w:rPr>
              <w:t>The system will al</w:t>
            </w:r>
            <w:r w:rsidR="00C7201C">
              <w:rPr>
                <w:sz w:val="20"/>
                <w:szCs w:val="20"/>
              </w:rPr>
              <w:t>low teachers, lecturers etc.</w:t>
            </w:r>
            <w:r>
              <w:rPr>
                <w:sz w:val="20"/>
                <w:szCs w:val="20"/>
              </w:rPr>
              <w:t xml:space="preserve"> to publish their profile so that delegates know who they are.</w:t>
            </w:r>
          </w:p>
        </w:tc>
        <w:tc>
          <w:tcPr>
            <w:tcW w:w="2303" w:type="dxa"/>
          </w:tcPr>
          <w:p w:rsidR="0008140A" w:rsidRDefault="0008140A" w:rsidP="009907EF">
            <w:pPr>
              <w:pStyle w:val="RPN2"/>
              <w:ind w:left="0"/>
              <w:rPr>
                <w:sz w:val="20"/>
                <w:szCs w:val="20"/>
              </w:rPr>
            </w:pPr>
          </w:p>
        </w:tc>
        <w:tc>
          <w:tcPr>
            <w:tcW w:w="383" w:type="dxa"/>
          </w:tcPr>
          <w:p w:rsidR="0008140A" w:rsidRPr="00CA6619" w:rsidRDefault="00C7201C" w:rsidP="009907EF">
            <w:pPr>
              <w:pStyle w:val="RPN2"/>
              <w:ind w:left="0"/>
              <w:rPr>
                <w:sz w:val="20"/>
                <w:szCs w:val="20"/>
              </w:rPr>
            </w:pPr>
            <w:r>
              <w:rPr>
                <w:sz w:val="20"/>
                <w:szCs w:val="20"/>
              </w:rPr>
              <w:t>M</w:t>
            </w:r>
          </w:p>
        </w:tc>
      </w:tr>
      <w:tr w:rsidR="0008140A" w:rsidRPr="00CA6619" w:rsidTr="00593E3C">
        <w:tc>
          <w:tcPr>
            <w:tcW w:w="709" w:type="dxa"/>
          </w:tcPr>
          <w:p w:rsidR="0008140A" w:rsidRPr="00CA6619" w:rsidRDefault="0008140A" w:rsidP="004D7D9B">
            <w:pPr>
              <w:pStyle w:val="RPN2"/>
              <w:numPr>
                <w:ilvl w:val="0"/>
                <w:numId w:val="30"/>
              </w:numPr>
              <w:rPr>
                <w:sz w:val="20"/>
                <w:szCs w:val="20"/>
              </w:rPr>
            </w:pPr>
          </w:p>
        </w:tc>
        <w:tc>
          <w:tcPr>
            <w:tcW w:w="4926" w:type="dxa"/>
          </w:tcPr>
          <w:p w:rsidR="0008140A" w:rsidRDefault="0008140A" w:rsidP="002D4F9B">
            <w:pPr>
              <w:pStyle w:val="RPN2"/>
              <w:ind w:left="0"/>
              <w:rPr>
                <w:sz w:val="20"/>
                <w:szCs w:val="20"/>
              </w:rPr>
            </w:pPr>
            <w:r>
              <w:rPr>
                <w:sz w:val="20"/>
                <w:szCs w:val="20"/>
              </w:rPr>
              <w:t>The system will manage all aspects of course finance and budgets, plus income from course fees.</w:t>
            </w:r>
          </w:p>
        </w:tc>
        <w:tc>
          <w:tcPr>
            <w:tcW w:w="2303" w:type="dxa"/>
          </w:tcPr>
          <w:p w:rsidR="0008140A" w:rsidRDefault="0008140A" w:rsidP="009907EF">
            <w:pPr>
              <w:pStyle w:val="RPN2"/>
              <w:ind w:left="0"/>
              <w:rPr>
                <w:sz w:val="20"/>
                <w:szCs w:val="20"/>
              </w:rPr>
            </w:pPr>
            <w:r>
              <w:rPr>
                <w:sz w:val="20"/>
                <w:szCs w:val="20"/>
              </w:rPr>
              <w:t xml:space="preserve">Note link with finance requirements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r>
              <w:rPr>
                <w:sz w:val="20"/>
                <w:szCs w:val="20"/>
              </w:rPr>
              <w:t>)</w:t>
            </w:r>
          </w:p>
        </w:tc>
        <w:tc>
          <w:tcPr>
            <w:tcW w:w="383" w:type="dxa"/>
          </w:tcPr>
          <w:p w:rsidR="0008140A" w:rsidRPr="00CA6619" w:rsidRDefault="00C7201C" w:rsidP="009907EF">
            <w:pPr>
              <w:pStyle w:val="RPN2"/>
              <w:ind w:left="0"/>
              <w:rPr>
                <w:sz w:val="20"/>
                <w:szCs w:val="20"/>
              </w:rPr>
            </w:pPr>
            <w:r>
              <w:rPr>
                <w:sz w:val="20"/>
                <w:szCs w:val="20"/>
              </w:rPr>
              <w:t>M</w:t>
            </w:r>
          </w:p>
        </w:tc>
      </w:tr>
      <w:tr w:rsidR="0008140A" w:rsidRPr="00CA6619" w:rsidTr="00593E3C">
        <w:tc>
          <w:tcPr>
            <w:tcW w:w="709" w:type="dxa"/>
          </w:tcPr>
          <w:p w:rsidR="0008140A" w:rsidRPr="00CA6619" w:rsidRDefault="0008140A" w:rsidP="004D7D9B">
            <w:pPr>
              <w:pStyle w:val="RPN2"/>
              <w:numPr>
                <w:ilvl w:val="0"/>
                <w:numId w:val="30"/>
              </w:numPr>
              <w:rPr>
                <w:sz w:val="20"/>
                <w:szCs w:val="20"/>
              </w:rPr>
            </w:pPr>
          </w:p>
        </w:tc>
        <w:tc>
          <w:tcPr>
            <w:tcW w:w="4926" w:type="dxa"/>
          </w:tcPr>
          <w:p w:rsidR="0008140A" w:rsidRDefault="0008140A" w:rsidP="002D4F9B">
            <w:pPr>
              <w:pStyle w:val="RPN2"/>
              <w:ind w:left="0"/>
              <w:rPr>
                <w:sz w:val="20"/>
                <w:szCs w:val="20"/>
              </w:rPr>
            </w:pPr>
            <w:r>
              <w:rPr>
                <w:sz w:val="20"/>
                <w:szCs w:val="20"/>
              </w:rPr>
              <w:t>The system should be able to differentiate learner-types and registered users and make differentiation on course fees</w:t>
            </w:r>
            <w:r w:rsidR="00940A1B">
              <w:rPr>
                <w:sz w:val="20"/>
                <w:szCs w:val="20"/>
              </w:rPr>
              <w:t>.</w:t>
            </w:r>
          </w:p>
        </w:tc>
        <w:tc>
          <w:tcPr>
            <w:tcW w:w="2303" w:type="dxa"/>
          </w:tcPr>
          <w:p w:rsidR="0008140A" w:rsidRDefault="0008140A" w:rsidP="009907EF">
            <w:pPr>
              <w:pStyle w:val="RPN2"/>
              <w:ind w:left="0"/>
              <w:rPr>
                <w:sz w:val="20"/>
                <w:szCs w:val="20"/>
              </w:rPr>
            </w:pPr>
          </w:p>
        </w:tc>
        <w:tc>
          <w:tcPr>
            <w:tcW w:w="383" w:type="dxa"/>
          </w:tcPr>
          <w:p w:rsidR="0008140A" w:rsidRPr="00CA6619" w:rsidRDefault="00C7201C" w:rsidP="009907EF">
            <w:pPr>
              <w:pStyle w:val="RPN2"/>
              <w:ind w:left="0"/>
              <w:rPr>
                <w:sz w:val="20"/>
                <w:szCs w:val="20"/>
              </w:rPr>
            </w:pPr>
            <w:r>
              <w:rPr>
                <w:sz w:val="20"/>
                <w:szCs w:val="20"/>
              </w:rPr>
              <w:t>M</w:t>
            </w:r>
          </w:p>
        </w:tc>
      </w:tr>
      <w:tr w:rsidR="00940A1B" w:rsidRPr="00CA6619" w:rsidTr="00593E3C">
        <w:tc>
          <w:tcPr>
            <w:tcW w:w="709" w:type="dxa"/>
          </w:tcPr>
          <w:p w:rsidR="00940A1B" w:rsidRPr="00CA6619" w:rsidRDefault="00940A1B" w:rsidP="004D7D9B">
            <w:pPr>
              <w:pStyle w:val="RPN2"/>
              <w:numPr>
                <w:ilvl w:val="0"/>
                <w:numId w:val="30"/>
              </w:numPr>
              <w:rPr>
                <w:sz w:val="20"/>
                <w:szCs w:val="20"/>
              </w:rPr>
            </w:pPr>
          </w:p>
        </w:tc>
        <w:tc>
          <w:tcPr>
            <w:tcW w:w="4926" w:type="dxa"/>
          </w:tcPr>
          <w:p w:rsidR="00940A1B" w:rsidRDefault="00940A1B" w:rsidP="002D4F9B">
            <w:pPr>
              <w:pStyle w:val="RPN2"/>
              <w:ind w:left="0"/>
              <w:rPr>
                <w:sz w:val="20"/>
                <w:szCs w:val="20"/>
              </w:rPr>
            </w:pPr>
            <w:r>
              <w:rPr>
                <w:sz w:val="20"/>
                <w:szCs w:val="20"/>
              </w:rPr>
              <w:t>The system will allow people to “book on behalf of” individuals who the delegate has given permission to do so.</w:t>
            </w:r>
          </w:p>
        </w:tc>
        <w:tc>
          <w:tcPr>
            <w:tcW w:w="2303" w:type="dxa"/>
          </w:tcPr>
          <w:p w:rsidR="00940A1B" w:rsidRDefault="00940A1B" w:rsidP="009907EF">
            <w:pPr>
              <w:pStyle w:val="RPN2"/>
              <w:ind w:left="0"/>
              <w:rPr>
                <w:sz w:val="20"/>
                <w:szCs w:val="20"/>
              </w:rPr>
            </w:pPr>
          </w:p>
        </w:tc>
        <w:tc>
          <w:tcPr>
            <w:tcW w:w="383" w:type="dxa"/>
          </w:tcPr>
          <w:p w:rsidR="00940A1B" w:rsidRPr="00CA6619" w:rsidRDefault="00C7201C" w:rsidP="009907EF">
            <w:pPr>
              <w:pStyle w:val="RPN2"/>
              <w:ind w:left="0"/>
              <w:rPr>
                <w:sz w:val="20"/>
                <w:szCs w:val="20"/>
              </w:rPr>
            </w:pPr>
            <w:r>
              <w:rPr>
                <w:sz w:val="20"/>
                <w:szCs w:val="20"/>
              </w:rPr>
              <w:t>M</w:t>
            </w:r>
          </w:p>
        </w:tc>
      </w:tr>
      <w:tr w:rsidR="008661FB" w:rsidRPr="00CA6619" w:rsidTr="00593E3C">
        <w:tc>
          <w:tcPr>
            <w:tcW w:w="709" w:type="dxa"/>
          </w:tcPr>
          <w:p w:rsidR="008661FB" w:rsidRPr="00CA6619" w:rsidRDefault="008661FB" w:rsidP="004D7D9B">
            <w:pPr>
              <w:pStyle w:val="RPN2"/>
              <w:numPr>
                <w:ilvl w:val="0"/>
                <w:numId w:val="30"/>
              </w:numPr>
              <w:rPr>
                <w:sz w:val="20"/>
                <w:szCs w:val="20"/>
              </w:rPr>
            </w:pPr>
          </w:p>
        </w:tc>
        <w:tc>
          <w:tcPr>
            <w:tcW w:w="4926" w:type="dxa"/>
          </w:tcPr>
          <w:p w:rsidR="008661FB" w:rsidRDefault="008661FB" w:rsidP="002D4F9B">
            <w:pPr>
              <w:pStyle w:val="RPN2"/>
              <w:ind w:left="0"/>
              <w:rPr>
                <w:sz w:val="20"/>
                <w:szCs w:val="20"/>
              </w:rPr>
            </w:pPr>
            <w:r>
              <w:rPr>
                <w:sz w:val="20"/>
                <w:szCs w:val="20"/>
              </w:rPr>
              <w:t>Courses taken should appear in the educational attainments</w:t>
            </w:r>
          </w:p>
        </w:tc>
        <w:tc>
          <w:tcPr>
            <w:tcW w:w="2303" w:type="dxa"/>
          </w:tcPr>
          <w:p w:rsidR="008661FB" w:rsidRDefault="008661FB" w:rsidP="009907EF">
            <w:pPr>
              <w:pStyle w:val="RPN2"/>
              <w:ind w:left="0"/>
              <w:rPr>
                <w:sz w:val="20"/>
                <w:szCs w:val="20"/>
              </w:rPr>
            </w:pPr>
          </w:p>
        </w:tc>
        <w:tc>
          <w:tcPr>
            <w:tcW w:w="383" w:type="dxa"/>
          </w:tcPr>
          <w:p w:rsidR="008661FB" w:rsidRPr="00CA6619" w:rsidRDefault="00C7201C" w:rsidP="009907EF">
            <w:pPr>
              <w:pStyle w:val="RPN2"/>
              <w:ind w:left="0"/>
              <w:rPr>
                <w:sz w:val="20"/>
                <w:szCs w:val="20"/>
              </w:rPr>
            </w:pPr>
            <w:r>
              <w:rPr>
                <w:sz w:val="20"/>
                <w:szCs w:val="20"/>
              </w:rPr>
              <w:t>M</w:t>
            </w:r>
          </w:p>
        </w:tc>
      </w:tr>
    </w:tbl>
    <w:p w:rsidR="00225AF3" w:rsidRDefault="00225AF3" w:rsidP="00F05A58">
      <w:pPr>
        <w:pStyle w:val="RPN1"/>
      </w:pPr>
    </w:p>
    <w:p w:rsidR="00C561DB" w:rsidRDefault="00C561DB" w:rsidP="00C561DB">
      <w:pPr>
        <w:pStyle w:val="RPN1"/>
      </w:pPr>
    </w:p>
    <w:p w:rsidR="00C561DB" w:rsidRDefault="00C561DB" w:rsidP="0093510D">
      <w:pPr>
        <w:pStyle w:val="RPH2"/>
      </w:pPr>
      <w:bookmarkStart w:id="146" w:name="_Ref433357673"/>
      <w:bookmarkStart w:id="147" w:name="_Toc434591728"/>
      <w:r>
        <w:t>Study leave management</w:t>
      </w:r>
      <w:bookmarkEnd w:id="146"/>
      <w:bookmarkEnd w:id="147"/>
    </w:p>
    <w:p w:rsidR="00C561DB" w:rsidRDefault="00C561DB" w:rsidP="00C561DB">
      <w:pPr>
        <w:pStyle w:val="RPN3"/>
        <w:ind w:left="792"/>
      </w:pPr>
    </w:p>
    <w:p w:rsidR="00C561DB" w:rsidRPr="005361D5" w:rsidRDefault="00C561DB" w:rsidP="00C561DB">
      <w:pPr>
        <w:pStyle w:val="RPN3"/>
        <w:ind w:left="792"/>
        <w:rPr>
          <w:b/>
          <w:u w:val="single"/>
        </w:rPr>
      </w:pPr>
      <w:r w:rsidRPr="005361D5">
        <w:rPr>
          <w:b/>
          <w:u w:val="single"/>
        </w:rPr>
        <w:t>Overview</w:t>
      </w:r>
    </w:p>
    <w:p w:rsidR="00C561DB" w:rsidRDefault="00C561DB" w:rsidP="00C561DB">
      <w:pPr>
        <w:pStyle w:val="RPN3"/>
        <w:ind w:left="792"/>
      </w:pPr>
    </w:p>
    <w:p w:rsidR="00C561DB" w:rsidRDefault="00C561DB" w:rsidP="00C561DB">
      <w:pPr>
        <w:pStyle w:val="RPN3"/>
        <w:ind w:left="792"/>
      </w:pPr>
      <w:r>
        <w:t>Leaners, notably doctors, undertake study leave as par</w:t>
      </w:r>
      <w:r w:rsidR="00C7201C">
        <w:t>t of their training.  There is</w:t>
      </w:r>
      <w:r>
        <w:t xml:space="preserve"> variation of practice across LETBs</w:t>
      </w:r>
      <w:r w:rsidR="005A0E44">
        <w:t xml:space="preserve"> and some LETBs will have devolved responsibility to training providers.</w:t>
      </w:r>
    </w:p>
    <w:p w:rsidR="005A0E44" w:rsidRDefault="005A0E44" w:rsidP="00C561DB">
      <w:pPr>
        <w:pStyle w:val="RPN3"/>
        <w:ind w:left="792"/>
      </w:pPr>
    </w:p>
    <w:p w:rsidR="005A0E44" w:rsidRDefault="005A0E44" w:rsidP="00C561DB">
      <w:pPr>
        <w:pStyle w:val="RPN3"/>
        <w:ind w:left="792"/>
      </w:pPr>
      <w:r>
        <w:t>A study leave system will support those LE</w:t>
      </w:r>
      <w:r w:rsidR="00A036F0">
        <w:t>T</w:t>
      </w:r>
      <w:r>
        <w:t>Bs and training providers where operational oversight is retained.</w:t>
      </w:r>
    </w:p>
    <w:p w:rsidR="005A0E44" w:rsidRDefault="005A0E44" w:rsidP="00C561DB">
      <w:pPr>
        <w:pStyle w:val="RPN3"/>
        <w:ind w:left="792"/>
      </w:pPr>
    </w:p>
    <w:p w:rsidR="005A0E44" w:rsidRDefault="005A0E44" w:rsidP="00C561DB">
      <w:pPr>
        <w:pStyle w:val="RPN3"/>
        <w:ind w:left="792"/>
      </w:pPr>
      <w:r>
        <w:t>The typical (simplified) approach involves a doctor applying for study leave and this being approved by Trust personnel, typicall</w:t>
      </w:r>
      <w:r w:rsidR="00C7201C">
        <w:t>y within the Trust’s Education C</w:t>
      </w:r>
      <w:r>
        <w:t>entre and/or by the learner’s supervisor or team support.</w:t>
      </w:r>
    </w:p>
    <w:p w:rsidR="005A0E44" w:rsidRDefault="005A0E44" w:rsidP="00C561DB">
      <w:pPr>
        <w:pStyle w:val="RPN3"/>
        <w:ind w:left="792"/>
      </w:pPr>
    </w:p>
    <w:p w:rsidR="005A0E44" w:rsidRDefault="005A0E44" w:rsidP="00C561DB">
      <w:pPr>
        <w:pStyle w:val="RPN3"/>
        <w:ind w:left="792"/>
      </w:pPr>
      <w:r>
        <w:t xml:space="preserve">Within the system, the access to study leave will be based on the LETB agreement to deploy and on the Trust’s local processes to adopt. </w:t>
      </w:r>
    </w:p>
    <w:p w:rsidR="005A0E44" w:rsidRDefault="005A0E44" w:rsidP="00C561DB">
      <w:pPr>
        <w:pStyle w:val="RPN3"/>
        <w:ind w:left="792"/>
      </w:pPr>
    </w:p>
    <w:p w:rsidR="005A0E44" w:rsidRDefault="005A0E44" w:rsidP="00C561DB">
      <w:pPr>
        <w:pStyle w:val="RPN3"/>
        <w:ind w:left="792"/>
      </w:pPr>
      <w:r>
        <w:t>The system will provide online booking and approval of study leave within a pre-set workflow based on the training post, or placement.</w:t>
      </w:r>
    </w:p>
    <w:p w:rsidR="005A0E44" w:rsidRDefault="005A0E44" w:rsidP="00C561DB">
      <w:pPr>
        <w:pStyle w:val="RPN3"/>
        <w:ind w:left="792"/>
      </w:pPr>
    </w:p>
    <w:p w:rsidR="00C561DB" w:rsidRPr="001C178F" w:rsidRDefault="00C561DB" w:rsidP="00C561DB">
      <w:pPr>
        <w:pStyle w:val="RPN2"/>
        <w:rPr>
          <w:b/>
          <w:u w:val="single"/>
        </w:rPr>
      </w:pPr>
      <w:r w:rsidRPr="001C178F">
        <w:rPr>
          <w:b/>
          <w:u w:val="single"/>
        </w:rPr>
        <w:t>Requirements and specific notes</w:t>
      </w:r>
    </w:p>
    <w:p w:rsidR="00C561DB" w:rsidRDefault="00C561DB" w:rsidP="00C561DB">
      <w:pPr>
        <w:pStyle w:val="RPN3"/>
        <w:ind w:left="792"/>
      </w:pPr>
    </w:p>
    <w:p w:rsidR="005A0E44" w:rsidRDefault="005A0E44" w:rsidP="00C561DB">
      <w:pPr>
        <w:pStyle w:val="RPN3"/>
        <w:ind w:left="792"/>
      </w:pPr>
      <w:r>
        <w:t xml:space="preserve">The supplier needs to ensure that any approach is simple and can be used by many study leave “approvers”, some of </w:t>
      </w:r>
      <w:r w:rsidR="00C7201C">
        <w:t>whom</w:t>
      </w:r>
      <w:r>
        <w:t xml:space="preserve"> may be enrolled on the system for that purpose only.  </w:t>
      </w:r>
    </w:p>
    <w:p w:rsidR="005A0E44" w:rsidRDefault="005A0E44" w:rsidP="00C561DB">
      <w:pPr>
        <w:pStyle w:val="RPN3"/>
        <w:ind w:left="792"/>
      </w:pPr>
    </w:p>
    <w:p w:rsidR="005A0E44" w:rsidRDefault="005A0E44" w:rsidP="00C561DB">
      <w:pPr>
        <w:pStyle w:val="RPN3"/>
        <w:ind w:left="792"/>
      </w:pPr>
      <w:r>
        <w:t>Thinking must be applied to a fully paperless solution that is administratively light and highly automated.</w:t>
      </w:r>
    </w:p>
    <w:p w:rsidR="00C561DB" w:rsidRDefault="00C561DB" w:rsidP="00C561DB">
      <w:pPr>
        <w:pStyle w:val="Caption"/>
        <w:ind w:left="794"/>
      </w:pPr>
    </w:p>
    <w:p w:rsidR="00C561DB" w:rsidRDefault="00C561DB" w:rsidP="00C561DB">
      <w:pPr>
        <w:pStyle w:val="Caption"/>
        <w:ind w:left="794"/>
      </w:pPr>
      <w:bookmarkStart w:id="148" w:name="_Toc433883515"/>
      <w:r>
        <w:t xml:space="preserve">Table </w:t>
      </w:r>
      <w:fldSimple w:instr=" SEQ Table \* ARABIC ">
        <w:r w:rsidR="00E9053B">
          <w:rPr>
            <w:noProof/>
          </w:rPr>
          <w:t>34</w:t>
        </w:r>
      </w:fldSimple>
      <w:r>
        <w:t xml:space="preserve"> </w:t>
      </w:r>
      <w:r w:rsidR="00BE2C81">
        <w:t>-</w:t>
      </w:r>
      <w:r>
        <w:t xml:space="preserve"> </w:t>
      </w:r>
      <w:r w:rsidR="007613F1">
        <w:t>Study leave</w:t>
      </w:r>
      <w:r>
        <w:t xml:space="preserve"> requirements</w:t>
      </w:r>
      <w:bookmarkEnd w:id="148"/>
    </w:p>
    <w:tbl>
      <w:tblPr>
        <w:tblStyle w:val="TableGrid"/>
        <w:tblW w:w="0" w:type="auto"/>
        <w:tblInd w:w="959" w:type="dxa"/>
        <w:tblLook w:val="04A0" w:firstRow="1" w:lastRow="0" w:firstColumn="1" w:lastColumn="0" w:noHBand="0" w:noVBand="1"/>
      </w:tblPr>
      <w:tblGrid>
        <w:gridCol w:w="709"/>
        <w:gridCol w:w="4926"/>
        <w:gridCol w:w="2303"/>
        <w:gridCol w:w="383"/>
      </w:tblGrid>
      <w:tr w:rsidR="00C561DB" w:rsidRPr="00CA6619" w:rsidTr="00C7201C">
        <w:trPr>
          <w:tblHeader/>
        </w:trPr>
        <w:tc>
          <w:tcPr>
            <w:tcW w:w="709" w:type="dxa"/>
          </w:tcPr>
          <w:p w:rsidR="00C561DB" w:rsidRPr="00CA6619" w:rsidRDefault="00C561DB" w:rsidP="00705DA6">
            <w:pPr>
              <w:pStyle w:val="RPN2"/>
              <w:ind w:left="0"/>
              <w:rPr>
                <w:sz w:val="20"/>
                <w:szCs w:val="20"/>
              </w:rPr>
            </w:pPr>
            <w:r w:rsidRPr="00CA6619">
              <w:rPr>
                <w:sz w:val="20"/>
                <w:szCs w:val="20"/>
              </w:rPr>
              <w:t>No</w:t>
            </w:r>
          </w:p>
        </w:tc>
        <w:tc>
          <w:tcPr>
            <w:tcW w:w="4926" w:type="dxa"/>
          </w:tcPr>
          <w:p w:rsidR="00C561DB" w:rsidRPr="00CA6619" w:rsidRDefault="00C561DB" w:rsidP="00705DA6">
            <w:pPr>
              <w:pStyle w:val="RPN2"/>
              <w:ind w:left="0"/>
              <w:rPr>
                <w:sz w:val="20"/>
                <w:szCs w:val="20"/>
              </w:rPr>
            </w:pPr>
            <w:r w:rsidRPr="00CA6619">
              <w:rPr>
                <w:sz w:val="20"/>
                <w:szCs w:val="20"/>
              </w:rPr>
              <w:t>Requirement</w:t>
            </w:r>
          </w:p>
        </w:tc>
        <w:tc>
          <w:tcPr>
            <w:tcW w:w="2303" w:type="dxa"/>
          </w:tcPr>
          <w:p w:rsidR="00C561DB" w:rsidRPr="00CA6619" w:rsidRDefault="00C7201C" w:rsidP="00705DA6">
            <w:pPr>
              <w:pStyle w:val="RPN2"/>
              <w:ind w:left="0"/>
              <w:rPr>
                <w:sz w:val="20"/>
                <w:szCs w:val="20"/>
              </w:rPr>
            </w:pPr>
            <w:r>
              <w:rPr>
                <w:sz w:val="20"/>
                <w:szCs w:val="20"/>
              </w:rPr>
              <w:t>Note</w:t>
            </w:r>
          </w:p>
        </w:tc>
        <w:tc>
          <w:tcPr>
            <w:tcW w:w="383" w:type="dxa"/>
          </w:tcPr>
          <w:p w:rsidR="00C561DB" w:rsidRPr="00CA6619" w:rsidRDefault="00C561DB" w:rsidP="00705DA6">
            <w:pPr>
              <w:pStyle w:val="RPN2"/>
              <w:ind w:left="0"/>
              <w:rPr>
                <w:sz w:val="20"/>
                <w:szCs w:val="20"/>
              </w:rPr>
            </w:pPr>
          </w:p>
        </w:tc>
      </w:tr>
      <w:tr w:rsidR="00C561DB" w:rsidRPr="00CA6619" w:rsidTr="00C7201C">
        <w:trPr>
          <w:tblHeader/>
        </w:trPr>
        <w:tc>
          <w:tcPr>
            <w:tcW w:w="709" w:type="dxa"/>
          </w:tcPr>
          <w:p w:rsidR="00C561DB" w:rsidRPr="00CA6619" w:rsidRDefault="00C561DB" w:rsidP="00705DA6">
            <w:pPr>
              <w:pStyle w:val="RPN2"/>
              <w:numPr>
                <w:ilvl w:val="0"/>
                <w:numId w:val="30"/>
              </w:numPr>
              <w:rPr>
                <w:sz w:val="20"/>
                <w:szCs w:val="20"/>
              </w:rPr>
            </w:pPr>
          </w:p>
        </w:tc>
        <w:tc>
          <w:tcPr>
            <w:tcW w:w="4926" w:type="dxa"/>
          </w:tcPr>
          <w:p w:rsidR="00C561DB" w:rsidRPr="00CA6619" w:rsidRDefault="005A0E44" w:rsidP="005A0E44">
            <w:pPr>
              <w:pStyle w:val="RPN2"/>
              <w:ind w:left="0"/>
              <w:rPr>
                <w:sz w:val="20"/>
                <w:szCs w:val="20"/>
              </w:rPr>
            </w:pPr>
            <w:r>
              <w:rPr>
                <w:sz w:val="20"/>
                <w:szCs w:val="20"/>
              </w:rPr>
              <w:t>The system will manage the study leave processes for doctors</w:t>
            </w:r>
            <w:r w:rsidR="00A036F0">
              <w:rPr>
                <w:sz w:val="20"/>
                <w:szCs w:val="20"/>
              </w:rPr>
              <w:t xml:space="preserve"> and potentially other</w:t>
            </w:r>
            <w:r w:rsidR="00A17C87">
              <w:rPr>
                <w:sz w:val="20"/>
                <w:szCs w:val="20"/>
              </w:rPr>
              <w:t xml:space="preserve"> directly managed learner-types, such as dental foundation trainees.</w:t>
            </w:r>
          </w:p>
        </w:tc>
        <w:tc>
          <w:tcPr>
            <w:tcW w:w="2303" w:type="dxa"/>
          </w:tcPr>
          <w:p w:rsidR="00C561DB" w:rsidRPr="00CA6619" w:rsidRDefault="00C561DB" w:rsidP="00705DA6">
            <w:pPr>
              <w:pStyle w:val="RPN2"/>
              <w:ind w:left="0"/>
              <w:rPr>
                <w:sz w:val="20"/>
                <w:szCs w:val="20"/>
              </w:rPr>
            </w:pPr>
          </w:p>
        </w:tc>
        <w:tc>
          <w:tcPr>
            <w:tcW w:w="383" w:type="dxa"/>
          </w:tcPr>
          <w:p w:rsidR="00C561DB" w:rsidRPr="00CA6619" w:rsidRDefault="00C7201C" w:rsidP="00705DA6">
            <w:pPr>
              <w:pStyle w:val="RPN2"/>
              <w:ind w:left="0"/>
              <w:rPr>
                <w:sz w:val="20"/>
                <w:szCs w:val="20"/>
              </w:rPr>
            </w:pPr>
            <w:r>
              <w:rPr>
                <w:sz w:val="20"/>
                <w:szCs w:val="20"/>
              </w:rPr>
              <w:t>M</w:t>
            </w:r>
          </w:p>
        </w:tc>
      </w:tr>
      <w:tr w:rsidR="00C561DB" w:rsidRPr="00CA6619" w:rsidTr="00C7201C">
        <w:trPr>
          <w:tblHeader/>
        </w:trPr>
        <w:tc>
          <w:tcPr>
            <w:tcW w:w="709" w:type="dxa"/>
          </w:tcPr>
          <w:p w:rsidR="00C561DB" w:rsidRPr="00CA6619" w:rsidRDefault="00C561DB" w:rsidP="00705DA6">
            <w:pPr>
              <w:pStyle w:val="RPN2"/>
              <w:numPr>
                <w:ilvl w:val="0"/>
                <w:numId w:val="30"/>
              </w:numPr>
              <w:rPr>
                <w:sz w:val="20"/>
                <w:szCs w:val="20"/>
              </w:rPr>
            </w:pPr>
          </w:p>
        </w:tc>
        <w:tc>
          <w:tcPr>
            <w:tcW w:w="4926" w:type="dxa"/>
          </w:tcPr>
          <w:p w:rsidR="00C561DB" w:rsidRPr="00CA6619" w:rsidRDefault="0065654E" w:rsidP="00705DA6">
            <w:pPr>
              <w:pStyle w:val="RPN2"/>
              <w:ind w:left="0"/>
              <w:rPr>
                <w:sz w:val="20"/>
                <w:szCs w:val="20"/>
              </w:rPr>
            </w:pPr>
            <w:r>
              <w:rPr>
                <w:sz w:val="20"/>
                <w:szCs w:val="20"/>
              </w:rPr>
              <w:t>The system will record allocated study leave days and any associated finances</w:t>
            </w:r>
          </w:p>
        </w:tc>
        <w:tc>
          <w:tcPr>
            <w:tcW w:w="2303" w:type="dxa"/>
          </w:tcPr>
          <w:p w:rsidR="00C561DB" w:rsidRPr="00CA6619" w:rsidRDefault="0065654E" w:rsidP="00705DA6">
            <w:pPr>
              <w:pStyle w:val="RPN2"/>
              <w:ind w:left="0"/>
              <w:rPr>
                <w:sz w:val="20"/>
                <w:szCs w:val="20"/>
              </w:rPr>
            </w:pPr>
            <w:r>
              <w:rPr>
                <w:sz w:val="20"/>
                <w:szCs w:val="20"/>
              </w:rPr>
              <w:t xml:space="preserve">Finance see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p>
        </w:tc>
        <w:tc>
          <w:tcPr>
            <w:tcW w:w="383" w:type="dxa"/>
          </w:tcPr>
          <w:p w:rsidR="00C561DB" w:rsidRPr="00CA6619" w:rsidRDefault="00C7201C" w:rsidP="00705DA6">
            <w:pPr>
              <w:pStyle w:val="RPN2"/>
              <w:ind w:left="0"/>
              <w:rPr>
                <w:sz w:val="20"/>
                <w:szCs w:val="20"/>
              </w:rPr>
            </w:pPr>
            <w:r>
              <w:rPr>
                <w:sz w:val="20"/>
                <w:szCs w:val="20"/>
              </w:rPr>
              <w:t>M</w:t>
            </w:r>
          </w:p>
        </w:tc>
      </w:tr>
    </w:tbl>
    <w:p w:rsidR="00C561DB" w:rsidRDefault="00C561DB" w:rsidP="00C561DB">
      <w:pPr>
        <w:pStyle w:val="RPN1"/>
      </w:pPr>
    </w:p>
    <w:p w:rsidR="00C561DB" w:rsidRDefault="00C561DB" w:rsidP="00F05A58">
      <w:pPr>
        <w:pStyle w:val="RPN1"/>
      </w:pPr>
    </w:p>
    <w:p w:rsidR="00F05A58" w:rsidRDefault="00F05A58" w:rsidP="0093510D">
      <w:pPr>
        <w:pStyle w:val="RPH2"/>
      </w:pPr>
      <w:bookmarkStart w:id="149" w:name="_Ref433360510"/>
      <w:bookmarkStart w:id="150" w:name="_Toc434591729"/>
      <w:r>
        <w:t>Data</w:t>
      </w:r>
      <w:r w:rsidR="00E06931">
        <w:t>-</w:t>
      </w:r>
      <w:r>
        <w:t>warehousing</w:t>
      </w:r>
      <w:bookmarkEnd w:id="149"/>
      <w:bookmarkEnd w:id="150"/>
    </w:p>
    <w:p w:rsidR="006F11D3" w:rsidRDefault="006F11D3" w:rsidP="006F11D3">
      <w:pPr>
        <w:pStyle w:val="RPN3"/>
        <w:ind w:left="792"/>
      </w:pPr>
    </w:p>
    <w:p w:rsidR="009907EF" w:rsidRPr="00B628EE" w:rsidRDefault="009907EF" w:rsidP="006F11D3">
      <w:pPr>
        <w:pStyle w:val="RPN3"/>
        <w:ind w:left="792"/>
        <w:rPr>
          <w:b/>
          <w:u w:val="single"/>
        </w:rPr>
      </w:pPr>
      <w:r w:rsidRPr="00B628EE">
        <w:rPr>
          <w:b/>
          <w:u w:val="single"/>
        </w:rPr>
        <w:t>Overview</w:t>
      </w:r>
    </w:p>
    <w:p w:rsidR="009907EF" w:rsidRDefault="009907EF" w:rsidP="006F11D3">
      <w:pPr>
        <w:pStyle w:val="RPN3"/>
        <w:ind w:left="792"/>
      </w:pPr>
    </w:p>
    <w:p w:rsidR="001D3A70" w:rsidRDefault="000765A3" w:rsidP="006F11D3">
      <w:pPr>
        <w:pStyle w:val="RPN3"/>
        <w:ind w:left="792"/>
      </w:pPr>
      <w:r>
        <w:t xml:space="preserve">The system should enable the managed aggregation of data into a data warehouse or data repository </w:t>
      </w:r>
      <w:r w:rsidR="00C728F1">
        <w:t>facility</w:t>
      </w:r>
      <w:r w:rsidR="001D3A70">
        <w:t>,</w:t>
      </w:r>
      <w:r w:rsidR="00C728F1">
        <w:t xml:space="preserve"> with snapshots taken </w:t>
      </w:r>
      <w:r w:rsidR="001D3A70">
        <w:t>at predefined intervals – probably monthly</w:t>
      </w:r>
      <w:r w:rsidR="00C7201C">
        <w:t>,</w:t>
      </w:r>
      <w:r w:rsidR="001D3A70">
        <w:t xml:space="preserve"> as this will enable a history to be developed.  </w:t>
      </w:r>
    </w:p>
    <w:p w:rsidR="001D3A70" w:rsidRDefault="001D3A70" w:rsidP="006F11D3">
      <w:pPr>
        <w:pStyle w:val="RPN3"/>
        <w:ind w:left="792"/>
      </w:pPr>
    </w:p>
    <w:p w:rsidR="00C728F1" w:rsidRDefault="001D3A70" w:rsidP="001D3A70">
      <w:pPr>
        <w:pStyle w:val="RPN3"/>
        <w:ind w:left="792"/>
      </w:pPr>
      <w:r>
        <w:t>The data warehouse should also include historic information from legacy systems, although this will form part of user consultation and technical practicalities.</w:t>
      </w:r>
    </w:p>
    <w:p w:rsidR="001D3A70" w:rsidRDefault="001D3A70" w:rsidP="001D3A70">
      <w:pPr>
        <w:pStyle w:val="RPN3"/>
        <w:ind w:left="792"/>
      </w:pPr>
    </w:p>
    <w:p w:rsidR="000765A3" w:rsidRDefault="001D3A70" w:rsidP="006F11D3">
      <w:pPr>
        <w:pStyle w:val="RPN3"/>
        <w:ind w:left="792"/>
      </w:pPr>
      <w:r>
        <w:t>The structure of the data warehouse will be defined with users at a local and national level but will support the following activities:</w:t>
      </w:r>
    </w:p>
    <w:p w:rsidR="001D3A70" w:rsidRDefault="001D3A70" w:rsidP="006F11D3">
      <w:pPr>
        <w:pStyle w:val="RPN3"/>
        <w:ind w:left="792"/>
      </w:pPr>
    </w:p>
    <w:p w:rsidR="001D3A70" w:rsidRDefault="001D3A70" w:rsidP="004D7D9B">
      <w:pPr>
        <w:pStyle w:val="RPN3"/>
        <w:numPr>
          <w:ilvl w:val="0"/>
          <w:numId w:val="27"/>
        </w:numPr>
      </w:pPr>
      <w:r>
        <w:t>Workforce planning and workforce dynamics.</w:t>
      </w:r>
    </w:p>
    <w:p w:rsidR="001D3A70" w:rsidRDefault="001D3A70" w:rsidP="004D7D9B">
      <w:pPr>
        <w:pStyle w:val="RPN3"/>
        <w:numPr>
          <w:ilvl w:val="0"/>
          <w:numId w:val="27"/>
        </w:numPr>
      </w:pPr>
      <w:r>
        <w:t>Quality management.</w:t>
      </w:r>
    </w:p>
    <w:p w:rsidR="001D3A70" w:rsidRDefault="001D3A70" w:rsidP="004D7D9B">
      <w:pPr>
        <w:pStyle w:val="RPN3"/>
        <w:numPr>
          <w:ilvl w:val="0"/>
          <w:numId w:val="27"/>
        </w:numPr>
      </w:pPr>
      <w:r>
        <w:t>Business information and reporting.</w:t>
      </w:r>
    </w:p>
    <w:p w:rsidR="001D3A70" w:rsidRDefault="001D3A70" w:rsidP="004D7D9B">
      <w:pPr>
        <w:pStyle w:val="RPN3"/>
        <w:numPr>
          <w:ilvl w:val="0"/>
          <w:numId w:val="27"/>
        </w:numPr>
      </w:pPr>
      <w:r>
        <w:t>Research, including longitudinal.</w:t>
      </w:r>
    </w:p>
    <w:p w:rsidR="00C7201C" w:rsidRDefault="00C7201C" w:rsidP="004D7D9B">
      <w:pPr>
        <w:pStyle w:val="RPN3"/>
        <w:numPr>
          <w:ilvl w:val="0"/>
          <w:numId w:val="27"/>
        </w:numPr>
      </w:pPr>
      <w:r>
        <w:t>Finance management.</w:t>
      </w:r>
    </w:p>
    <w:p w:rsidR="00F05A58" w:rsidRDefault="00F05A58" w:rsidP="006F11D3">
      <w:pPr>
        <w:pStyle w:val="RPN3"/>
        <w:ind w:left="792"/>
      </w:pPr>
    </w:p>
    <w:p w:rsidR="009907EF" w:rsidRPr="001C178F" w:rsidRDefault="009907EF" w:rsidP="009907EF">
      <w:pPr>
        <w:pStyle w:val="RPN2"/>
        <w:rPr>
          <w:b/>
          <w:u w:val="single"/>
        </w:rPr>
      </w:pPr>
      <w:r w:rsidRPr="001C178F">
        <w:rPr>
          <w:b/>
          <w:u w:val="single"/>
        </w:rPr>
        <w:t>Requirements and specific notes</w:t>
      </w:r>
    </w:p>
    <w:p w:rsidR="009907EF" w:rsidRDefault="009907EF" w:rsidP="006F11D3">
      <w:pPr>
        <w:pStyle w:val="RPN3"/>
        <w:ind w:left="792"/>
      </w:pPr>
    </w:p>
    <w:p w:rsidR="001D3A70" w:rsidRDefault="001D3A70" w:rsidP="006F11D3">
      <w:pPr>
        <w:pStyle w:val="RPN3"/>
        <w:ind w:left="792"/>
      </w:pPr>
      <w:r>
        <w:t>This is an area where the supplier</w:t>
      </w:r>
      <w:r w:rsidR="008B66EC">
        <w:t xml:space="preserve"> can innovate around access and ease of reporting.  </w:t>
      </w:r>
    </w:p>
    <w:p w:rsidR="001D3A70" w:rsidRDefault="001D3A70" w:rsidP="006F11D3">
      <w:pPr>
        <w:pStyle w:val="RPN3"/>
        <w:ind w:left="792"/>
      </w:pPr>
    </w:p>
    <w:p w:rsidR="009907EF" w:rsidRDefault="009907EF" w:rsidP="009907EF">
      <w:pPr>
        <w:pStyle w:val="Caption"/>
        <w:ind w:left="794"/>
      </w:pPr>
      <w:bookmarkStart w:id="151" w:name="_Toc433883516"/>
      <w:r>
        <w:t xml:space="preserve">Table </w:t>
      </w:r>
      <w:fldSimple w:instr=" SEQ Table \* ARABIC ">
        <w:r w:rsidR="00E9053B">
          <w:rPr>
            <w:noProof/>
          </w:rPr>
          <w:t>35</w:t>
        </w:r>
      </w:fldSimple>
      <w:r>
        <w:t xml:space="preserve"> </w:t>
      </w:r>
      <w:r w:rsidR="00457E06">
        <w:t>- Data warehousing requirements</w:t>
      </w:r>
      <w:bookmarkEnd w:id="151"/>
    </w:p>
    <w:tbl>
      <w:tblPr>
        <w:tblStyle w:val="TableGrid"/>
        <w:tblW w:w="0" w:type="auto"/>
        <w:tblInd w:w="959" w:type="dxa"/>
        <w:tblLook w:val="04A0" w:firstRow="1" w:lastRow="0" w:firstColumn="1" w:lastColumn="0" w:noHBand="0" w:noVBand="1"/>
      </w:tblPr>
      <w:tblGrid>
        <w:gridCol w:w="709"/>
        <w:gridCol w:w="4926"/>
        <w:gridCol w:w="2161"/>
        <w:gridCol w:w="525"/>
      </w:tblGrid>
      <w:tr w:rsidR="009907EF" w:rsidRPr="00C7201C" w:rsidTr="00C7201C">
        <w:trPr>
          <w:tblHeader/>
        </w:trPr>
        <w:tc>
          <w:tcPr>
            <w:tcW w:w="709" w:type="dxa"/>
          </w:tcPr>
          <w:p w:rsidR="009907EF" w:rsidRPr="00C7201C" w:rsidRDefault="009907EF" w:rsidP="009907EF">
            <w:pPr>
              <w:pStyle w:val="RPN2"/>
              <w:ind w:left="0"/>
              <w:rPr>
                <w:sz w:val="20"/>
                <w:szCs w:val="20"/>
              </w:rPr>
            </w:pPr>
            <w:r w:rsidRPr="00C7201C">
              <w:rPr>
                <w:sz w:val="20"/>
                <w:szCs w:val="20"/>
              </w:rPr>
              <w:t>No</w:t>
            </w:r>
          </w:p>
        </w:tc>
        <w:tc>
          <w:tcPr>
            <w:tcW w:w="4926" w:type="dxa"/>
          </w:tcPr>
          <w:p w:rsidR="009907EF" w:rsidRPr="00C7201C" w:rsidRDefault="009907EF" w:rsidP="009907EF">
            <w:pPr>
              <w:pStyle w:val="RPN2"/>
              <w:ind w:left="0"/>
              <w:rPr>
                <w:sz w:val="20"/>
                <w:szCs w:val="20"/>
              </w:rPr>
            </w:pPr>
            <w:r w:rsidRPr="00C7201C">
              <w:rPr>
                <w:sz w:val="20"/>
                <w:szCs w:val="20"/>
              </w:rPr>
              <w:t>Requirement</w:t>
            </w:r>
          </w:p>
        </w:tc>
        <w:tc>
          <w:tcPr>
            <w:tcW w:w="2161" w:type="dxa"/>
          </w:tcPr>
          <w:p w:rsidR="009907EF" w:rsidRPr="00C7201C" w:rsidRDefault="00C7201C" w:rsidP="009907EF">
            <w:pPr>
              <w:pStyle w:val="RPN2"/>
              <w:ind w:left="0"/>
              <w:rPr>
                <w:sz w:val="20"/>
                <w:szCs w:val="20"/>
              </w:rPr>
            </w:pPr>
            <w:r>
              <w:rPr>
                <w:sz w:val="20"/>
                <w:szCs w:val="20"/>
              </w:rPr>
              <w:t>Notes</w:t>
            </w:r>
          </w:p>
        </w:tc>
        <w:tc>
          <w:tcPr>
            <w:tcW w:w="525" w:type="dxa"/>
          </w:tcPr>
          <w:p w:rsidR="009907EF" w:rsidRPr="00C7201C" w:rsidRDefault="009907EF" w:rsidP="009907EF">
            <w:pPr>
              <w:pStyle w:val="RPN2"/>
              <w:ind w:left="0"/>
              <w:rPr>
                <w:sz w:val="20"/>
                <w:szCs w:val="20"/>
              </w:rPr>
            </w:pPr>
          </w:p>
        </w:tc>
      </w:tr>
      <w:tr w:rsidR="009907EF" w:rsidRPr="00C7201C" w:rsidTr="00C7201C">
        <w:trPr>
          <w:tblHeader/>
        </w:trPr>
        <w:tc>
          <w:tcPr>
            <w:tcW w:w="709" w:type="dxa"/>
          </w:tcPr>
          <w:p w:rsidR="009907EF" w:rsidRPr="00C7201C" w:rsidRDefault="009907EF" w:rsidP="004D7D9B">
            <w:pPr>
              <w:pStyle w:val="RPN2"/>
              <w:numPr>
                <w:ilvl w:val="0"/>
                <w:numId w:val="30"/>
              </w:numPr>
              <w:rPr>
                <w:sz w:val="20"/>
                <w:szCs w:val="20"/>
              </w:rPr>
            </w:pPr>
          </w:p>
        </w:tc>
        <w:tc>
          <w:tcPr>
            <w:tcW w:w="4926" w:type="dxa"/>
          </w:tcPr>
          <w:p w:rsidR="009907EF" w:rsidRPr="00C7201C" w:rsidRDefault="005029DB" w:rsidP="009907EF">
            <w:pPr>
              <w:pStyle w:val="RPN2"/>
              <w:ind w:left="0"/>
              <w:rPr>
                <w:sz w:val="20"/>
                <w:szCs w:val="20"/>
              </w:rPr>
            </w:pPr>
            <w:r w:rsidRPr="00C7201C">
              <w:rPr>
                <w:sz w:val="20"/>
                <w:szCs w:val="20"/>
              </w:rPr>
              <w:t>The data warehouse will hold “slices” of data taken at pre-set time.</w:t>
            </w:r>
          </w:p>
        </w:tc>
        <w:tc>
          <w:tcPr>
            <w:tcW w:w="2161" w:type="dxa"/>
          </w:tcPr>
          <w:p w:rsidR="009907EF" w:rsidRPr="00C7201C" w:rsidRDefault="009907EF" w:rsidP="009907EF">
            <w:pPr>
              <w:pStyle w:val="RPN2"/>
              <w:ind w:left="0"/>
              <w:rPr>
                <w:sz w:val="20"/>
                <w:szCs w:val="20"/>
              </w:rPr>
            </w:pPr>
          </w:p>
        </w:tc>
        <w:tc>
          <w:tcPr>
            <w:tcW w:w="525" w:type="dxa"/>
          </w:tcPr>
          <w:p w:rsidR="009907EF" w:rsidRPr="00C7201C" w:rsidRDefault="00C7201C" w:rsidP="009907EF">
            <w:pPr>
              <w:pStyle w:val="RPN2"/>
              <w:ind w:left="0"/>
              <w:rPr>
                <w:sz w:val="20"/>
                <w:szCs w:val="20"/>
              </w:rPr>
            </w:pPr>
            <w:r>
              <w:rPr>
                <w:sz w:val="20"/>
                <w:szCs w:val="20"/>
              </w:rPr>
              <w:t>M</w:t>
            </w:r>
          </w:p>
        </w:tc>
      </w:tr>
      <w:tr w:rsidR="005029DB" w:rsidRPr="00C7201C" w:rsidTr="00C7201C">
        <w:trPr>
          <w:tblHeader/>
        </w:trPr>
        <w:tc>
          <w:tcPr>
            <w:tcW w:w="709" w:type="dxa"/>
          </w:tcPr>
          <w:p w:rsidR="005029DB" w:rsidRPr="00C7201C" w:rsidRDefault="005029DB" w:rsidP="004D7D9B">
            <w:pPr>
              <w:pStyle w:val="RPN2"/>
              <w:numPr>
                <w:ilvl w:val="0"/>
                <w:numId w:val="30"/>
              </w:numPr>
              <w:rPr>
                <w:sz w:val="20"/>
                <w:szCs w:val="20"/>
              </w:rPr>
            </w:pPr>
          </w:p>
        </w:tc>
        <w:tc>
          <w:tcPr>
            <w:tcW w:w="4926" w:type="dxa"/>
          </w:tcPr>
          <w:p w:rsidR="005029DB" w:rsidRPr="00C7201C" w:rsidRDefault="005029DB" w:rsidP="005029DB">
            <w:pPr>
              <w:pStyle w:val="RPN2"/>
              <w:ind w:left="0"/>
              <w:rPr>
                <w:sz w:val="20"/>
                <w:szCs w:val="20"/>
              </w:rPr>
            </w:pPr>
            <w:r w:rsidRPr="00C7201C">
              <w:rPr>
                <w:sz w:val="20"/>
                <w:szCs w:val="20"/>
              </w:rPr>
              <w:t>Access to the warehouse will be controlled though the system.</w:t>
            </w:r>
          </w:p>
        </w:tc>
        <w:tc>
          <w:tcPr>
            <w:tcW w:w="2161" w:type="dxa"/>
          </w:tcPr>
          <w:p w:rsidR="005029DB" w:rsidRPr="00C7201C" w:rsidRDefault="005029DB" w:rsidP="009907EF">
            <w:pPr>
              <w:pStyle w:val="RPN2"/>
              <w:ind w:left="0"/>
              <w:rPr>
                <w:sz w:val="20"/>
                <w:szCs w:val="20"/>
              </w:rPr>
            </w:pPr>
          </w:p>
        </w:tc>
        <w:tc>
          <w:tcPr>
            <w:tcW w:w="525" w:type="dxa"/>
          </w:tcPr>
          <w:p w:rsidR="005029DB" w:rsidRPr="00C7201C" w:rsidRDefault="00C7201C" w:rsidP="009907EF">
            <w:pPr>
              <w:pStyle w:val="RPN2"/>
              <w:ind w:left="0"/>
              <w:rPr>
                <w:sz w:val="20"/>
                <w:szCs w:val="20"/>
              </w:rPr>
            </w:pPr>
            <w:r>
              <w:rPr>
                <w:sz w:val="20"/>
                <w:szCs w:val="20"/>
              </w:rPr>
              <w:t>M</w:t>
            </w:r>
          </w:p>
        </w:tc>
      </w:tr>
      <w:tr w:rsidR="005029DB" w:rsidRPr="00C7201C" w:rsidTr="00C7201C">
        <w:trPr>
          <w:tblHeader/>
        </w:trPr>
        <w:tc>
          <w:tcPr>
            <w:tcW w:w="709" w:type="dxa"/>
          </w:tcPr>
          <w:p w:rsidR="005029DB" w:rsidRPr="00C7201C" w:rsidRDefault="005029DB" w:rsidP="004D7D9B">
            <w:pPr>
              <w:pStyle w:val="RPN2"/>
              <w:numPr>
                <w:ilvl w:val="0"/>
                <w:numId w:val="30"/>
              </w:numPr>
              <w:rPr>
                <w:sz w:val="20"/>
                <w:szCs w:val="20"/>
              </w:rPr>
            </w:pPr>
          </w:p>
        </w:tc>
        <w:tc>
          <w:tcPr>
            <w:tcW w:w="4926" w:type="dxa"/>
          </w:tcPr>
          <w:p w:rsidR="005029DB" w:rsidRPr="00C7201C" w:rsidRDefault="008B66EC" w:rsidP="00C7201C">
            <w:pPr>
              <w:pStyle w:val="RPN2"/>
              <w:ind w:left="0"/>
              <w:rPr>
                <w:sz w:val="20"/>
                <w:szCs w:val="20"/>
              </w:rPr>
            </w:pPr>
            <w:r w:rsidRPr="00C7201C">
              <w:rPr>
                <w:sz w:val="20"/>
                <w:szCs w:val="20"/>
              </w:rPr>
              <w:t xml:space="preserve">The </w:t>
            </w:r>
            <w:r w:rsidR="00C7201C">
              <w:rPr>
                <w:sz w:val="20"/>
                <w:szCs w:val="20"/>
              </w:rPr>
              <w:t>warehouse</w:t>
            </w:r>
            <w:r w:rsidRPr="00C7201C">
              <w:rPr>
                <w:sz w:val="20"/>
                <w:szCs w:val="20"/>
              </w:rPr>
              <w:t xml:space="preserve"> will have a native reporting capability.</w:t>
            </w:r>
          </w:p>
        </w:tc>
        <w:tc>
          <w:tcPr>
            <w:tcW w:w="2161" w:type="dxa"/>
          </w:tcPr>
          <w:p w:rsidR="005029DB" w:rsidRPr="00C7201C" w:rsidRDefault="005029DB" w:rsidP="009907EF">
            <w:pPr>
              <w:pStyle w:val="RPN2"/>
              <w:ind w:left="0"/>
              <w:rPr>
                <w:sz w:val="20"/>
                <w:szCs w:val="20"/>
              </w:rPr>
            </w:pPr>
          </w:p>
        </w:tc>
        <w:tc>
          <w:tcPr>
            <w:tcW w:w="525" w:type="dxa"/>
          </w:tcPr>
          <w:p w:rsidR="005029DB" w:rsidRPr="00C7201C" w:rsidRDefault="00C7201C" w:rsidP="009907EF">
            <w:pPr>
              <w:pStyle w:val="RPN2"/>
              <w:ind w:left="0"/>
              <w:rPr>
                <w:sz w:val="20"/>
                <w:szCs w:val="20"/>
              </w:rPr>
            </w:pPr>
            <w:r>
              <w:rPr>
                <w:sz w:val="20"/>
                <w:szCs w:val="20"/>
              </w:rPr>
              <w:t>M</w:t>
            </w:r>
          </w:p>
        </w:tc>
      </w:tr>
      <w:tr w:rsidR="008B66EC" w:rsidRPr="00C7201C" w:rsidTr="00C7201C">
        <w:trPr>
          <w:tblHeader/>
        </w:trPr>
        <w:tc>
          <w:tcPr>
            <w:tcW w:w="709" w:type="dxa"/>
          </w:tcPr>
          <w:p w:rsidR="008B66EC" w:rsidRPr="00C7201C" w:rsidRDefault="008B66EC" w:rsidP="004D7D9B">
            <w:pPr>
              <w:pStyle w:val="RPN2"/>
              <w:numPr>
                <w:ilvl w:val="0"/>
                <w:numId w:val="30"/>
              </w:numPr>
              <w:rPr>
                <w:sz w:val="20"/>
                <w:szCs w:val="20"/>
              </w:rPr>
            </w:pPr>
          </w:p>
        </w:tc>
        <w:tc>
          <w:tcPr>
            <w:tcW w:w="4926" w:type="dxa"/>
          </w:tcPr>
          <w:p w:rsidR="008B66EC" w:rsidRPr="00C7201C" w:rsidRDefault="008B66EC" w:rsidP="009907EF">
            <w:pPr>
              <w:pStyle w:val="RPN2"/>
              <w:ind w:left="0"/>
              <w:rPr>
                <w:sz w:val="20"/>
                <w:szCs w:val="20"/>
              </w:rPr>
            </w:pPr>
            <w:r w:rsidRPr="00C7201C">
              <w:rPr>
                <w:sz w:val="20"/>
                <w:szCs w:val="20"/>
              </w:rPr>
              <w:t>The system will allow third party reporting tools to be easily plugged-in.</w:t>
            </w:r>
          </w:p>
        </w:tc>
        <w:tc>
          <w:tcPr>
            <w:tcW w:w="2161" w:type="dxa"/>
          </w:tcPr>
          <w:p w:rsidR="008B66EC" w:rsidRPr="00C7201C" w:rsidRDefault="008B66EC" w:rsidP="009907EF">
            <w:pPr>
              <w:pStyle w:val="RPN2"/>
              <w:ind w:left="0"/>
              <w:rPr>
                <w:sz w:val="20"/>
                <w:szCs w:val="20"/>
              </w:rPr>
            </w:pPr>
            <w:r w:rsidRPr="00C7201C">
              <w:rPr>
                <w:sz w:val="20"/>
                <w:szCs w:val="20"/>
              </w:rPr>
              <w:t xml:space="preserve">For example Tableau, Business </w:t>
            </w:r>
            <w:r w:rsidR="0036759B" w:rsidRPr="00C7201C">
              <w:rPr>
                <w:sz w:val="20"/>
                <w:szCs w:val="20"/>
              </w:rPr>
              <w:t>Objects or</w:t>
            </w:r>
            <w:r w:rsidRPr="00C7201C">
              <w:rPr>
                <w:sz w:val="20"/>
                <w:szCs w:val="20"/>
              </w:rPr>
              <w:t xml:space="preserve"> Click View.</w:t>
            </w:r>
          </w:p>
        </w:tc>
        <w:tc>
          <w:tcPr>
            <w:tcW w:w="525" w:type="dxa"/>
          </w:tcPr>
          <w:p w:rsidR="008B66EC" w:rsidRPr="00C7201C" w:rsidRDefault="00C7201C" w:rsidP="009907EF">
            <w:pPr>
              <w:pStyle w:val="RPN2"/>
              <w:ind w:left="0"/>
              <w:rPr>
                <w:sz w:val="20"/>
                <w:szCs w:val="20"/>
              </w:rPr>
            </w:pPr>
            <w:r>
              <w:rPr>
                <w:sz w:val="20"/>
                <w:szCs w:val="20"/>
              </w:rPr>
              <w:t>M</w:t>
            </w:r>
          </w:p>
        </w:tc>
      </w:tr>
      <w:tr w:rsidR="008B66EC" w:rsidRPr="00C7201C" w:rsidTr="00C7201C">
        <w:trPr>
          <w:tblHeader/>
        </w:trPr>
        <w:tc>
          <w:tcPr>
            <w:tcW w:w="709" w:type="dxa"/>
          </w:tcPr>
          <w:p w:rsidR="008B66EC" w:rsidRPr="00C7201C" w:rsidRDefault="008B66EC" w:rsidP="004D7D9B">
            <w:pPr>
              <w:pStyle w:val="RPN2"/>
              <w:numPr>
                <w:ilvl w:val="0"/>
                <w:numId w:val="30"/>
              </w:numPr>
              <w:rPr>
                <w:sz w:val="20"/>
                <w:szCs w:val="20"/>
              </w:rPr>
            </w:pPr>
          </w:p>
        </w:tc>
        <w:tc>
          <w:tcPr>
            <w:tcW w:w="4926" w:type="dxa"/>
          </w:tcPr>
          <w:p w:rsidR="008B66EC" w:rsidRPr="00C7201C" w:rsidRDefault="008B66EC" w:rsidP="009907EF">
            <w:pPr>
              <w:pStyle w:val="RPN2"/>
              <w:ind w:left="0"/>
              <w:rPr>
                <w:sz w:val="20"/>
                <w:szCs w:val="20"/>
              </w:rPr>
            </w:pPr>
            <w:r w:rsidRPr="00C7201C">
              <w:rPr>
                <w:sz w:val="20"/>
                <w:szCs w:val="20"/>
              </w:rPr>
              <w:t>The system will allow operators to develop and share data views, queries and reports.</w:t>
            </w:r>
          </w:p>
        </w:tc>
        <w:tc>
          <w:tcPr>
            <w:tcW w:w="2161" w:type="dxa"/>
          </w:tcPr>
          <w:p w:rsidR="008B66EC" w:rsidRPr="00C7201C" w:rsidRDefault="008B66EC" w:rsidP="009907EF">
            <w:pPr>
              <w:pStyle w:val="RPN2"/>
              <w:ind w:left="0"/>
              <w:rPr>
                <w:sz w:val="20"/>
                <w:szCs w:val="20"/>
              </w:rPr>
            </w:pPr>
          </w:p>
        </w:tc>
        <w:tc>
          <w:tcPr>
            <w:tcW w:w="525" w:type="dxa"/>
          </w:tcPr>
          <w:p w:rsidR="008B66EC" w:rsidRPr="00C7201C" w:rsidRDefault="00C7201C" w:rsidP="009907EF">
            <w:pPr>
              <w:pStyle w:val="RPN2"/>
              <w:ind w:left="0"/>
              <w:rPr>
                <w:sz w:val="20"/>
                <w:szCs w:val="20"/>
              </w:rPr>
            </w:pPr>
            <w:r>
              <w:rPr>
                <w:sz w:val="20"/>
                <w:szCs w:val="20"/>
              </w:rPr>
              <w:t>M</w:t>
            </w:r>
          </w:p>
        </w:tc>
      </w:tr>
      <w:tr w:rsidR="006E7518" w:rsidRPr="00C7201C" w:rsidTr="00C7201C">
        <w:trPr>
          <w:tblHeader/>
        </w:trPr>
        <w:tc>
          <w:tcPr>
            <w:tcW w:w="709" w:type="dxa"/>
          </w:tcPr>
          <w:p w:rsidR="006E7518" w:rsidRPr="00C7201C" w:rsidRDefault="006E7518" w:rsidP="004D7D9B">
            <w:pPr>
              <w:pStyle w:val="RPN2"/>
              <w:numPr>
                <w:ilvl w:val="0"/>
                <w:numId w:val="30"/>
              </w:numPr>
              <w:rPr>
                <w:sz w:val="20"/>
                <w:szCs w:val="20"/>
              </w:rPr>
            </w:pPr>
          </w:p>
        </w:tc>
        <w:tc>
          <w:tcPr>
            <w:tcW w:w="4926" w:type="dxa"/>
          </w:tcPr>
          <w:p w:rsidR="006E7518" w:rsidRPr="00C7201C" w:rsidRDefault="006E7518" w:rsidP="006E7518">
            <w:pPr>
              <w:pStyle w:val="RPN2"/>
              <w:ind w:left="0"/>
              <w:rPr>
                <w:sz w:val="20"/>
                <w:szCs w:val="20"/>
              </w:rPr>
            </w:pPr>
            <w:r w:rsidRPr="00C7201C">
              <w:rPr>
                <w:sz w:val="20"/>
                <w:szCs w:val="20"/>
              </w:rPr>
              <w:t xml:space="preserve">The data warehouse should provide onward data </w:t>
            </w:r>
            <w:r w:rsidR="00391ED9" w:rsidRPr="00C7201C">
              <w:rPr>
                <w:sz w:val="20"/>
                <w:szCs w:val="20"/>
              </w:rPr>
              <w:t>“slices” of data to a national aggregator warehouse.</w:t>
            </w:r>
          </w:p>
        </w:tc>
        <w:tc>
          <w:tcPr>
            <w:tcW w:w="2161" w:type="dxa"/>
          </w:tcPr>
          <w:p w:rsidR="006E7518" w:rsidRPr="00C7201C" w:rsidRDefault="006E7518" w:rsidP="009907EF">
            <w:pPr>
              <w:pStyle w:val="RPN2"/>
              <w:ind w:left="0"/>
              <w:rPr>
                <w:sz w:val="20"/>
                <w:szCs w:val="20"/>
              </w:rPr>
            </w:pPr>
          </w:p>
        </w:tc>
        <w:tc>
          <w:tcPr>
            <w:tcW w:w="525" w:type="dxa"/>
          </w:tcPr>
          <w:p w:rsidR="006E7518" w:rsidRPr="00C7201C" w:rsidRDefault="006E7518" w:rsidP="009907EF">
            <w:pPr>
              <w:pStyle w:val="RPN2"/>
              <w:ind w:left="0"/>
              <w:rPr>
                <w:sz w:val="20"/>
                <w:szCs w:val="20"/>
              </w:rPr>
            </w:pPr>
          </w:p>
        </w:tc>
      </w:tr>
      <w:tr w:rsidR="00C7201C" w:rsidRPr="00C7201C" w:rsidTr="00C7201C">
        <w:trPr>
          <w:tblHeader/>
        </w:trPr>
        <w:tc>
          <w:tcPr>
            <w:tcW w:w="709" w:type="dxa"/>
          </w:tcPr>
          <w:p w:rsidR="00C7201C" w:rsidRPr="00C7201C" w:rsidRDefault="00C7201C" w:rsidP="004D7D9B">
            <w:pPr>
              <w:pStyle w:val="RPN2"/>
              <w:numPr>
                <w:ilvl w:val="0"/>
                <w:numId w:val="30"/>
              </w:numPr>
              <w:rPr>
                <w:sz w:val="20"/>
                <w:szCs w:val="20"/>
              </w:rPr>
            </w:pPr>
          </w:p>
        </w:tc>
        <w:tc>
          <w:tcPr>
            <w:tcW w:w="4926" w:type="dxa"/>
          </w:tcPr>
          <w:p w:rsidR="00C7201C" w:rsidRPr="00C7201C" w:rsidRDefault="00C7201C" w:rsidP="00C7201C">
            <w:pPr>
              <w:pStyle w:val="RPN2"/>
              <w:ind w:left="0"/>
              <w:rPr>
                <w:sz w:val="20"/>
                <w:szCs w:val="20"/>
              </w:rPr>
            </w:pPr>
            <w:r>
              <w:rPr>
                <w:sz w:val="20"/>
                <w:szCs w:val="20"/>
              </w:rPr>
              <w:t>The system may contain high-level dashboards and views.</w:t>
            </w:r>
          </w:p>
        </w:tc>
        <w:tc>
          <w:tcPr>
            <w:tcW w:w="2161" w:type="dxa"/>
          </w:tcPr>
          <w:p w:rsidR="00C7201C" w:rsidRPr="00C7201C" w:rsidRDefault="00C7201C" w:rsidP="009907EF">
            <w:pPr>
              <w:pStyle w:val="RPN2"/>
              <w:ind w:left="0"/>
              <w:rPr>
                <w:sz w:val="20"/>
                <w:szCs w:val="20"/>
              </w:rPr>
            </w:pPr>
            <w:r>
              <w:rPr>
                <w:sz w:val="20"/>
                <w:szCs w:val="20"/>
              </w:rPr>
              <w:t xml:space="preserve">See dashboards </w:t>
            </w:r>
            <w:r>
              <w:rPr>
                <w:sz w:val="20"/>
                <w:szCs w:val="20"/>
              </w:rPr>
              <w:fldChar w:fldCharType="begin"/>
            </w:r>
            <w:r>
              <w:rPr>
                <w:sz w:val="20"/>
                <w:szCs w:val="20"/>
              </w:rPr>
              <w:instrText xml:space="preserve"> REF _Ref433626933 \r \h </w:instrText>
            </w:r>
            <w:r>
              <w:rPr>
                <w:sz w:val="20"/>
                <w:szCs w:val="20"/>
              </w:rPr>
            </w:r>
            <w:r>
              <w:rPr>
                <w:sz w:val="20"/>
                <w:szCs w:val="20"/>
              </w:rPr>
              <w:fldChar w:fldCharType="separate"/>
            </w:r>
            <w:r w:rsidR="00E9053B">
              <w:rPr>
                <w:sz w:val="20"/>
                <w:szCs w:val="20"/>
              </w:rPr>
              <w:t>18.3</w:t>
            </w:r>
            <w:r>
              <w:rPr>
                <w:sz w:val="20"/>
                <w:szCs w:val="20"/>
              </w:rPr>
              <w:fldChar w:fldCharType="end"/>
            </w:r>
          </w:p>
        </w:tc>
        <w:tc>
          <w:tcPr>
            <w:tcW w:w="525" w:type="dxa"/>
          </w:tcPr>
          <w:p w:rsidR="00C7201C" w:rsidRPr="00C7201C" w:rsidRDefault="00C7201C" w:rsidP="009907EF">
            <w:pPr>
              <w:pStyle w:val="RPN2"/>
              <w:ind w:left="0"/>
              <w:rPr>
                <w:sz w:val="20"/>
                <w:szCs w:val="20"/>
              </w:rPr>
            </w:pPr>
          </w:p>
        </w:tc>
      </w:tr>
    </w:tbl>
    <w:p w:rsidR="009907EF" w:rsidRDefault="009907EF" w:rsidP="009907EF">
      <w:pPr>
        <w:pStyle w:val="RPN2"/>
      </w:pPr>
    </w:p>
    <w:p w:rsidR="00F80DC7" w:rsidRDefault="00F80DC7" w:rsidP="00F80DC7">
      <w:pPr>
        <w:pStyle w:val="RPN1"/>
      </w:pPr>
    </w:p>
    <w:p w:rsidR="00F80DC7" w:rsidRDefault="00F80DC7" w:rsidP="0093510D">
      <w:pPr>
        <w:pStyle w:val="RPH2"/>
      </w:pPr>
      <w:bookmarkStart w:id="152" w:name="_Ref433373197"/>
      <w:bookmarkStart w:id="153" w:name="_Toc434591730"/>
      <w:r>
        <w:t>Case management</w:t>
      </w:r>
      <w:bookmarkEnd w:id="152"/>
      <w:bookmarkEnd w:id="153"/>
    </w:p>
    <w:p w:rsidR="00F80DC7" w:rsidRDefault="00F80DC7" w:rsidP="006F11D3">
      <w:pPr>
        <w:pStyle w:val="RPN2"/>
      </w:pPr>
    </w:p>
    <w:p w:rsidR="00B628EE" w:rsidRPr="00B628EE" w:rsidRDefault="00B628EE" w:rsidP="006F11D3">
      <w:pPr>
        <w:pStyle w:val="RPN2"/>
        <w:rPr>
          <w:b/>
          <w:u w:val="single"/>
        </w:rPr>
      </w:pPr>
      <w:r w:rsidRPr="00B628EE">
        <w:rPr>
          <w:b/>
          <w:u w:val="single"/>
        </w:rPr>
        <w:t>Overview</w:t>
      </w:r>
    </w:p>
    <w:p w:rsidR="00B628EE" w:rsidRDefault="00B628EE" w:rsidP="006F11D3">
      <w:pPr>
        <w:pStyle w:val="RPN2"/>
      </w:pPr>
    </w:p>
    <w:p w:rsidR="0016171F" w:rsidRDefault="0016171F" w:rsidP="006F11D3">
      <w:pPr>
        <w:pStyle w:val="RPN2"/>
      </w:pPr>
      <w:r>
        <w:t xml:space="preserve">Across HEE, local teams expend a good deal </w:t>
      </w:r>
      <w:r w:rsidR="00C7201C">
        <w:t xml:space="preserve">of </w:t>
      </w:r>
      <w:r>
        <w:t>resources in professional support services to learners and others, principally, but not exclusively directly managed learners.  Some local teams extend services beyond learners and trainers and support clinicians and other NHS staff.</w:t>
      </w:r>
    </w:p>
    <w:p w:rsidR="007A76A5" w:rsidRDefault="007A76A5" w:rsidP="006F11D3">
      <w:pPr>
        <w:pStyle w:val="RPN2"/>
      </w:pPr>
    </w:p>
    <w:p w:rsidR="007A76A5" w:rsidRDefault="007A76A5" w:rsidP="006F11D3">
      <w:pPr>
        <w:pStyle w:val="RPN2"/>
      </w:pPr>
      <w:r>
        <w:t xml:space="preserve">The work of professional support can be both straightforward and complex, with cases ranging from simple issues which have a start and an end, for example a learner requiring straightforward career advice, through to complex multi-faceted cases involving a range of case workers and outcomes, such as a performance problem. </w:t>
      </w:r>
    </w:p>
    <w:p w:rsidR="007A76A5" w:rsidRDefault="007A76A5" w:rsidP="006F11D3">
      <w:pPr>
        <w:pStyle w:val="RPN2"/>
      </w:pPr>
    </w:p>
    <w:p w:rsidR="0016171F" w:rsidRDefault="0016171F" w:rsidP="006F11D3">
      <w:pPr>
        <w:pStyle w:val="RPN2"/>
      </w:pPr>
      <w:r>
        <w:t>Professional support typically covers a range of services that includes:</w:t>
      </w:r>
    </w:p>
    <w:p w:rsidR="0016171F" w:rsidRDefault="0016171F" w:rsidP="00130AF7">
      <w:pPr>
        <w:pStyle w:val="RPN2"/>
      </w:pPr>
    </w:p>
    <w:p w:rsidR="00130AF7" w:rsidRDefault="0016171F" w:rsidP="004D7D9B">
      <w:pPr>
        <w:pStyle w:val="RPN2"/>
        <w:numPr>
          <w:ilvl w:val="0"/>
          <w:numId w:val="15"/>
        </w:numPr>
      </w:pPr>
      <w:r>
        <w:t>Career advice and support</w:t>
      </w:r>
      <w:r w:rsidR="00C7201C">
        <w:t>.</w:t>
      </w:r>
    </w:p>
    <w:p w:rsidR="00130AF7" w:rsidRDefault="00C7201C" w:rsidP="004D7D9B">
      <w:pPr>
        <w:pStyle w:val="RPN2"/>
        <w:numPr>
          <w:ilvl w:val="0"/>
          <w:numId w:val="15"/>
        </w:numPr>
      </w:pPr>
      <w:r>
        <w:t>Coaching and mentoring support, or peer group support and access to support networks.</w:t>
      </w:r>
    </w:p>
    <w:p w:rsidR="00130AF7" w:rsidRDefault="00F95AFC" w:rsidP="004D7D9B">
      <w:pPr>
        <w:pStyle w:val="RPN2"/>
        <w:numPr>
          <w:ilvl w:val="0"/>
          <w:numId w:val="15"/>
        </w:numPr>
      </w:pPr>
      <w:r>
        <w:t>Support to remedy performance issues</w:t>
      </w:r>
      <w:r w:rsidR="00C7201C">
        <w:t>.</w:t>
      </w:r>
    </w:p>
    <w:p w:rsidR="00130AF7" w:rsidRDefault="00F95AFC" w:rsidP="004D7D9B">
      <w:pPr>
        <w:pStyle w:val="RPN2"/>
        <w:numPr>
          <w:ilvl w:val="0"/>
          <w:numId w:val="15"/>
        </w:numPr>
      </w:pPr>
      <w:r>
        <w:t xml:space="preserve">Support for identified issues raised in training </w:t>
      </w:r>
      <w:r w:rsidR="00C7201C">
        <w:t>by learner or e.g. trainer</w:t>
      </w:r>
      <w:r>
        <w:t xml:space="preserve"> that ma</w:t>
      </w:r>
      <w:r w:rsidR="00C7201C">
        <w:t>y impact on the professionalism.</w:t>
      </w:r>
    </w:p>
    <w:p w:rsidR="00130AF7" w:rsidRDefault="00F95AFC" w:rsidP="004D7D9B">
      <w:pPr>
        <w:pStyle w:val="RPN2"/>
        <w:numPr>
          <w:ilvl w:val="0"/>
          <w:numId w:val="15"/>
        </w:numPr>
      </w:pPr>
      <w:r>
        <w:t xml:space="preserve">Additional support </w:t>
      </w:r>
      <w:r w:rsidR="00C7201C">
        <w:t xml:space="preserve">for issues </w:t>
      </w:r>
      <w:r>
        <w:t>such as with dyslexia</w:t>
      </w:r>
      <w:r w:rsidR="00C7201C">
        <w:t>.</w:t>
      </w:r>
    </w:p>
    <w:p w:rsidR="0016171F" w:rsidRDefault="0016171F" w:rsidP="00130AF7">
      <w:pPr>
        <w:pStyle w:val="RPN2"/>
      </w:pPr>
    </w:p>
    <w:p w:rsidR="0016171F" w:rsidRDefault="00C319C7" w:rsidP="00130AF7">
      <w:pPr>
        <w:pStyle w:val="RPN2"/>
      </w:pPr>
      <w:r>
        <w:t xml:space="preserve">Some issues are highly private and sensitive </w:t>
      </w:r>
      <w:r w:rsidR="00BD49B9">
        <w:t xml:space="preserve">and data held within requires strict controls.  </w:t>
      </w:r>
    </w:p>
    <w:p w:rsidR="0016171F" w:rsidRDefault="0016171F" w:rsidP="00130AF7">
      <w:pPr>
        <w:pStyle w:val="RPN2"/>
      </w:pPr>
    </w:p>
    <w:p w:rsidR="00227B81" w:rsidRDefault="00B26EDD" w:rsidP="00130AF7">
      <w:pPr>
        <w:pStyle w:val="RPN2"/>
      </w:pPr>
      <w:r>
        <w:t xml:space="preserve">The case management system should provide the ability for each case to be managed in detail and within the system, thus removing the need for other, parallel processes to be </w:t>
      </w:r>
      <w:r w:rsidR="00A54B82">
        <w:t>maintained.</w:t>
      </w:r>
      <w:r w:rsidR="007A76A5">
        <w:t xml:space="preserve">  The system will support the work of case managers and case workers through to conclusion, with all activities, costs and events recorded.  </w:t>
      </w:r>
    </w:p>
    <w:p w:rsidR="007A76A5" w:rsidRDefault="007A76A5" w:rsidP="00130AF7">
      <w:pPr>
        <w:pStyle w:val="RPN2"/>
      </w:pPr>
    </w:p>
    <w:p w:rsidR="00B86908" w:rsidRDefault="007A76A5" w:rsidP="00130AF7">
      <w:pPr>
        <w:pStyle w:val="RPN2"/>
      </w:pPr>
      <w:r>
        <w:t>There is a variation of practice across HEE with local teams applying differe</w:t>
      </w:r>
      <w:r w:rsidR="00083F86">
        <w:t xml:space="preserve">nt criteria on </w:t>
      </w:r>
      <w:r w:rsidR="0036759B">
        <w:t>which</w:t>
      </w:r>
      <w:r w:rsidR="00083F86">
        <w:t xml:space="preserve"> they support, alongside a difference in services provided.  </w:t>
      </w:r>
      <w:r>
        <w:t xml:space="preserve">Although the supplier will work with operations to harmonise system-level processes, the system should </w:t>
      </w:r>
      <w:r w:rsidR="00083F86">
        <w:t>support</w:t>
      </w:r>
      <w:r>
        <w:t xml:space="preserve"> local variation in who can access professional support services</w:t>
      </w:r>
      <w:r w:rsidR="00083F86">
        <w:t xml:space="preserve"> and </w:t>
      </w:r>
      <w:r>
        <w:t xml:space="preserve">some variation in attendant processes.  </w:t>
      </w:r>
    </w:p>
    <w:p w:rsidR="007A76A5" w:rsidRDefault="007A76A5" w:rsidP="00130AF7">
      <w:pPr>
        <w:pStyle w:val="RPN2"/>
      </w:pPr>
    </w:p>
    <w:p w:rsidR="00F80DC7" w:rsidRDefault="00737D6A" w:rsidP="00130AF7">
      <w:pPr>
        <w:pStyle w:val="RPN2"/>
      </w:pPr>
      <w:r>
        <w:t>Note that there will be differences in terminology across HEE.</w:t>
      </w:r>
    </w:p>
    <w:p w:rsidR="00F80DC7" w:rsidRDefault="00F80DC7" w:rsidP="00130AF7">
      <w:pPr>
        <w:pStyle w:val="RPN2"/>
      </w:pPr>
    </w:p>
    <w:p w:rsidR="009907EF" w:rsidRPr="001C178F" w:rsidRDefault="009907EF" w:rsidP="009907EF">
      <w:pPr>
        <w:pStyle w:val="RPN2"/>
        <w:rPr>
          <w:b/>
          <w:u w:val="single"/>
        </w:rPr>
      </w:pPr>
      <w:r w:rsidRPr="001C178F">
        <w:rPr>
          <w:b/>
          <w:u w:val="single"/>
        </w:rPr>
        <w:t>Requirements and specific notes</w:t>
      </w:r>
    </w:p>
    <w:p w:rsidR="009907EF" w:rsidRDefault="009907EF" w:rsidP="009907EF">
      <w:pPr>
        <w:pStyle w:val="RPN2"/>
      </w:pPr>
    </w:p>
    <w:p w:rsidR="007A76A5" w:rsidRDefault="00C319C7" w:rsidP="009907EF">
      <w:pPr>
        <w:pStyle w:val="RPN2"/>
      </w:pPr>
      <w:r>
        <w:t xml:space="preserve">There is a good scope for innovation in this requirement.  Suppliers need to consider the flexibility of the system and the level of local </w:t>
      </w:r>
      <w:r w:rsidR="00737D6A">
        <w:t>process</w:t>
      </w:r>
      <w:r>
        <w:t xml:space="preserve">, while preserving a core set of functions that may require aggregation and control at a higher level.  </w:t>
      </w:r>
    </w:p>
    <w:p w:rsidR="005858C1" w:rsidRDefault="005858C1" w:rsidP="009907EF">
      <w:pPr>
        <w:pStyle w:val="RPN2"/>
      </w:pPr>
    </w:p>
    <w:p w:rsidR="00B86908" w:rsidRDefault="005858C1" w:rsidP="009907EF">
      <w:pPr>
        <w:pStyle w:val="RPN2"/>
      </w:pPr>
      <w:r>
        <w:t xml:space="preserve">The supplier will need to work closely with operations to ensure that information held within the case management system is highly protected due to the potential sensitivities, but that onward processes, such as financial costs, serious (reportable) cases and other metrics are made known to responsible persons within the wider system environment.  </w:t>
      </w:r>
    </w:p>
    <w:p w:rsidR="00737D6A" w:rsidRDefault="00737D6A" w:rsidP="009907EF">
      <w:pPr>
        <w:pStyle w:val="RPN2"/>
      </w:pPr>
    </w:p>
    <w:p w:rsidR="00737D6A" w:rsidRDefault="00737D6A" w:rsidP="009907EF">
      <w:pPr>
        <w:pStyle w:val="RPN2"/>
      </w:pPr>
      <w:r>
        <w:t>There is a good deal of scope to introduce workflows and automation in case management.</w:t>
      </w:r>
    </w:p>
    <w:p w:rsidR="00F80DC7" w:rsidRDefault="00F80DC7" w:rsidP="009907EF">
      <w:pPr>
        <w:pStyle w:val="RPN2"/>
      </w:pPr>
    </w:p>
    <w:p w:rsidR="009907EF" w:rsidRDefault="009907EF" w:rsidP="00803431">
      <w:pPr>
        <w:pStyle w:val="Caption"/>
        <w:ind w:left="794"/>
      </w:pPr>
      <w:bookmarkStart w:id="154" w:name="_Toc433883517"/>
      <w:r>
        <w:t xml:space="preserve">Table </w:t>
      </w:r>
      <w:fldSimple w:instr=" SEQ Table \* ARABIC ">
        <w:r w:rsidR="00E9053B">
          <w:rPr>
            <w:noProof/>
          </w:rPr>
          <w:t>36</w:t>
        </w:r>
      </w:fldSimple>
      <w:r w:rsidR="00803431">
        <w:t xml:space="preserve"> - Case management requirements</w:t>
      </w:r>
      <w:bookmarkEnd w:id="154"/>
    </w:p>
    <w:tbl>
      <w:tblPr>
        <w:tblStyle w:val="TableGrid"/>
        <w:tblW w:w="0" w:type="auto"/>
        <w:tblInd w:w="959" w:type="dxa"/>
        <w:tblLook w:val="04A0" w:firstRow="1" w:lastRow="0" w:firstColumn="1" w:lastColumn="0" w:noHBand="0" w:noVBand="1"/>
      </w:tblPr>
      <w:tblGrid>
        <w:gridCol w:w="709"/>
        <w:gridCol w:w="5103"/>
        <w:gridCol w:w="2126"/>
        <w:gridCol w:w="383"/>
      </w:tblGrid>
      <w:tr w:rsidR="009907EF" w:rsidRPr="00BD49B9" w:rsidTr="00083F86">
        <w:trPr>
          <w:tblHeader/>
        </w:trPr>
        <w:tc>
          <w:tcPr>
            <w:tcW w:w="709" w:type="dxa"/>
          </w:tcPr>
          <w:p w:rsidR="009907EF" w:rsidRPr="00BD49B9" w:rsidRDefault="009907EF" w:rsidP="00DF4D1A">
            <w:pPr>
              <w:pStyle w:val="RPN2"/>
              <w:ind w:left="0"/>
              <w:rPr>
                <w:sz w:val="20"/>
                <w:szCs w:val="20"/>
              </w:rPr>
            </w:pPr>
            <w:r w:rsidRPr="00BD49B9">
              <w:rPr>
                <w:sz w:val="20"/>
                <w:szCs w:val="20"/>
              </w:rPr>
              <w:t>No</w:t>
            </w:r>
          </w:p>
        </w:tc>
        <w:tc>
          <w:tcPr>
            <w:tcW w:w="5103" w:type="dxa"/>
          </w:tcPr>
          <w:p w:rsidR="009907EF" w:rsidRPr="00BD49B9" w:rsidRDefault="009907EF" w:rsidP="00DF4D1A">
            <w:pPr>
              <w:pStyle w:val="RPN2"/>
              <w:ind w:left="0"/>
              <w:rPr>
                <w:sz w:val="20"/>
                <w:szCs w:val="20"/>
              </w:rPr>
            </w:pPr>
            <w:r w:rsidRPr="00BD49B9">
              <w:rPr>
                <w:sz w:val="20"/>
                <w:szCs w:val="20"/>
              </w:rPr>
              <w:t>Requirement</w:t>
            </w:r>
          </w:p>
        </w:tc>
        <w:tc>
          <w:tcPr>
            <w:tcW w:w="2126" w:type="dxa"/>
          </w:tcPr>
          <w:p w:rsidR="009907EF" w:rsidRPr="00BD49B9" w:rsidRDefault="00083F86" w:rsidP="00DF4D1A">
            <w:pPr>
              <w:pStyle w:val="RPN2"/>
              <w:ind w:left="0"/>
              <w:rPr>
                <w:sz w:val="20"/>
                <w:szCs w:val="20"/>
              </w:rPr>
            </w:pPr>
            <w:r>
              <w:rPr>
                <w:sz w:val="20"/>
                <w:szCs w:val="20"/>
              </w:rPr>
              <w:t>Note</w:t>
            </w:r>
          </w:p>
        </w:tc>
        <w:tc>
          <w:tcPr>
            <w:tcW w:w="383" w:type="dxa"/>
          </w:tcPr>
          <w:p w:rsidR="009907EF" w:rsidRPr="00BD49B9" w:rsidRDefault="009907EF" w:rsidP="00DF4D1A">
            <w:pPr>
              <w:pStyle w:val="RPN2"/>
              <w:ind w:left="0"/>
              <w:rPr>
                <w:sz w:val="20"/>
                <w:szCs w:val="20"/>
              </w:rPr>
            </w:pPr>
          </w:p>
        </w:tc>
      </w:tr>
      <w:tr w:rsidR="009907EF" w:rsidRPr="00BD49B9" w:rsidTr="00083F86">
        <w:trPr>
          <w:tblHeader/>
        </w:trPr>
        <w:tc>
          <w:tcPr>
            <w:tcW w:w="709" w:type="dxa"/>
          </w:tcPr>
          <w:p w:rsidR="009907EF" w:rsidRPr="00BD49B9" w:rsidRDefault="009907EF" w:rsidP="004D7D9B">
            <w:pPr>
              <w:pStyle w:val="RPN2"/>
              <w:numPr>
                <w:ilvl w:val="0"/>
                <w:numId w:val="30"/>
              </w:numPr>
              <w:rPr>
                <w:sz w:val="20"/>
                <w:szCs w:val="20"/>
              </w:rPr>
            </w:pPr>
          </w:p>
        </w:tc>
        <w:tc>
          <w:tcPr>
            <w:tcW w:w="5103" w:type="dxa"/>
          </w:tcPr>
          <w:p w:rsidR="009907EF" w:rsidRPr="00BD49B9" w:rsidRDefault="009907EF" w:rsidP="00DF4D1A">
            <w:pPr>
              <w:pStyle w:val="RPN2"/>
              <w:ind w:left="0"/>
              <w:rPr>
                <w:sz w:val="20"/>
                <w:szCs w:val="20"/>
              </w:rPr>
            </w:pPr>
            <w:r w:rsidRPr="00BD49B9">
              <w:rPr>
                <w:sz w:val="20"/>
                <w:szCs w:val="20"/>
              </w:rPr>
              <w:t>A referral onto the system should include the following:</w:t>
            </w:r>
          </w:p>
          <w:p w:rsidR="009907EF" w:rsidRPr="00BD49B9" w:rsidRDefault="009907EF" w:rsidP="004D7D9B">
            <w:pPr>
              <w:pStyle w:val="RPN2"/>
              <w:numPr>
                <w:ilvl w:val="0"/>
                <w:numId w:val="10"/>
              </w:numPr>
              <w:rPr>
                <w:sz w:val="20"/>
                <w:szCs w:val="20"/>
              </w:rPr>
            </w:pPr>
            <w:r w:rsidRPr="00BD49B9">
              <w:rPr>
                <w:sz w:val="20"/>
                <w:szCs w:val="20"/>
              </w:rPr>
              <w:t>Self-referral of the learner or person.</w:t>
            </w:r>
          </w:p>
          <w:p w:rsidR="009907EF" w:rsidRPr="00BD49B9" w:rsidRDefault="009907EF" w:rsidP="004D7D9B">
            <w:pPr>
              <w:pStyle w:val="RPN2"/>
              <w:numPr>
                <w:ilvl w:val="0"/>
                <w:numId w:val="10"/>
              </w:numPr>
              <w:rPr>
                <w:sz w:val="20"/>
                <w:szCs w:val="20"/>
              </w:rPr>
            </w:pPr>
            <w:r w:rsidRPr="00BD49B9">
              <w:rPr>
                <w:sz w:val="20"/>
                <w:szCs w:val="20"/>
              </w:rPr>
              <w:t xml:space="preserve">Referral by other responsible party e.g. the </w:t>
            </w:r>
            <w:r w:rsidR="0036759B" w:rsidRPr="00BD49B9">
              <w:rPr>
                <w:sz w:val="20"/>
                <w:szCs w:val="20"/>
              </w:rPr>
              <w:t>learner’s</w:t>
            </w:r>
            <w:r w:rsidRPr="00BD49B9">
              <w:rPr>
                <w:sz w:val="20"/>
                <w:szCs w:val="20"/>
              </w:rPr>
              <w:t xml:space="preserve"> supervisor.</w:t>
            </w:r>
          </w:p>
          <w:p w:rsidR="009907EF" w:rsidRPr="00BD49B9" w:rsidRDefault="0036759B" w:rsidP="0036759B">
            <w:pPr>
              <w:pStyle w:val="RPN2"/>
              <w:numPr>
                <w:ilvl w:val="0"/>
                <w:numId w:val="10"/>
              </w:numPr>
              <w:rPr>
                <w:sz w:val="20"/>
                <w:szCs w:val="20"/>
              </w:rPr>
            </w:pPr>
            <w:r>
              <w:rPr>
                <w:sz w:val="20"/>
                <w:szCs w:val="20"/>
              </w:rPr>
              <w:t>System generated referrals when certain events occur</w:t>
            </w:r>
            <w:r w:rsidR="009907EF" w:rsidRPr="00BD49B9">
              <w:rPr>
                <w:sz w:val="20"/>
                <w:szCs w:val="20"/>
              </w:rPr>
              <w:t xml:space="preserve"> e.g. a failed exam or assessment.</w:t>
            </w:r>
          </w:p>
        </w:tc>
        <w:tc>
          <w:tcPr>
            <w:tcW w:w="2126" w:type="dxa"/>
          </w:tcPr>
          <w:p w:rsidR="009907EF" w:rsidRPr="00BD49B9" w:rsidRDefault="009907EF" w:rsidP="00DF4D1A">
            <w:pPr>
              <w:pStyle w:val="RPN2"/>
              <w:ind w:left="0"/>
              <w:rPr>
                <w:sz w:val="20"/>
                <w:szCs w:val="20"/>
              </w:rPr>
            </w:pPr>
          </w:p>
        </w:tc>
        <w:tc>
          <w:tcPr>
            <w:tcW w:w="383" w:type="dxa"/>
          </w:tcPr>
          <w:p w:rsidR="009907EF" w:rsidRPr="00BD49B9" w:rsidRDefault="00083F86" w:rsidP="00DF4D1A">
            <w:pPr>
              <w:pStyle w:val="RPN2"/>
              <w:ind w:left="0"/>
              <w:rPr>
                <w:sz w:val="20"/>
                <w:szCs w:val="20"/>
              </w:rPr>
            </w:pPr>
            <w:r>
              <w:rPr>
                <w:sz w:val="20"/>
                <w:szCs w:val="20"/>
              </w:rPr>
              <w:t>M</w:t>
            </w:r>
          </w:p>
        </w:tc>
      </w:tr>
      <w:tr w:rsidR="009907EF" w:rsidRPr="00BD49B9" w:rsidTr="00083F86">
        <w:trPr>
          <w:tblHeader/>
        </w:trPr>
        <w:tc>
          <w:tcPr>
            <w:tcW w:w="709" w:type="dxa"/>
          </w:tcPr>
          <w:p w:rsidR="009907EF" w:rsidRPr="00BD49B9" w:rsidRDefault="009907EF" w:rsidP="004D7D9B">
            <w:pPr>
              <w:pStyle w:val="RPN2"/>
              <w:numPr>
                <w:ilvl w:val="0"/>
                <w:numId w:val="30"/>
              </w:numPr>
              <w:rPr>
                <w:sz w:val="20"/>
                <w:szCs w:val="20"/>
              </w:rPr>
            </w:pPr>
          </w:p>
        </w:tc>
        <w:tc>
          <w:tcPr>
            <w:tcW w:w="5103" w:type="dxa"/>
          </w:tcPr>
          <w:p w:rsidR="009907EF" w:rsidRPr="00BD49B9" w:rsidRDefault="009907EF" w:rsidP="00CB1FEB">
            <w:pPr>
              <w:pStyle w:val="RPN2"/>
              <w:ind w:left="0"/>
              <w:rPr>
                <w:sz w:val="20"/>
                <w:szCs w:val="20"/>
              </w:rPr>
            </w:pPr>
            <w:r w:rsidRPr="00BD49B9">
              <w:rPr>
                <w:sz w:val="20"/>
                <w:szCs w:val="20"/>
              </w:rPr>
              <w:t xml:space="preserve">The system </w:t>
            </w:r>
            <w:r w:rsidR="00CB1FEB" w:rsidRPr="00BD49B9">
              <w:rPr>
                <w:sz w:val="20"/>
                <w:szCs w:val="20"/>
              </w:rPr>
              <w:t>will enable designated ca</w:t>
            </w:r>
            <w:r w:rsidR="00BD49B9" w:rsidRPr="00BD49B9">
              <w:rPr>
                <w:sz w:val="20"/>
                <w:szCs w:val="20"/>
              </w:rPr>
              <w:t xml:space="preserve">se managers and case workers to work on one or more cases.  </w:t>
            </w:r>
          </w:p>
        </w:tc>
        <w:tc>
          <w:tcPr>
            <w:tcW w:w="2126" w:type="dxa"/>
          </w:tcPr>
          <w:p w:rsidR="009907EF" w:rsidRPr="00BD49B9" w:rsidRDefault="009907EF" w:rsidP="00DF4D1A">
            <w:pPr>
              <w:pStyle w:val="RPN2"/>
              <w:ind w:left="0"/>
              <w:rPr>
                <w:sz w:val="20"/>
                <w:szCs w:val="20"/>
              </w:rPr>
            </w:pPr>
          </w:p>
        </w:tc>
        <w:tc>
          <w:tcPr>
            <w:tcW w:w="383" w:type="dxa"/>
          </w:tcPr>
          <w:p w:rsidR="009907EF" w:rsidRPr="00BD49B9" w:rsidRDefault="00083F86" w:rsidP="00DF4D1A">
            <w:pPr>
              <w:pStyle w:val="RPN2"/>
              <w:ind w:left="0"/>
              <w:rPr>
                <w:sz w:val="20"/>
                <w:szCs w:val="20"/>
              </w:rPr>
            </w:pPr>
            <w:r>
              <w:rPr>
                <w:sz w:val="20"/>
                <w:szCs w:val="20"/>
              </w:rPr>
              <w:t>M</w:t>
            </w:r>
          </w:p>
        </w:tc>
      </w:tr>
      <w:tr w:rsidR="00BD49B9" w:rsidRPr="00BD49B9" w:rsidTr="00083F86">
        <w:trPr>
          <w:tblHeader/>
        </w:trPr>
        <w:tc>
          <w:tcPr>
            <w:tcW w:w="709" w:type="dxa"/>
          </w:tcPr>
          <w:p w:rsidR="00BD49B9" w:rsidRPr="00BD49B9" w:rsidRDefault="00BD49B9" w:rsidP="004D7D9B">
            <w:pPr>
              <w:pStyle w:val="RPN2"/>
              <w:numPr>
                <w:ilvl w:val="0"/>
                <w:numId w:val="30"/>
              </w:numPr>
              <w:rPr>
                <w:sz w:val="20"/>
                <w:szCs w:val="20"/>
              </w:rPr>
            </w:pPr>
          </w:p>
        </w:tc>
        <w:tc>
          <w:tcPr>
            <w:tcW w:w="5103" w:type="dxa"/>
          </w:tcPr>
          <w:p w:rsidR="00BD49B9" w:rsidRPr="00BD49B9" w:rsidRDefault="00BD49B9" w:rsidP="00CB1FEB">
            <w:pPr>
              <w:pStyle w:val="RPN2"/>
              <w:ind w:left="0"/>
              <w:rPr>
                <w:sz w:val="20"/>
                <w:szCs w:val="20"/>
              </w:rPr>
            </w:pPr>
            <w:r w:rsidRPr="00BD49B9">
              <w:rPr>
                <w:sz w:val="20"/>
                <w:szCs w:val="20"/>
              </w:rPr>
              <w:t>The system will allow local determination as to who can access the system as a receiver of the service.</w:t>
            </w:r>
          </w:p>
        </w:tc>
        <w:tc>
          <w:tcPr>
            <w:tcW w:w="2126" w:type="dxa"/>
          </w:tcPr>
          <w:p w:rsidR="00BD49B9" w:rsidRPr="00BD49B9" w:rsidRDefault="00BD49B9" w:rsidP="00354749">
            <w:pPr>
              <w:pStyle w:val="RPN2"/>
              <w:ind w:left="0"/>
              <w:rPr>
                <w:sz w:val="20"/>
                <w:szCs w:val="20"/>
              </w:rPr>
            </w:pPr>
            <w:r w:rsidRPr="00BD49B9">
              <w:rPr>
                <w:sz w:val="20"/>
                <w:szCs w:val="20"/>
              </w:rPr>
              <w:t>In some LETBs it will be learners, other many allow trainers and</w:t>
            </w:r>
            <w:r>
              <w:rPr>
                <w:sz w:val="20"/>
                <w:szCs w:val="20"/>
              </w:rPr>
              <w:t xml:space="preserve"> others to be referred, or self-</w:t>
            </w:r>
            <w:r w:rsidRPr="00BD49B9">
              <w:rPr>
                <w:sz w:val="20"/>
                <w:szCs w:val="20"/>
              </w:rPr>
              <w:t>refer for support</w:t>
            </w:r>
            <w:r>
              <w:rPr>
                <w:sz w:val="20"/>
                <w:szCs w:val="20"/>
              </w:rPr>
              <w:t>.  The latter</w:t>
            </w:r>
            <w:r w:rsidR="00354749">
              <w:rPr>
                <w:sz w:val="20"/>
                <w:szCs w:val="20"/>
              </w:rPr>
              <w:t xml:space="preserve"> may be a </w:t>
            </w:r>
            <w:r>
              <w:rPr>
                <w:sz w:val="20"/>
                <w:szCs w:val="20"/>
              </w:rPr>
              <w:t>registered-user person-category.</w:t>
            </w:r>
          </w:p>
        </w:tc>
        <w:tc>
          <w:tcPr>
            <w:tcW w:w="383" w:type="dxa"/>
          </w:tcPr>
          <w:p w:rsidR="00BD49B9" w:rsidRPr="00BD49B9" w:rsidRDefault="00083F86" w:rsidP="00DF4D1A">
            <w:pPr>
              <w:pStyle w:val="RPN2"/>
              <w:ind w:left="0"/>
              <w:rPr>
                <w:sz w:val="20"/>
                <w:szCs w:val="20"/>
              </w:rPr>
            </w:pPr>
            <w:r>
              <w:rPr>
                <w:sz w:val="20"/>
                <w:szCs w:val="20"/>
              </w:rPr>
              <w:t>M</w:t>
            </w:r>
          </w:p>
        </w:tc>
      </w:tr>
      <w:tr w:rsidR="00CB1FEB" w:rsidRPr="00BD49B9" w:rsidTr="00083F86">
        <w:trPr>
          <w:tblHeader/>
        </w:trPr>
        <w:tc>
          <w:tcPr>
            <w:tcW w:w="709" w:type="dxa"/>
          </w:tcPr>
          <w:p w:rsidR="00CB1FEB" w:rsidRPr="00BD49B9" w:rsidRDefault="00CB1FEB" w:rsidP="004D7D9B">
            <w:pPr>
              <w:pStyle w:val="RPN2"/>
              <w:numPr>
                <w:ilvl w:val="0"/>
                <w:numId w:val="30"/>
              </w:numPr>
              <w:rPr>
                <w:sz w:val="20"/>
                <w:szCs w:val="20"/>
              </w:rPr>
            </w:pPr>
          </w:p>
        </w:tc>
        <w:tc>
          <w:tcPr>
            <w:tcW w:w="5103" w:type="dxa"/>
          </w:tcPr>
          <w:p w:rsidR="00CB1FEB" w:rsidRPr="00BD49B9" w:rsidRDefault="00CB1FEB" w:rsidP="00DF4D1A">
            <w:pPr>
              <w:pStyle w:val="RPN2"/>
              <w:ind w:left="0"/>
              <w:rPr>
                <w:sz w:val="20"/>
                <w:szCs w:val="20"/>
              </w:rPr>
            </w:pPr>
            <w:r w:rsidRPr="00BD49B9">
              <w:rPr>
                <w:sz w:val="20"/>
                <w:szCs w:val="20"/>
              </w:rPr>
              <w:t>The system will link to HEE, local or third part e-learning and other “help” resources.</w:t>
            </w:r>
          </w:p>
        </w:tc>
        <w:tc>
          <w:tcPr>
            <w:tcW w:w="2126" w:type="dxa"/>
          </w:tcPr>
          <w:p w:rsidR="00CB1FEB" w:rsidRPr="00BD49B9" w:rsidRDefault="00CB1FEB" w:rsidP="00DF4D1A">
            <w:pPr>
              <w:pStyle w:val="RPN2"/>
              <w:ind w:left="0"/>
              <w:rPr>
                <w:sz w:val="20"/>
                <w:szCs w:val="20"/>
              </w:rPr>
            </w:pPr>
          </w:p>
        </w:tc>
        <w:tc>
          <w:tcPr>
            <w:tcW w:w="383" w:type="dxa"/>
          </w:tcPr>
          <w:p w:rsidR="00CB1FEB" w:rsidRPr="00BD49B9" w:rsidRDefault="00083F86" w:rsidP="00DF4D1A">
            <w:pPr>
              <w:pStyle w:val="RPN2"/>
              <w:ind w:left="0"/>
              <w:rPr>
                <w:sz w:val="20"/>
                <w:szCs w:val="20"/>
              </w:rPr>
            </w:pPr>
            <w:r>
              <w:rPr>
                <w:sz w:val="20"/>
                <w:szCs w:val="20"/>
              </w:rPr>
              <w:t>M</w:t>
            </w:r>
          </w:p>
        </w:tc>
      </w:tr>
      <w:tr w:rsidR="009907EF" w:rsidRPr="00BD49B9" w:rsidTr="00083F86">
        <w:trPr>
          <w:tblHeader/>
        </w:trPr>
        <w:tc>
          <w:tcPr>
            <w:tcW w:w="709" w:type="dxa"/>
          </w:tcPr>
          <w:p w:rsidR="009907EF" w:rsidRPr="00BD49B9" w:rsidRDefault="009907EF" w:rsidP="004D7D9B">
            <w:pPr>
              <w:pStyle w:val="RPN2"/>
              <w:numPr>
                <w:ilvl w:val="0"/>
                <w:numId w:val="30"/>
              </w:numPr>
              <w:rPr>
                <w:sz w:val="20"/>
                <w:szCs w:val="20"/>
              </w:rPr>
            </w:pPr>
          </w:p>
        </w:tc>
        <w:tc>
          <w:tcPr>
            <w:tcW w:w="5103" w:type="dxa"/>
          </w:tcPr>
          <w:p w:rsidR="009907EF" w:rsidRPr="00BD49B9" w:rsidRDefault="009907EF" w:rsidP="00BD49B9">
            <w:pPr>
              <w:pStyle w:val="RPN2"/>
              <w:ind w:left="0"/>
              <w:rPr>
                <w:sz w:val="20"/>
                <w:szCs w:val="20"/>
              </w:rPr>
            </w:pPr>
            <w:r w:rsidRPr="00BD49B9">
              <w:rPr>
                <w:sz w:val="20"/>
                <w:szCs w:val="20"/>
              </w:rPr>
              <w:t xml:space="preserve">The system will support </w:t>
            </w:r>
            <w:r w:rsidR="0036759B">
              <w:rPr>
                <w:sz w:val="20"/>
                <w:szCs w:val="20"/>
              </w:rPr>
              <w:t>online payments for services as</w:t>
            </w:r>
            <w:r w:rsidR="00BD49B9" w:rsidRPr="00BD49B9">
              <w:rPr>
                <w:sz w:val="20"/>
                <w:szCs w:val="20"/>
              </w:rPr>
              <w:t xml:space="preserve"> </w:t>
            </w:r>
            <w:r w:rsidRPr="00BD49B9">
              <w:rPr>
                <w:sz w:val="20"/>
                <w:szCs w:val="20"/>
              </w:rPr>
              <w:t>in so</w:t>
            </w:r>
            <w:r w:rsidR="00BD49B9" w:rsidRPr="00BD49B9">
              <w:rPr>
                <w:sz w:val="20"/>
                <w:szCs w:val="20"/>
              </w:rPr>
              <w:t>me circumstances the support may</w:t>
            </w:r>
            <w:r w:rsidRPr="00BD49B9">
              <w:rPr>
                <w:sz w:val="20"/>
                <w:szCs w:val="20"/>
              </w:rPr>
              <w:t xml:space="preserve"> be fee-based</w:t>
            </w:r>
            <w:r w:rsidR="00BD49B9" w:rsidRPr="00BD49B9">
              <w:rPr>
                <w:sz w:val="20"/>
                <w:szCs w:val="20"/>
              </w:rPr>
              <w:t xml:space="preserve"> depending on the person being supported.</w:t>
            </w:r>
          </w:p>
        </w:tc>
        <w:tc>
          <w:tcPr>
            <w:tcW w:w="2126" w:type="dxa"/>
          </w:tcPr>
          <w:p w:rsidR="009907EF" w:rsidRPr="00BD49B9" w:rsidRDefault="00083F86" w:rsidP="00083F86">
            <w:pPr>
              <w:pStyle w:val="RPN2"/>
              <w:ind w:left="0"/>
              <w:rPr>
                <w:sz w:val="20"/>
                <w:szCs w:val="20"/>
              </w:rPr>
            </w:pPr>
            <w:r>
              <w:rPr>
                <w:sz w:val="20"/>
                <w:szCs w:val="20"/>
              </w:rPr>
              <w:t>HEE should not hold personal payment details.</w:t>
            </w:r>
          </w:p>
        </w:tc>
        <w:tc>
          <w:tcPr>
            <w:tcW w:w="383" w:type="dxa"/>
          </w:tcPr>
          <w:p w:rsidR="009907EF" w:rsidRPr="00BD49B9" w:rsidRDefault="00083F86" w:rsidP="00DF4D1A">
            <w:pPr>
              <w:pStyle w:val="RPN2"/>
              <w:ind w:left="0"/>
              <w:rPr>
                <w:sz w:val="20"/>
                <w:szCs w:val="20"/>
              </w:rPr>
            </w:pPr>
            <w:r>
              <w:rPr>
                <w:sz w:val="20"/>
                <w:szCs w:val="20"/>
              </w:rPr>
              <w:t>M</w:t>
            </w:r>
          </w:p>
        </w:tc>
      </w:tr>
      <w:tr w:rsidR="009907EF" w:rsidRPr="00BD49B9" w:rsidTr="00083F86">
        <w:trPr>
          <w:tblHeader/>
        </w:trPr>
        <w:tc>
          <w:tcPr>
            <w:tcW w:w="709" w:type="dxa"/>
          </w:tcPr>
          <w:p w:rsidR="009907EF" w:rsidRPr="00BD49B9" w:rsidRDefault="009907EF" w:rsidP="004D7D9B">
            <w:pPr>
              <w:pStyle w:val="RPN2"/>
              <w:numPr>
                <w:ilvl w:val="0"/>
                <w:numId w:val="30"/>
              </w:numPr>
              <w:rPr>
                <w:sz w:val="20"/>
                <w:szCs w:val="20"/>
              </w:rPr>
            </w:pPr>
          </w:p>
        </w:tc>
        <w:tc>
          <w:tcPr>
            <w:tcW w:w="5103" w:type="dxa"/>
          </w:tcPr>
          <w:p w:rsidR="009907EF" w:rsidRPr="00BD49B9" w:rsidRDefault="009907EF" w:rsidP="00BD49B9">
            <w:pPr>
              <w:pStyle w:val="RPN2"/>
              <w:ind w:left="0"/>
              <w:rPr>
                <w:sz w:val="20"/>
                <w:szCs w:val="20"/>
              </w:rPr>
            </w:pPr>
            <w:r w:rsidRPr="00BD49B9">
              <w:rPr>
                <w:sz w:val="20"/>
                <w:szCs w:val="20"/>
              </w:rPr>
              <w:t>Syndication of system, fu</w:t>
            </w:r>
            <w:r w:rsidR="00BD49B9" w:rsidRPr="00BD49B9">
              <w:rPr>
                <w:sz w:val="20"/>
                <w:szCs w:val="20"/>
              </w:rPr>
              <w:t>ll or in part, to third parties for management control e.g. a devolved service.</w:t>
            </w:r>
          </w:p>
        </w:tc>
        <w:tc>
          <w:tcPr>
            <w:tcW w:w="2126" w:type="dxa"/>
          </w:tcPr>
          <w:p w:rsidR="009907EF" w:rsidRPr="00BD49B9" w:rsidRDefault="009907EF" w:rsidP="00DF4D1A">
            <w:pPr>
              <w:pStyle w:val="RPN2"/>
              <w:ind w:left="0"/>
              <w:rPr>
                <w:sz w:val="20"/>
                <w:szCs w:val="20"/>
              </w:rPr>
            </w:pPr>
          </w:p>
        </w:tc>
        <w:tc>
          <w:tcPr>
            <w:tcW w:w="383" w:type="dxa"/>
          </w:tcPr>
          <w:p w:rsidR="009907EF" w:rsidRPr="00BD49B9" w:rsidRDefault="00083F86" w:rsidP="00DF4D1A">
            <w:pPr>
              <w:pStyle w:val="RPN2"/>
              <w:ind w:left="0"/>
              <w:rPr>
                <w:sz w:val="20"/>
                <w:szCs w:val="20"/>
              </w:rPr>
            </w:pPr>
            <w:r>
              <w:rPr>
                <w:sz w:val="20"/>
                <w:szCs w:val="20"/>
              </w:rPr>
              <w:t>M</w:t>
            </w:r>
          </w:p>
        </w:tc>
      </w:tr>
      <w:tr w:rsidR="00803431" w:rsidRPr="00BD49B9" w:rsidTr="00083F86">
        <w:trPr>
          <w:tblHeader/>
        </w:trPr>
        <w:tc>
          <w:tcPr>
            <w:tcW w:w="709" w:type="dxa"/>
          </w:tcPr>
          <w:p w:rsidR="00803431" w:rsidRPr="00BD49B9" w:rsidRDefault="00803431" w:rsidP="004D7D9B">
            <w:pPr>
              <w:pStyle w:val="RPN2"/>
              <w:numPr>
                <w:ilvl w:val="0"/>
                <w:numId w:val="30"/>
              </w:numPr>
              <w:rPr>
                <w:sz w:val="20"/>
                <w:szCs w:val="20"/>
              </w:rPr>
            </w:pPr>
          </w:p>
        </w:tc>
        <w:tc>
          <w:tcPr>
            <w:tcW w:w="5103" w:type="dxa"/>
          </w:tcPr>
          <w:p w:rsidR="00803431" w:rsidRPr="00BD49B9" w:rsidRDefault="00803431" w:rsidP="00DF4D1A">
            <w:pPr>
              <w:pStyle w:val="RPN2"/>
              <w:ind w:left="0"/>
              <w:rPr>
                <w:sz w:val="20"/>
                <w:szCs w:val="20"/>
              </w:rPr>
            </w:pPr>
            <w:r w:rsidRPr="00BD49B9">
              <w:rPr>
                <w:sz w:val="20"/>
                <w:szCs w:val="20"/>
              </w:rPr>
              <w:t>System auto-generates cases for review when certain conditions are met e.g. a failed assessment.</w:t>
            </w:r>
          </w:p>
        </w:tc>
        <w:tc>
          <w:tcPr>
            <w:tcW w:w="2126" w:type="dxa"/>
          </w:tcPr>
          <w:p w:rsidR="00803431" w:rsidRPr="00BD49B9" w:rsidRDefault="00083F86" w:rsidP="00DF4D1A">
            <w:pPr>
              <w:pStyle w:val="RPN2"/>
              <w:ind w:left="0"/>
              <w:rPr>
                <w:sz w:val="20"/>
                <w:szCs w:val="20"/>
              </w:rPr>
            </w:pPr>
            <w:r>
              <w:rPr>
                <w:sz w:val="20"/>
                <w:szCs w:val="20"/>
              </w:rPr>
              <w:t xml:space="preserve">See quality management (S. </w:t>
            </w:r>
            <w:r>
              <w:rPr>
                <w:sz w:val="20"/>
                <w:szCs w:val="20"/>
              </w:rPr>
              <w:fldChar w:fldCharType="begin"/>
            </w:r>
            <w:r>
              <w:rPr>
                <w:sz w:val="20"/>
                <w:szCs w:val="20"/>
              </w:rPr>
              <w:instrText xml:space="preserve"> REF _Ref433367177 \r \h </w:instrText>
            </w:r>
            <w:r>
              <w:rPr>
                <w:sz w:val="20"/>
                <w:szCs w:val="20"/>
              </w:rPr>
            </w:r>
            <w:r>
              <w:rPr>
                <w:sz w:val="20"/>
                <w:szCs w:val="20"/>
              </w:rPr>
              <w:fldChar w:fldCharType="separate"/>
            </w:r>
            <w:r w:rsidR="00E9053B">
              <w:rPr>
                <w:sz w:val="20"/>
                <w:szCs w:val="20"/>
              </w:rPr>
              <w:t>17.10</w:t>
            </w:r>
            <w:r>
              <w:rPr>
                <w:sz w:val="20"/>
                <w:szCs w:val="20"/>
              </w:rPr>
              <w:fldChar w:fldCharType="end"/>
            </w:r>
            <w:r>
              <w:rPr>
                <w:sz w:val="20"/>
                <w:szCs w:val="20"/>
              </w:rPr>
              <w:t xml:space="preserve">) and assessments (S. </w:t>
            </w:r>
            <w:r>
              <w:rPr>
                <w:sz w:val="20"/>
                <w:szCs w:val="20"/>
              </w:rPr>
              <w:fldChar w:fldCharType="begin"/>
            </w:r>
            <w:r>
              <w:rPr>
                <w:sz w:val="20"/>
                <w:szCs w:val="20"/>
              </w:rPr>
              <w:instrText xml:space="preserve"> REF _Ref433627348 \r \h </w:instrText>
            </w:r>
            <w:r>
              <w:rPr>
                <w:sz w:val="20"/>
                <w:szCs w:val="20"/>
              </w:rPr>
            </w:r>
            <w:r>
              <w:rPr>
                <w:sz w:val="20"/>
                <w:szCs w:val="20"/>
              </w:rPr>
              <w:fldChar w:fldCharType="separate"/>
            </w:r>
            <w:r w:rsidR="00E9053B">
              <w:rPr>
                <w:sz w:val="20"/>
                <w:szCs w:val="20"/>
              </w:rPr>
              <w:t>17.1</w:t>
            </w:r>
            <w:r>
              <w:rPr>
                <w:sz w:val="20"/>
                <w:szCs w:val="20"/>
              </w:rPr>
              <w:fldChar w:fldCharType="end"/>
            </w:r>
            <w:r>
              <w:rPr>
                <w:sz w:val="20"/>
                <w:szCs w:val="20"/>
              </w:rPr>
              <w:t>)</w:t>
            </w:r>
          </w:p>
        </w:tc>
        <w:tc>
          <w:tcPr>
            <w:tcW w:w="383" w:type="dxa"/>
          </w:tcPr>
          <w:p w:rsidR="00803431" w:rsidRPr="00BD49B9" w:rsidRDefault="00083F86" w:rsidP="00DF4D1A">
            <w:pPr>
              <w:pStyle w:val="RPN2"/>
              <w:ind w:left="0"/>
              <w:rPr>
                <w:sz w:val="20"/>
                <w:szCs w:val="20"/>
              </w:rPr>
            </w:pPr>
            <w:r>
              <w:rPr>
                <w:sz w:val="20"/>
                <w:szCs w:val="20"/>
              </w:rPr>
              <w:t>M</w:t>
            </w:r>
          </w:p>
        </w:tc>
      </w:tr>
      <w:tr w:rsidR="00BD49B9" w:rsidRPr="00BD49B9" w:rsidTr="00083F86">
        <w:trPr>
          <w:tblHeader/>
        </w:trPr>
        <w:tc>
          <w:tcPr>
            <w:tcW w:w="709" w:type="dxa"/>
          </w:tcPr>
          <w:p w:rsidR="00BD49B9" w:rsidRPr="00BD49B9" w:rsidRDefault="00BD49B9" w:rsidP="004D7D9B">
            <w:pPr>
              <w:pStyle w:val="RPN2"/>
              <w:numPr>
                <w:ilvl w:val="0"/>
                <w:numId w:val="30"/>
              </w:numPr>
              <w:rPr>
                <w:sz w:val="20"/>
                <w:szCs w:val="20"/>
              </w:rPr>
            </w:pPr>
          </w:p>
        </w:tc>
        <w:tc>
          <w:tcPr>
            <w:tcW w:w="5103" w:type="dxa"/>
          </w:tcPr>
          <w:p w:rsidR="00BD49B9" w:rsidRPr="00BD49B9" w:rsidRDefault="00BD49B9" w:rsidP="00DF4D1A">
            <w:pPr>
              <w:pStyle w:val="RPN2"/>
              <w:ind w:left="0"/>
              <w:rPr>
                <w:sz w:val="20"/>
                <w:szCs w:val="20"/>
              </w:rPr>
            </w:pPr>
            <w:r w:rsidRPr="00BD49B9">
              <w:rPr>
                <w:sz w:val="20"/>
                <w:szCs w:val="20"/>
              </w:rPr>
              <w:t xml:space="preserve">The system should keep information on managed cases separate, but releasable in certain circumstances. </w:t>
            </w:r>
          </w:p>
        </w:tc>
        <w:tc>
          <w:tcPr>
            <w:tcW w:w="2126" w:type="dxa"/>
          </w:tcPr>
          <w:p w:rsidR="00BD49B9" w:rsidRPr="00BD49B9" w:rsidRDefault="00BD49B9" w:rsidP="00DF4D1A">
            <w:pPr>
              <w:pStyle w:val="RPN2"/>
              <w:ind w:left="0"/>
              <w:rPr>
                <w:sz w:val="20"/>
                <w:szCs w:val="20"/>
              </w:rPr>
            </w:pPr>
          </w:p>
        </w:tc>
        <w:tc>
          <w:tcPr>
            <w:tcW w:w="383" w:type="dxa"/>
          </w:tcPr>
          <w:p w:rsidR="00BD49B9" w:rsidRPr="00BD49B9" w:rsidRDefault="00083F86" w:rsidP="00DF4D1A">
            <w:pPr>
              <w:pStyle w:val="RPN2"/>
              <w:ind w:left="0"/>
              <w:rPr>
                <w:sz w:val="20"/>
                <w:szCs w:val="20"/>
              </w:rPr>
            </w:pPr>
            <w:r>
              <w:rPr>
                <w:sz w:val="20"/>
                <w:szCs w:val="20"/>
              </w:rPr>
              <w:t>M</w:t>
            </w:r>
          </w:p>
        </w:tc>
      </w:tr>
      <w:tr w:rsidR="00737D6A" w:rsidRPr="00BD49B9" w:rsidTr="00083F86">
        <w:trPr>
          <w:tblHeader/>
        </w:trPr>
        <w:tc>
          <w:tcPr>
            <w:tcW w:w="709" w:type="dxa"/>
          </w:tcPr>
          <w:p w:rsidR="00737D6A" w:rsidRPr="00BD49B9" w:rsidRDefault="00737D6A" w:rsidP="004D7D9B">
            <w:pPr>
              <w:pStyle w:val="RPN2"/>
              <w:numPr>
                <w:ilvl w:val="0"/>
                <w:numId w:val="30"/>
              </w:numPr>
              <w:rPr>
                <w:sz w:val="20"/>
                <w:szCs w:val="20"/>
              </w:rPr>
            </w:pPr>
          </w:p>
        </w:tc>
        <w:tc>
          <w:tcPr>
            <w:tcW w:w="5103" w:type="dxa"/>
          </w:tcPr>
          <w:p w:rsidR="00737D6A" w:rsidRPr="00BD49B9" w:rsidRDefault="00737D6A" w:rsidP="00DF4D1A">
            <w:pPr>
              <w:pStyle w:val="RPN2"/>
              <w:ind w:left="0"/>
              <w:rPr>
                <w:sz w:val="20"/>
                <w:szCs w:val="20"/>
              </w:rPr>
            </w:pPr>
            <w:r>
              <w:rPr>
                <w:sz w:val="20"/>
                <w:szCs w:val="20"/>
              </w:rPr>
              <w:t>The system will treat the subject of support as a “client”.</w:t>
            </w:r>
          </w:p>
        </w:tc>
        <w:tc>
          <w:tcPr>
            <w:tcW w:w="2126" w:type="dxa"/>
          </w:tcPr>
          <w:p w:rsidR="00737D6A" w:rsidRPr="00BD49B9" w:rsidRDefault="00737D6A" w:rsidP="00DF4D1A">
            <w:pPr>
              <w:pStyle w:val="RPN2"/>
              <w:ind w:left="0"/>
              <w:rPr>
                <w:sz w:val="20"/>
                <w:szCs w:val="20"/>
              </w:rPr>
            </w:pPr>
          </w:p>
        </w:tc>
        <w:tc>
          <w:tcPr>
            <w:tcW w:w="383" w:type="dxa"/>
          </w:tcPr>
          <w:p w:rsidR="00737D6A" w:rsidRPr="00BD49B9" w:rsidRDefault="00083F86" w:rsidP="00DF4D1A">
            <w:pPr>
              <w:pStyle w:val="RPN2"/>
              <w:ind w:left="0"/>
              <w:rPr>
                <w:sz w:val="20"/>
                <w:szCs w:val="20"/>
              </w:rPr>
            </w:pPr>
            <w:r>
              <w:rPr>
                <w:sz w:val="20"/>
                <w:szCs w:val="20"/>
              </w:rPr>
              <w:t>M</w:t>
            </w:r>
          </w:p>
        </w:tc>
      </w:tr>
      <w:tr w:rsidR="00737D6A" w:rsidRPr="00BD49B9" w:rsidTr="00083F86">
        <w:trPr>
          <w:tblHeader/>
        </w:trPr>
        <w:tc>
          <w:tcPr>
            <w:tcW w:w="709" w:type="dxa"/>
          </w:tcPr>
          <w:p w:rsidR="00737D6A" w:rsidRPr="00BD49B9" w:rsidRDefault="00737D6A" w:rsidP="004D7D9B">
            <w:pPr>
              <w:pStyle w:val="RPN2"/>
              <w:numPr>
                <w:ilvl w:val="0"/>
                <w:numId w:val="30"/>
              </w:numPr>
              <w:rPr>
                <w:sz w:val="20"/>
                <w:szCs w:val="20"/>
              </w:rPr>
            </w:pPr>
          </w:p>
        </w:tc>
        <w:tc>
          <w:tcPr>
            <w:tcW w:w="5103" w:type="dxa"/>
          </w:tcPr>
          <w:p w:rsidR="00737D6A" w:rsidRDefault="00737D6A" w:rsidP="00737D6A">
            <w:pPr>
              <w:pStyle w:val="RPN2"/>
              <w:ind w:left="0"/>
              <w:rPr>
                <w:sz w:val="20"/>
                <w:szCs w:val="20"/>
              </w:rPr>
            </w:pPr>
            <w:r>
              <w:rPr>
                <w:sz w:val="20"/>
                <w:szCs w:val="20"/>
              </w:rPr>
              <w:t xml:space="preserve">The system should contain a “learning resource” for case workers to log best practice. </w:t>
            </w:r>
          </w:p>
        </w:tc>
        <w:tc>
          <w:tcPr>
            <w:tcW w:w="2126" w:type="dxa"/>
          </w:tcPr>
          <w:p w:rsidR="00737D6A" w:rsidRPr="00BD49B9" w:rsidRDefault="00083F86" w:rsidP="00DF4D1A">
            <w:pPr>
              <w:pStyle w:val="RPN2"/>
              <w:ind w:left="0"/>
              <w:rPr>
                <w:sz w:val="20"/>
                <w:szCs w:val="20"/>
              </w:rPr>
            </w:pPr>
            <w:r>
              <w:rPr>
                <w:sz w:val="20"/>
                <w:szCs w:val="20"/>
              </w:rPr>
              <w:t xml:space="preserve">See content management (S. </w:t>
            </w:r>
            <w:r>
              <w:rPr>
                <w:sz w:val="20"/>
                <w:szCs w:val="20"/>
              </w:rPr>
              <w:fldChar w:fldCharType="begin"/>
            </w:r>
            <w:r>
              <w:rPr>
                <w:sz w:val="20"/>
                <w:szCs w:val="20"/>
              </w:rPr>
              <w:instrText xml:space="preserve"> REF _Ref433361667 \r \h </w:instrText>
            </w:r>
            <w:r>
              <w:rPr>
                <w:sz w:val="20"/>
                <w:szCs w:val="20"/>
              </w:rPr>
            </w:r>
            <w:r>
              <w:rPr>
                <w:sz w:val="20"/>
                <w:szCs w:val="20"/>
              </w:rPr>
              <w:fldChar w:fldCharType="separate"/>
            </w:r>
            <w:r w:rsidR="00E9053B">
              <w:rPr>
                <w:sz w:val="20"/>
                <w:szCs w:val="20"/>
              </w:rPr>
              <w:t>17.9</w:t>
            </w:r>
            <w:r>
              <w:rPr>
                <w:sz w:val="20"/>
                <w:szCs w:val="20"/>
              </w:rPr>
              <w:fldChar w:fldCharType="end"/>
            </w:r>
            <w:r>
              <w:rPr>
                <w:sz w:val="20"/>
                <w:szCs w:val="20"/>
              </w:rPr>
              <w:t>)</w:t>
            </w:r>
          </w:p>
        </w:tc>
        <w:tc>
          <w:tcPr>
            <w:tcW w:w="383" w:type="dxa"/>
          </w:tcPr>
          <w:p w:rsidR="00737D6A" w:rsidRPr="00BD49B9" w:rsidRDefault="00083F86" w:rsidP="00DF4D1A">
            <w:pPr>
              <w:pStyle w:val="RPN2"/>
              <w:ind w:left="0"/>
              <w:rPr>
                <w:sz w:val="20"/>
                <w:szCs w:val="20"/>
              </w:rPr>
            </w:pPr>
            <w:r>
              <w:rPr>
                <w:sz w:val="20"/>
                <w:szCs w:val="20"/>
              </w:rPr>
              <w:t>M</w:t>
            </w:r>
          </w:p>
        </w:tc>
      </w:tr>
      <w:tr w:rsidR="00737D6A" w:rsidRPr="00BD49B9" w:rsidTr="00083F86">
        <w:trPr>
          <w:tblHeader/>
        </w:trPr>
        <w:tc>
          <w:tcPr>
            <w:tcW w:w="709" w:type="dxa"/>
          </w:tcPr>
          <w:p w:rsidR="00737D6A" w:rsidRPr="00BD49B9" w:rsidRDefault="00737D6A" w:rsidP="004D7D9B">
            <w:pPr>
              <w:pStyle w:val="RPN2"/>
              <w:numPr>
                <w:ilvl w:val="0"/>
                <w:numId w:val="30"/>
              </w:numPr>
              <w:rPr>
                <w:sz w:val="20"/>
                <w:szCs w:val="20"/>
              </w:rPr>
            </w:pPr>
          </w:p>
        </w:tc>
        <w:tc>
          <w:tcPr>
            <w:tcW w:w="5103" w:type="dxa"/>
          </w:tcPr>
          <w:p w:rsidR="00737D6A" w:rsidRDefault="00737D6A" w:rsidP="00737D6A">
            <w:pPr>
              <w:pStyle w:val="RPN2"/>
              <w:ind w:left="0"/>
              <w:rPr>
                <w:sz w:val="20"/>
                <w:szCs w:val="20"/>
              </w:rPr>
            </w:pPr>
            <w:r>
              <w:rPr>
                <w:sz w:val="20"/>
                <w:szCs w:val="20"/>
              </w:rPr>
              <w:t>The system will enable cost to be tracked against each case, including costs attributed to any supernumerary posts that are created.</w:t>
            </w:r>
          </w:p>
        </w:tc>
        <w:tc>
          <w:tcPr>
            <w:tcW w:w="2126" w:type="dxa"/>
          </w:tcPr>
          <w:p w:rsidR="00737D6A" w:rsidRPr="00BD49B9" w:rsidRDefault="00083F86" w:rsidP="00DF4D1A">
            <w:pPr>
              <w:pStyle w:val="RPN2"/>
              <w:ind w:left="0"/>
              <w:rPr>
                <w:sz w:val="20"/>
                <w:szCs w:val="20"/>
              </w:rPr>
            </w:pPr>
            <w:r>
              <w:rPr>
                <w:sz w:val="20"/>
                <w:szCs w:val="20"/>
              </w:rPr>
              <w:t xml:space="preserve">See finance (S. </w:t>
            </w:r>
            <w:r>
              <w:rPr>
                <w:sz w:val="20"/>
                <w:szCs w:val="20"/>
              </w:rPr>
              <w:fldChar w:fldCharType="begin"/>
            </w:r>
            <w:r>
              <w:rPr>
                <w:sz w:val="20"/>
                <w:szCs w:val="20"/>
              </w:rPr>
              <w:instrText xml:space="preserve"> REF _Ref433237219 \r \h </w:instrText>
            </w:r>
            <w:r>
              <w:rPr>
                <w:sz w:val="20"/>
                <w:szCs w:val="20"/>
              </w:rPr>
            </w:r>
            <w:r>
              <w:rPr>
                <w:sz w:val="20"/>
                <w:szCs w:val="20"/>
              </w:rPr>
              <w:fldChar w:fldCharType="separate"/>
            </w:r>
            <w:r w:rsidR="00E9053B">
              <w:rPr>
                <w:sz w:val="20"/>
                <w:szCs w:val="20"/>
              </w:rPr>
              <w:t>17.7</w:t>
            </w:r>
            <w:r>
              <w:rPr>
                <w:sz w:val="20"/>
                <w:szCs w:val="20"/>
              </w:rPr>
              <w:fldChar w:fldCharType="end"/>
            </w:r>
            <w:r>
              <w:rPr>
                <w:sz w:val="20"/>
                <w:szCs w:val="20"/>
              </w:rPr>
              <w:t>)</w:t>
            </w:r>
          </w:p>
        </w:tc>
        <w:tc>
          <w:tcPr>
            <w:tcW w:w="383" w:type="dxa"/>
          </w:tcPr>
          <w:p w:rsidR="00737D6A" w:rsidRPr="00BD49B9" w:rsidRDefault="00083F86" w:rsidP="00DF4D1A">
            <w:pPr>
              <w:pStyle w:val="RPN2"/>
              <w:ind w:left="0"/>
              <w:rPr>
                <w:sz w:val="20"/>
                <w:szCs w:val="20"/>
              </w:rPr>
            </w:pPr>
            <w:r>
              <w:rPr>
                <w:sz w:val="20"/>
                <w:szCs w:val="20"/>
              </w:rPr>
              <w:t>M</w:t>
            </w:r>
          </w:p>
        </w:tc>
      </w:tr>
      <w:tr w:rsidR="00737D6A" w:rsidRPr="00BD49B9" w:rsidTr="00083F86">
        <w:trPr>
          <w:tblHeader/>
        </w:trPr>
        <w:tc>
          <w:tcPr>
            <w:tcW w:w="709" w:type="dxa"/>
          </w:tcPr>
          <w:p w:rsidR="00737D6A" w:rsidRPr="00BD49B9" w:rsidRDefault="00737D6A" w:rsidP="004D7D9B">
            <w:pPr>
              <w:pStyle w:val="RPN2"/>
              <w:numPr>
                <w:ilvl w:val="0"/>
                <w:numId w:val="30"/>
              </w:numPr>
              <w:rPr>
                <w:sz w:val="20"/>
                <w:szCs w:val="20"/>
              </w:rPr>
            </w:pPr>
          </w:p>
        </w:tc>
        <w:tc>
          <w:tcPr>
            <w:tcW w:w="5103" w:type="dxa"/>
          </w:tcPr>
          <w:p w:rsidR="00737D6A" w:rsidRDefault="00324D2E" w:rsidP="00737D6A">
            <w:pPr>
              <w:pStyle w:val="RPN2"/>
              <w:ind w:left="0"/>
              <w:rPr>
                <w:sz w:val="20"/>
                <w:szCs w:val="20"/>
              </w:rPr>
            </w:pPr>
            <w:r>
              <w:rPr>
                <w:sz w:val="20"/>
                <w:szCs w:val="20"/>
              </w:rPr>
              <w:t>The system will support a process of information transfer to alert appropriate staff when a learner moves between training providers and LETBs.</w:t>
            </w:r>
          </w:p>
        </w:tc>
        <w:tc>
          <w:tcPr>
            <w:tcW w:w="2126" w:type="dxa"/>
          </w:tcPr>
          <w:p w:rsidR="00737D6A" w:rsidRPr="00BD49B9" w:rsidRDefault="00737D6A" w:rsidP="00DF4D1A">
            <w:pPr>
              <w:pStyle w:val="RPN2"/>
              <w:ind w:left="0"/>
              <w:rPr>
                <w:sz w:val="20"/>
                <w:szCs w:val="20"/>
              </w:rPr>
            </w:pPr>
          </w:p>
        </w:tc>
        <w:tc>
          <w:tcPr>
            <w:tcW w:w="383" w:type="dxa"/>
          </w:tcPr>
          <w:p w:rsidR="00737D6A" w:rsidRPr="00BD49B9" w:rsidRDefault="00083F86" w:rsidP="00DF4D1A">
            <w:pPr>
              <w:pStyle w:val="RPN2"/>
              <w:ind w:left="0"/>
              <w:rPr>
                <w:sz w:val="20"/>
                <w:szCs w:val="20"/>
              </w:rPr>
            </w:pPr>
            <w:r>
              <w:rPr>
                <w:sz w:val="20"/>
                <w:szCs w:val="20"/>
              </w:rPr>
              <w:t>M</w:t>
            </w:r>
          </w:p>
        </w:tc>
      </w:tr>
    </w:tbl>
    <w:p w:rsidR="00013D85" w:rsidRDefault="00013D85" w:rsidP="00013D85">
      <w:pPr>
        <w:pStyle w:val="RPN3"/>
      </w:pPr>
    </w:p>
    <w:p w:rsidR="00312A60" w:rsidRDefault="00312A60" w:rsidP="00312A60">
      <w:pPr>
        <w:pStyle w:val="RPN1"/>
      </w:pPr>
    </w:p>
    <w:p w:rsidR="00312A60" w:rsidRDefault="00312A60" w:rsidP="0093510D">
      <w:pPr>
        <w:pStyle w:val="RPH2"/>
      </w:pPr>
      <w:bookmarkStart w:id="155" w:name="_Ref433785490"/>
      <w:bookmarkStart w:id="156" w:name="_Toc434591731"/>
      <w:r>
        <w:t>Electronic portfolio (e-portfolio</w:t>
      </w:r>
      <w:r w:rsidR="00130AF7">
        <w:t>)</w:t>
      </w:r>
      <w:bookmarkEnd w:id="155"/>
      <w:bookmarkEnd w:id="156"/>
    </w:p>
    <w:p w:rsidR="00130AF7" w:rsidRPr="00130AF7" w:rsidRDefault="00130AF7" w:rsidP="00130AF7">
      <w:pPr>
        <w:pStyle w:val="RPN2"/>
      </w:pPr>
    </w:p>
    <w:p w:rsidR="004120C3" w:rsidRPr="004120C3" w:rsidRDefault="004120C3" w:rsidP="00130AF7">
      <w:pPr>
        <w:pStyle w:val="RPN2"/>
        <w:rPr>
          <w:b/>
          <w:u w:val="single"/>
        </w:rPr>
      </w:pPr>
      <w:r w:rsidRPr="004120C3">
        <w:rPr>
          <w:b/>
          <w:u w:val="single"/>
        </w:rPr>
        <w:t>Overview</w:t>
      </w:r>
    </w:p>
    <w:p w:rsidR="004120C3" w:rsidRDefault="004120C3" w:rsidP="00130AF7">
      <w:pPr>
        <w:pStyle w:val="RPN2"/>
      </w:pPr>
    </w:p>
    <w:p w:rsidR="00312A60" w:rsidRDefault="00312A60" w:rsidP="00130AF7">
      <w:pPr>
        <w:pStyle w:val="RPN2"/>
      </w:pPr>
      <w:r>
        <w:t xml:space="preserve">Some </w:t>
      </w:r>
      <w:r w:rsidR="00E051D5">
        <w:t>learner-type</w:t>
      </w:r>
      <w:r>
        <w:t>s are required to maintain evidence of their education and training, achievements and other learning and these can be managed within third party e-portfolio solutions.</w:t>
      </w:r>
    </w:p>
    <w:p w:rsidR="00312A60" w:rsidRDefault="00312A60" w:rsidP="00130AF7">
      <w:pPr>
        <w:pStyle w:val="RPN2"/>
      </w:pPr>
    </w:p>
    <w:p w:rsidR="00DA4C0C" w:rsidRDefault="00312A60" w:rsidP="00130AF7">
      <w:pPr>
        <w:pStyle w:val="RPN2"/>
      </w:pPr>
      <w:r>
        <w:t xml:space="preserve">However the system should be designed to develop </w:t>
      </w:r>
      <w:r w:rsidR="00DD385F">
        <w:t>e</w:t>
      </w:r>
      <w:r>
        <w:t>-portfolio functionality</w:t>
      </w:r>
      <w:r w:rsidR="0088156D">
        <w:t xml:space="preserve"> as it is likely that at some stage one or more </w:t>
      </w:r>
      <w:r w:rsidR="00E051D5">
        <w:t>learner-type</w:t>
      </w:r>
      <w:r w:rsidR="0088156D">
        <w:t>s will seek to transi</w:t>
      </w:r>
      <w:r w:rsidR="00DA4C0C">
        <w:t xml:space="preserve">tion onto a HEE managed service early in the life of the system.  It is those </w:t>
      </w:r>
      <w:r w:rsidR="00E051D5">
        <w:t>learner-type</w:t>
      </w:r>
      <w:r w:rsidR="00DA4C0C">
        <w:t>s that may define the initial release.</w:t>
      </w:r>
    </w:p>
    <w:p w:rsidR="00DA4C0C" w:rsidRDefault="00DA4C0C" w:rsidP="00130AF7">
      <w:pPr>
        <w:pStyle w:val="RPN2"/>
      </w:pPr>
    </w:p>
    <w:p w:rsidR="00DA4C0C" w:rsidRDefault="00DA4C0C" w:rsidP="00130AF7">
      <w:pPr>
        <w:pStyle w:val="RPN2"/>
      </w:pPr>
      <w:r>
        <w:t>The developed e-portfolio system will enable learners to transition as necessary.</w:t>
      </w:r>
    </w:p>
    <w:p w:rsidR="00312A60" w:rsidRDefault="00312A60" w:rsidP="00130AF7">
      <w:pPr>
        <w:pStyle w:val="RPN2"/>
      </w:pPr>
    </w:p>
    <w:p w:rsidR="00013D60" w:rsidRPr="001C178F" w:rsidRDefault="00013D60" w:rsidP="00013D60">
      <w:pPr>
        <w:pStyle w:val="RPN2"/>
        <w:rPr>
          <w:b/>
          <w:u w:val="single"/>
        </w:rPr>
      </w:pPr>
      <w:r w:rsidRPr="001C178F">
        <w:rPr>
          <w:b/>
          <w:u w:val="single"/>
        </w:rPr>
        <w:t>Requirements and specific notes</w:t>
      </w:r>
    </w:p>
    <w:p w:rsidR="00312A60" w:rsidRDefault="00312A60" w:rsidP="00013D60">
      <w:pPr>
        <w:pStyle w:val="RPN2"/>
      </w:pPr>
    </w:p>
    <w:p w:rsidR="00312A60" w:rsidRDefault="00312A60" w:rsidP="00013D60">
      <w:pPr>
        <w:pStyle w:val="RPN2"/>
      </w:pPr>
      <w:r>
        <w:t xml:space="preserve">Suppliers </w:t>
      </w:r>
      <w:r w:rsidR="00DA4C0C">
        <w:t>will be able to innovate insofar as any system should offer improvements to current systems being used, including those by third parties who may be interested in collaboration.</w:t>
      </w:r>
    </w:p>
    <w:p w:rsidR="00312A60" w:rsidRDefault="00312A60" w:rsidP="00013D60">
      <w:pPr>
        <w:pStyle w:val="RPN2"/>
      </w:pPr>
    </w:p>
    <w:p w:rsidR="00013D60" w:rsidRDefault="00013D60" w:rsidP="00013D60">
      <w:pPr>
        <w:pStyle w:val="Caption"/>
        <w:ind w:left="794"/>
      </w:pPr>
      <w:bookmarkStart w:id="157" w:name="_Toc433883518"/>
      <w:r>
        <w:t xml:space="preserve">Table </w:t>
      </w:r>
      <w:fldSimple w:instr=" SEQ Table \* ARABIC ">
        <w:r w:rsidR="00E9053B">
          <w:rPr>
            <w:noProof/>
          </w:rPr>
          <w:t>37</w:t>
        </w:r>
      </w:fldSimple>
      <w:r w:rsidR="00BE2C81">
        <w:t xml:space="preserve"> -</w:t>
      </w:r>
      <w:r w:rsidR="00F7208F">
        <w:t xml:space="preserve"> e-portfolio requirements</w:t>
      </w:r>
      <w:bookmarkEnd w:id="157"/>
    </w:p>
    <w:tbl>
      <w:tblPr>
        <w:tblStyle w:val="TableGrid"/>
        <w:tblW w:w="0" w:type="auto"/>
        <w:tblInd w:w="959" w:type="dxa"/>
        <w:tblLook w:val="04A0" w:firstRow="1" w:lastRow="0" w:firstColumn="1" w:lastColumn="0" w:noHBand="0" w:noVBand="1"/>
      </w:tblPr>
      <w:tblGrid>
        <w:gridCol w:w="709"/>
        <w:gridCol w:w="4952"/>
        <w:gridCol w:w="2277"/>
        <w:gridCol w:w="383"/>
      </w:tblGrid>
      <w:tr w:rsidR="00013D60" w:rsidRPr="00083F86" w:rsidTr="00DD1BC2">
        <w:trPr>
          <w:tblHeader/>
        </w:trPr>
        <w:tc>
          <w:tcPr>
            <w:tcW w:w="709" w:type="dxa"/>
          </w:tcPr>
          <w:p w:rsidR="00013D60" w:rsidRPr="00083F86" w:rsidRDefault="00013D60" w:rsidP="008E230A">
            <w:pPr>
              <w:pStyle w:val="RPN2"/>
              <w:ind w:left="0"/>
              <w:rPr>
                <w:sz w:val="20"/>
                <w:szCs w:val="20"/>
              </w:rPr>
            </w:pPr>
            <w:r w:rsidRPr="00083F86">
              <w:rPr>
                <w:sz w:val="20"/>
                <w:szCs w:val="20"/>
              </w:rPr>
              <w:t>No</w:t>
            </w:r>
          </w:p>
        </w:tc>
        <w:tc>
          <w:tcPr>
            <w:tcW w:w="4952" w:type="dxa"/>
          </w:tcPr>
          <w:p w:rsidR="00013D60" w:rsidRPr="00083F86" w:rsidRDefault="00013D60" w:rsidP="008E230A">
            <w:pPr>
              <w:pStyle w:val="RPN2"/>
              <w:ind w:left="0"/>
              <w:rPr>
                <w:sz w:val="20"/>
                <w:szCs w:val="20"/>
              </w:rPr>
            </w:pPr>
            <w:r w:rsidRPr="00083F86">
              <w:rPr>
                <w:sz w:val="20"/>
                <w:szCs w:val="20"/>
              </w:rPr>
              <w:t>Requirement</w:t>
            </w:r>
          </w:p>
        </w:tc>
        <w:tc>
          <w:tcPr>
            <w:tcW w:w="2277" w:type="dxa"/>
          </w:tcPr>
          <w:p w:rsidR="00013D60" w:rsidRPr="00083F86" w:rsidRDefault="00013D60" w:rsidP="008E230A">
            <w:pPr>
              <w:pStyle w:val="RPN2"/>
              <w:ind w:left="0"/>
              <w:rPr>
                <w:sz w:val="20"/>
                <w:szCs w:val="20"/>
              </w:rPr>
            </w:pPr>
          </w:p>
        </w:tc>
        <w:tc>
          <w:tcPr>
            <w:tcW w:w="383" w:type="dxa"/>
          </w:tcPr>
          <w:p w:rsidR="00013D60" w:rsidRPr="00083F86" w:rsidRDefault="00013D60" w:rsidP="008E230A">
            <w:pPr>
              <w:pStyle w:val="RPN2"/>
              <w:ind w:left="0"/>
              <w:rPr>
                <w:sz w:val="20"/>
                <w:szCs w:val="20"/>
              </w:rPr>
            </w:pPr>
          </w:p>
        </w:tc>
      </w:tr>
      <w:tr w:rsidR="00013D60" w:rsidRPr="00083F86" w:rsidTr="00DD1BC2">
        <w:trPr>
          <w:tblHeader/>
        </w:trPr>
        <w:tc>
          <w:tcPr>
            <w:tcW w:w="709" w:type="dxa"/>
          </w:tcPr>
          <w:p w:rsidR="00013D60" w:rsidRPr="00083F86" w:rsidRDefault="00013D60" w:rsidP="004D7D9B">
            <w:pPr>
              <w:pStyle w:val="RPN2"/>
              <w:numPr>
                <w:ilvl w:val="0"/>
                <w:numId w:val="30"/>
              </w:numPr>
              <w:rPr>
                <w:sz w:val="20"/>
                <w:szCs w:val="20"/>
              </w:rPr>
            </w:pPr>
          </w:p>
        </w:tc>
        <w:tc>
          <w:tcPr>
            <w:tcW w:w="4952" w:type="dxa"/>
          </w:tcPr>
          <w:p w:rsidR="00013D60" w:rsidRPr="00083F86" w:rsidRDefault="00013D60" w:rsidP="008E230A">
            <w:pPr>
              <w:pStyle w:val="RPN2"/>
              <w:ind w:left="0"/>
              <w:rPr>
                <w:sz w:val="20"/>
                <w:szCs w:val="20"/>
              </w:rPr>
            </w:pPr>
            <w:r w:rsidRPr="00083F86">
              <w:rPr>
                <w:sz w:val="20"/>
                <w:szCs w:val="20"/>
              </w:rPr>
              <w:t xml:space="preserve">The system will deliver a fully functioning e-portfolio system capable of adoption by one or more learner groups. </w:t>
            </w:r>
          </w:p>
        </w:tc>
        <w:tc>
          <w:tcPr>
            <w:tcW w:w="2277" w:type="dxa"/>
          </w:tcPr>
          <w:p w:rsidR="00013D60" w:rsidRPr="00083F86" w:rsidRDefault="00013D60" w:rsidP="008E230A">
            <w:pPr>
              <w:pStyle w:val="RPN2"/>
              <w:ind w:left="0"/>
              <w:rPr>
                <w:sz w:val="20"/>
                <w:szCs w:val="20"/>
              </w:rPr>
            </w:pPr>
          </w:p>
        </w:tc>
        <w:tc>
          <w:tcPr>
            <w:tcW w:w="383" w:type="dxa"/>
          </w:tcPr>
          <w:p w:rsidR="00013D60" w:rsidRPr="00083F86" w:rsidRDefault="00DD1BC2" w:rsidP="008E230A">
            <w:pPr>
              <w:pStyle w:val="RPN2"/>
              <w:ind w:left="0"/>
              <w:rPr>
                <w:sz w:val="20"/>
                <w:szCs w:val="20"/>
              </w:rPr>
            </w:pPr>
            <w:r>
              <w:rPr>
                <w:sz w:val="20"/>
                <w:szCs w:val="20"/>
              </w:rPr>
              <w:t>M</w:t>
            </w:r>
          </w:p>
        </w:tc>
      </w:tr>
      <w:tr w:rsidR="00013D60" w:rsidRPr="00083F86" w:rsidTr="00DD1BC2">
        <w:trPr>
          <w:tblHeader/>
        </w:trPr>
        <w:tc>
          <w:tcPr>
            <w:tcW w:w="709" w:type="dxa"/>
          </w:tcPr>
          <w:p w:rsidR="00013D60" w:rsidRPr="00083F86" w:rsidRDefault="00013D60" w:rsidP="004D7D9B">
            <w:pPr>
              <w:pStyle w:val="RPN2"/>
              <w:numPr>
                <w:ilvl w:val="0"/>
                <w:numId w:val="30"/>
              </w:numPr>
              <w:rPr>
                <w:sz w:val="20"/>
                <w:szCs w:val="20"/>
              </w:rPr>
            </w:pPr>
          </w:p>
        </w:tc>
        <w:tc>
          <w:tcPr>
            <w:tcW w:w="4952" w:type="dxa"/>
          </w:tcPr>
          <w:p w:rsidR="00013D60" w:rsidRPr="00083F86" w:rsidRDefault="00013D60" w:rsidP="008E230A">
            <w:pPr>
              <w:pStyle w:val="RPN2"/>
              <w:ind w:left="0"/>
              <w:rPr>
                <w:sz w:val="20"/>
                <w:szCs w:val="20"/>
              </w:rPr>
            </w:pPr>
            <w:r w:rsidRPr="00083F86">
              <w:rPr>
                <w:sz w:val="20"/>
                <w:szCs w:val="20"/>
              </w:rPr>
              <w:t>The system will hold the following information as a core requirement, subject to further elaboration:</w:t>
            </w:r>
          </w:p>
          <w:p w:rsidR="00013D60" w:rsidRPr="00083F86" w:rsidRDefault="00013D60" w:rsidP="004D7D9B">
            <w:pPr>
              <w:pStyle w:val="RPN2"/>
              <w:numPr>
                <w:ilvl w:val="0"/>
                <w:numId w:val="11"/>
              </w:numPr>
              <w:rPr>
                <w:sz w:val="20"/>
                <w:szCs w:val="20"/>
              </w:rPr>
            </w:pPr>
            <w:r w:rsidRPr="00083F86">
              <w:rPr>
                <w:sz w:val="20"/>
                <w:szCs w:val="20"/>
              </w:rPr>
              <w:t>Evidence of education and learning.</w:t>
            </w:r>
          </w:p>
          <w:p w:rsidR="00013D60" w:rsidRPr="00083F86" w:rsidRDefault="00013D60" w:rsidP="004D7D9B">
            <w:pPr>
              <w:pStyle w:val="RPN2"/>
              <w:numPr>
                <w:ilvl w:val="0"/>
                <w:numId w:val="11"/>
              </w:numPr>
              <w:rPr>
                <w:sz w:val="20"/>
                <w:szCs w:val="20"/>
              </w:rPr>
            </w:pPr>
            <w:r w:rsidRPr="00083F86">
              <w:rPr>
                <w:sz w:val="20"/>
                <w:szCs w:val="20"/>
              </w:rPr>
              <w:t>Link with the specific curriculum outcomes.</w:t>
            </w:r>
          </w:p>
          <w:p w:rsidR="00013D60" w:rsidRPr="00083F86" w:rsidRDefault="00013D60" w:rsidP="004D7D9B">
            <w:pPr>
              <w:pStyle w:val="RPN2"/>
              <w:numPr>
                <w:ilvl w:val="0"/>
                <w:numId w:val="11"/>
              </w:numPr>
              <w:rPr>
                <w:sz w:val="20"/>
                <w:szCs w:val="20"/>
              </w:rPr>
            </w:pPr>
            <w:r w:rsidRPr="00083F86">
              <w:rPr>
                <w:sz w:val="20"/>
                <w:szCs w:val="20"/>
              </w:rPr>
              <w:t xml:space="preserve">Learner reflection </w:t>
            </w:r>
          </w:p>
          <w:p w:rsidR="00013D60" w:rsidRPr="00083F86" w:rsidRDefault="00013D60" w:rsidP="004D7D9B">
            <w:pPr>
              <w:pStyle w:val="RPN2"/>
              <w:numPr>
                <w:ilvl w:val="0"/>
                <w:numId w:val="11"/>
              </w:numPr>
              <w:rPr>
                <w:sz w:val="20"/>
                <w:szCs w:val="20"/>
              </w:rPr>
            </w:pPr>
            <w:r w:rsidRPr="00083F86">
              <w:rPr>
                <w:sz w:val="20"/>
                <w:szCs w:val="20"/>
              </w:rPr>
              <w:t>Peer and supervisor feedback</w:t>
            </w:r>
          </w:p>
          <w:p w:rsidR="00013D60" w:rsidRPr="00083F86" w:rsidRDefault="00013D60" w:rsidP="004D7D9B">
            <w:pPr>
              <w:pStyle w:val="RPN2"/>
              <w:numPr>
                <w:ilvl w:val="0"/>
                <w:numId w:val="11"/>
              </w:numPr>
              <w:rPr>
                <w:sz w:val="20"/>
                <w:szCs w:val="20"/>
              </w:rPr>
            </w:pPr>
            <w:r w:rsidRPr="00083F86">
              <w:rPr>
                <w:sz w:val="20"/>
                <w:szCs w:val="20"/>
              </w:rPr>
              <w:t xml:space="preserve">Other learning </w:t>
            </w:r>
          </w:p>
        </w:tc>
        <w:tc>
          <w:tcPr>
            <w:tcW w:w="2277" w:type="dxa"/>
          </w:tcPr>
          <w:p w:rsidR="00013D60" w:rsidRPr="00083F86" w:rsidRDefault="00013D60" w:rsidP="008E230A">
            <w:pPr>
              <w:pStyle w:val="RPN2"/>
              <w:ind w:left="0"/>
              <w:rPr>
                <w:sz w:val="20"/>
                <w:szCs w:val="20"/>
              </w:rPr>
            </w:pPr>
          </w:p>
        </w:tc>
        <w:tc>
          <w:tcPr>
            <w:tcW w:w="383" w:type="dxa"/>
          </w:tcPr>
          <w:p w:rsidR="00013D60" w:rsidRPr="00083F86" w:rsidRDefault="00DD1BC2" w:rsidP="008E230A">
            <w:pPr>
              <w:pStyle w:val="RPN2"/>
              <w:ind w:left="0"/>
              <w:rPr>
                <w:sz w:val="20"/>
                <w:szCs w:val="20"/>
              </w:rPr>
            </w:pPr>
            <w:r>
              <w:rPr>
                <w:sz w:val="20"/>
                <w:szCs w:val="20"/>
              </w:rPr>
              <w:t>M</w:t>
            </w:r>
          </w:p>
        </w:tc>
      </w:tr>
      <w:tr w:rsidR="00013D60" w:rsidRPr="00083F86" w:rsidTr="00DD1BC2">
        <w:trPr>
          <w:tblHeader/>
        </w:trPr>
        <w:tc>
          <w:tcPr>
            <w:tcW w:w="709" w:type="dxa"/>
          </w:tcPr>
          <w:p w:rsidR="00013D60" w:rsidRPr="00083F86" w:rsidRDefault="00013D60" w:rsidP="004D7D9B">
            <w:pPr>
              <w:pStyle w:val="RPN2"/>
              <w:numPr>
                <w:ilvl w:val="0"/>
                <w:numId w:val="30"/>
              </w:numPr>
              <w:rPr>
                <w:sz w:val="20"/>
                <w:szCs w:val="20"/>
              </w:rPr>
            </w:pPr>
          </w:p>
        </w:tc>
        <w:tc>
          <w:tcPr>
            <w:tcW w:w="4952" w:type="dxa"/>
          </w:tcPr>
          <w:p w:rsidR="00013D60" w:rsidRPr="00083F86" w:rsidRDefault="00013D60" w:rsidP="008E230A">
            <w:pPr>
              <w:pStyle w:val="RPN2"/>
              <w:ind w:left="0"/>
              <w:rPr>
                <w:sz w:val="20"/>
                <w:szCs w:val="20"/>
              </w:rPr>
            </w:pPr>
            <w:r w:rsidRPr="00083F86">
              <w:rPr>
                <w:sz w:val="20"/>
                <w:szCs w:val="20"/>
              </w:rPr>
              <w:t>Syndicated management of e-portfolio management e.g. to education providers or professional bodies, such as Royal Colleges.</w:t>
            </w:r>
          </w:p>
        </w:tc>
        <w:tc>
          <w:tcPr>
            <w:tcW w:w="2277" w:type="dxa"/>
          </w:tcPr>
          <w:p w:rsidR="00013D60" w:rsidRPr="00083F86" w:rsidRDefault="00013D60" w:rsidP="008E230A">
            <w:pPr>
              <w:pStyle w:val="RPN2"/>
              <w:ind w:left="0"/>
              <w:rPr>
                <w:sz w:val="20"/>
                <w:szCs w:val="20"/>
              </w:rPr>
            </w:pPr>
          </w:p>
        </w:tc>
        <w:tc>
          <w:tcPr>
            <w:tcW w:w="383" w:type="dxa"/>
          </w:tcPr>
          <w:p w:rsidR="00013D60" w:rsidRPr="00083F86" w:rsidRDefault="00DD1BC2" w:rsidP="008E230A">
            <w:pPr>
              <w:pStyle w:val="RPN2"/>
              <w:ind w:left="0"/>
              <w:rPr>
                <w:sz w:val="20"/>
                <w:szCs w:val="20"/>
              </w:rPr>
            </w:pPr>
            <w:r>
              <w:rPr>
                <w:sz w:val="20"/>
                <w:szCs w:val="20"/>
              </w:rPr>
              <w:t>M</w:t>
            </w:r>
          </w:p>
        </w:tc>
      </w:tr>
      <w:tr w:rsidR="00013D60" w:rsidRPr="00083F86" w:rsidTr="00DD1BC2">
        <w:trPr>
          <w:tblHeader/>
        </w:trPr>
        <w:tc>
          <w:tcPr>
            <w:tcW w:w="709" w:type="dxa"/>
          </w:tcPr>
          <w:p w:rsidR="00013D60" w:rsidRPr="00083F86" w:rsidRDefault="00013D60" w:rsidP="004D7D9B">
            <w:pPr>
              <w:pStyle w:val="RPN2"/>
              <w:numPr>
                <w:ilvl w:val="0"/>
                <w:numId w:val="30"/>
              </w:numPr>
              <w:rPr>
                <w:sz w:val="20"/>
                <w:szCs w:val="20"/>
              </w:rPr>
            </w:pPr>
          </w:p>
        </w:tc>
        <w:tc>
          <w:tcPr>
            <w:tcW w:w="4952" w:type="dxa"/>
          </w:tcPr>
          <w:p w:rsidR="00013D60" w:rsidRPr="00083F86" w:rsidRDefault="00013D60" w:rsidP="008E230A">
            <w:pPr>
              <w:pStyle w:val="RPN2"/>
              <w:ind w:left="0"/>
              <w:rPr>
                <w:sz w:val="20"/>
                <w:szCs w:val="20"/>
              </w:rPr>
            </w:pPr>
            <w:r w:rsidRPr="00083F86">
              <w:rPr>
                <w:sz w:val="20"/>
                <w:szCs w:val="20"/>
              </w:rPr>
              <w:t>Learner and supervisor access.</w:t>
            </w:r>
          </w:p>
        </w:tc>
        <w:tc>
          <w:tcPr>
            <w:tcW w:w="2277" w:type="dxa"/>
          </w:tcPr>
          <w:p w:rsidR="00013D60" w:rsidRPr="00083F86" w:rsidRDefault="00013D60" w:rsidP="008E230A">
            <w:pPr>
              <w:pStyle w:val="RPN2"/>
              <w:ind w:left="0"/>
              <w:rPr>
                <w:sz w:val="20"/>
                <w:szCs w:val="20"/>
              </w:rPr>
            </w:pPr>
          </w:p>
        </w:tc>
        <w:tc>
          <w:tcPr>
            <w:tcW w:w="383" w:type="dxa"/>
          </w:tcPr>
          <w:p w:rsidR="00013D60" w:rsidRPr="00083F86" w:rsidRDefault="00DD1BC2" w:rsidP="008E230A">
            <w:pPr>
              <w:pStyle w:val="RPN2"/>
              <w:ind w:left="0"/>
              <w:rPr>
                <w:sz w:val="20"/>
                <w:szCs w:val="20"/>
              </w:rPr>
            </w:pPr>
            <w:r>
              <w:rPr>
                <w:sz w:val="20"/>
                <w:szCs w:val="20"/>
              </w:rPr>
              <w:t>M</w:t>
            </w:r>
          </w:p>
        </w:tc>
      </w:tr>
    </w:tbl>
    <w:p w:rsidR="00312A60" w:rsidRPr="0074417F" w:rsidRDefault="00312A60" w:rsidP="00312A60">
      <w:pPr>
        <w:pStyle w:val="RPN3"/>
      </w:pPr>
    </w:p>
    <w:p w:rsidR="00E41B6D" w:rsidRDefault="00E41B6D"/>
    <w:p w:rsidR="0016483F" w:rsidRDefault="0016483F">
      <w:pPr>
        <w:rPr>
          <w:b/>
          <w:bCs/>
          <w:color w:val="000000"/>
          <w:sz w:val="22"/>
          <w:szCs w:val="28"/>
        </w:rPr>
      </w:pPr>
      <w:r>
        <w:br w:type="page"/>
      </w:r>
    </w:p>
    <w:p w:rsidR="00977688" w:rsidRDefault="008661FB" w:rsidP="00130AF7">
      <w:pPr>
        <w:pStyle w:val="RPH1"/>
      </w:pPr>
      <w:bookmarkStart w:id="158" w:name="_Toc434591732"/>
      <w:r>
        <w:t>N</w:t>
      </w:r>
      <w:r w:rsidR="001B1F48">
        <w:t xml:space="preserve">on-functional </w:t>
      </w:r>
      <w:r w:rsidR="00E41B6D">
        <w:t xml:space="preserve">and technical </w:t>
      </w:r>
      <w:r w:rsidR="00977688">
        <w:t>requirements</w:t>
      </w:r>
      <w:bookmarkEnd w:id="158"/>
    </w:p>
    <w:p w:rsidR="00977688" w:rsidRDefault="00977688" w:rsidP="00977688">
      <w:pPr>
        <w:pStyle w:val="RPN2"/>
      </w:pPr>
    </w:p>
    <w:p w:rsidR="00E41B6D" w:rsidRDefault="00E41B6D" w:rsidP="00E41B6D">
      <w:pPr>
        <w:pStyle w:val="RPN1"/>
      </w:pPr>
    </w:p>
    <w:p w:rsidR="00E41B6D" w:rsidRDefault="00E41B6D" w:rsidP="00E41B6D">
      <w:pPr>
        <w:pStyle w:val="RPH2"/>
      </w:pPr>
      <w:bookmarkStart w:id="159" w:name="_Toc434591733"/>
      <w:r>
        <w:t>System hosting</w:t>
      </w:r>
      <w:bookmarkEnd w:id="159"/>
    </w:p>
    <w:p w:rsidR="00E41B6D" w:rsidRPr="00130AF7" w:rsidRDefault="00E41B6D" w:rsidP="00E41B6D">
      <w:pPr>
        <w:pStyle w:val="RPN2"/>
      </w:pPr>
    </w:p>
    <w:p w:rsidR="00E41B6D" w:rsidRPr="004120C3" w:rsidRDefault="00E41B6D" w:rsidP="00E41B6D">
      <w:pPr>
        <w:pStyle w:val="RPN2"/>
        <w:rPr>
          <w:b/>
          <w:u w:val="single"/>
        </w:rPr>
      </w:pPr>
      <w:r w:rsidRPr="004120C3">
        <w:rPr>
          <w:b/>
          <w:u w:val="single"/>
        </w:rPr>
        <w:t>Overview</w:t>
      </w:r>
    </w:p>
    <w:p w:rsidR="00E41B6D" w:rsidRDefault="00E41B6D" w:rsidP="00E41B6D">
      <w:pPr>
        <w:pStyle w:val="RPN2"/>
      </w:pPr>
    </w:p>
    <w:p w:rsidR="00E41B6D" w:rsidRDefault="00E41B6D" w:rsidP="00E41B6D">
      <w:pPr>
        <w:pStyle w:val="RPN2"/>
      </w:pPr>
      <w:r>
        <w:t>The system is not NHS N3 reliant.</w:t>
      </w:r>
    </w:p>
    <w:p w:rsidR="00E41B6D" w:rsidRDefault="00E41B6D" w:rsidP="00E41B6D">
      <w:pPr>
        <w:pStyle w:val="RPN2"/>
      </w:pPr>
    </w:p>
    <w:p w:rsidR="00E41B6D" w:rsidRPr="001C178F" w:rsidRDefault="00E41B6D" w:rsidP="00E41B6D">
      <w:pPr>
        <w:pStyle w:val="RPN2"/>
        <w:rPr>
          <w:b/>
          <w:u w:val="single"/>
        </w:rPr>
      </w:pPr>
      <w:r w:rsidRPr="001C178F">
        <w:rPr>
          <w:b/>
          <w:u w:val="single"/>
        </w:rPr>
        <w:t>Requirements and specific notes</w:t>
      </w:r>
    </w:p>
    <w:p w:rsidR="00E41B6D" w:rsidRDefault="00E41B6D" w:rsidP="00E41B6D">
      <w:pPr>
        <w:pStyle w:val="RPN2"/>
      </w:pPr>
    </w:p>
    <w:p w:rsidR="00E41B6D" w:rsidRDefault="00E41B6D" w:rsidP="00E41B6D">
      <w:pPr>
        <w:pStyle w:val="RPN2"/>
      </w:pPr>
      <w:r>
        <w:t>Add narrative</w:t>
      </w:r>
    </w:p>
    <w:p w:rsidR="00E41B6D" w:rsidRDefault="00E41B6D" w:rsidP="00E41B6D">
      <w:pPr>
        <w:pStyle w:val="RPN2"/>
      </w:pPr>
    </w:p>
    <w:p w:rsidR="00E41B6D" w:rsidRDefault="00E41B6D" w:rsidP="00E41B6D">
      <w:pPr>
        <w:pStyle w:val="Caption"/>
        <w:ind w:left="794"/>
      </w:pPr>
      <w:bookmarkStart w:id="160" w:name="_Toc433883519"/>
      <w:r>
        <w:t xml:space="preserve">Table </w:t>
      </w:r>
      <w:fldSimple w:instr=" SEQ Table \* ARABIC ">
        <w:r w:rsidR="00E9053B">
          <w:rPr>
            <w:noProof/>
          </w:rPr>
          <w:t>38</w:t>
        </w:r>
      </w:fldSimple>
      <w:r>
        <w:t xml:space="preserve"> - System hosting</w:t>
      </w:r>
      <w:bookmarkEnd w:id="160"/>
    </w:p>
    <w:tbl>
      <w:tblPr>
        <w:tblStyle w:val="TableGrid"/>
        <w:tblW w:w="0" w:type="auto"/>
        <w:tblInd w:w="959" w:type="dxa"/>
        <w:tblLook w:val="04A0" w:firstRow="1" w:lastRow="0" w:firstColumn="1" w:lastColumn="0" w:noHBand="0" w:noVBand="1"/>
      </w:tblPr>
      <w:tblGrid>
        <w:gridCol w:w="709"/>
        <w:gridCol w:w="4952"/>
        <w:gridCol w:w="2277"/>
        <w:gridCol w:w="383"/>
      </w:tblGrid>
      <w:tr w:rsidR="00E41B6D" w:rsidRPr="00083F86" w:rsidTr="00E41B6D">
        <w:trPr>
          <w:tblHeader/>
        </w:trPr>
        <w:tc>
          <w:tcPr>
            <w:tcW w:w="709" w:type="dxa"/>
          </w:tcPr>
          <w:p w:rsidR="00E41B6D" w:rsidRPr="00083F86" w:rsidRDefault="00E41B6D" w:rsidP="00E41B6D">
            <w:pPr>
              <w:pStyle w:val="RPN2"/>
              <w:ind w:left="0"/>
              <w:rPr>
                <w:sz w:val="20"/>
                <w:szCs w:val="20"/>
              </w:rPr>
            </w:pPr>
            <w:r w:rsidRPr="00083F86">
              <w:rPr>
                <w:sz w:val="20"/>
                <w:szCs w:val="20"/>
              </w:rPr>
              <w:t>No</w:t>
            </w:r>
          </w:p>
        </w:tc>
        <w:tc>
          <w:tcPr>
            <w:tcW w:w="4952" w:type="dxa"/>
          </w:tcPr>
          <w:p w:rsidR="00E41B6D" w:rsidRPr="00083F86" w:rsidRDefault="00E41B6D" w:rsidP="00E41B6D">
            <w:pPr>
              <w:pStyle w:val="RPN2"/>
              <w:ind w:left="0"/>
              <w:rPr>
                <w:sz w:val="20"/>
                <w:szCs w:val="20"/>
              </w:rPr>
            </w:pPr>
            <w:r w:rsidRPr="00083F86">
              <w:rPr>
                <w:sz w:val="20"/>
                <w:szCs w:val="20"/>
              </w:rPr>
              <w:t>Requirement</w:t>
            </w:r>
          </w:p>
        </w:tc>
        <w:tc>
          <w:tcPr>
            <w:tcW w:w="2277" w:type="dxa"/>
          </w:tcPr>
          <w:p w:rsidR="00E41B6D" w:rsidRPr="00083F86" w:rsidRDefault="00E41B6D" w:rsidP="00E41B6D">
            <w:pPr>
              <w:pStyle w:val="RPN2"/>
              <w:ind w:left="0"/>
              <w:rPr>
                <w:sz w:val="20"/>
                <w:szCs w:val="20"/>
              </w:rPr>
            </w:pPr>
          </w:p>
        </w:tc>
        <w:tc>
          <w:tcPr>
            <w:tcW w:w="383" w:type="dxa"/>
          </w:tcPr>
          <w:p w:rsidR="00E41B6D" w:rsidRPr="00083F86" w:rsidRDefault="00E41B6D" w:rsidP="00E41B6D">
            <w:pPr>
              <w:pStyle w:val="RPN2"/>
              <w:ind w:left="0"/>
              <w:rPr>
                <w:sz w:val="20"/>
                <w:szCs w:val="20"/>
              </w:rPr>
            </w:pPr>
          </w:p>
        </w:tc>
      </w:tr>
      <w:tr w:rsidR="00E41B6D" w:rsidRPr="00083F86" w:rsidTr="00E41B6D">
        <w:trPr>
          <w:tblHeader/>
        </w:trPr>
        <w:tc>
          <w:tcPr>
            <w:tcW w:w="709" w:type="dxa"/>
          </w:tcPr>
          <w:p w:rsidR="00E41B6D" w:rsidRPr="00083F86" w:rsidRDefault="00E41B6D" w:rsidP="00E41B6D">
            <w:pPr>
              <w:pStyle w:val="RPN2"/>
              <w:numPr>
                <w:ilvl w:val="0"/>
                <w:numId w:val="30"/>
              </w:numPr>
              <w:rPr>
                <w:sz w:val="20"/>
                <w:szCs w:val="20"/>
              </w:rPr>
            </w:pPr>
          </w:p>
        </w:tc>
        <w:tc>
          <w:tcPr>
            <w:tcW w:w="4952" w:type="dxa"/>
          </w:tcPr>
          <w:p w:rsidR="00E41B6D" w:rsidRPr="00083F86" w:rsidRDefault="00C31D0D" w:rsidP="00E41B6D">
            <w:pPr>
              <w:pStyle w:val="RPN2"/>
              <w:ind w:left="0"/>
              <w:rPr>
                <w:sz w:val="20"/>
                <w:szCs w:val="20"/>
              </w:rPr>
            </w:pPr>
            <w:r>
              <w:rPr>
                <w:sz w:val="20"/>
                <w:szCs w:val="20"/>
              </w:rPr>
              <w:t>Add narrative</w:t>
            </w:r>
          </w:p>
        </w:tc>
        <w:tc>
          <w:tcPr>
            <w:tcW w:w="2277" w:type="dxa"/>
          </w:tcPr>
          <w:p w:rsidR="00E41B6D" w:rsidRPr="00083F86" w:rsidRDefault="00E41B6D" w:rsidP="00E41B6D">
            <w:pPr>
              <w:pStyle w:val="RPN2"/>
              <w:ind w:left="0"/>
              <w:rPr>
                <w:sz w:val="20"/>
                <w:szCs w:val="20"/>
              </w:rPr>
            </w:pPr>
          </w:p>
        </w:tc>
        <w:tc>
          <w:tcPr>
            <w:tcW w:w="383" w:type="dxa"/>
          </w:tcPr>
          <w:p w:rsidR="00E41B6D" w:rsidRPr="00083F86" w:rsidRDefault="00E41B6D" w:rsidP="00E41B6D">
            <w:pPr>
              <w:pStyle w:val="RPN2"/>
              <w:ind w:left="0"/>
              <w:rPr>
                <w:sz w:val="20"/>
                <w:szCs w:val="20"/>
              </w:rPr>
            </w:pPr>
            <w:r>
              <w:rPr>
                <w:sz w:val="20"/>
                <w:szCs w:val="20"/>
              </w:rPr>
              <w:t>M</w:t>
            </w:r>
          </w:p>
        </w:tc>
      </w:tr>
    </w:tbl>
    <w:p w:rsidR="00E41B6D" w:rsidRDefault="00E41B6D" w:rsidP="00E41B6D">
      <w:pPr>
        <w:pStyle w:val="RPN2"/>
        <w:ind w:left="0"/>
      </w:pPr>
    </w:p>
    <w:p w:rsidR="00C31D0D" w:rsidRDefault="00C31D0D" w:rsidP="00C31D0D">
      <w:pPr>
        <w:pStyle w:val="RPN1"/>
      </w:pPr>
    </w:p>
    <w:p w:rsidR="00C31D0D" w:rsidRDefault="00C31D0D" w:rsidP="00C31D0D">
      <w:pPr>
        <w:pStyle w:val="RPH2"/>
      </w:pPr>
      <w:bookmarkStart w:id="161" w:name="_Toc434591734"/>
      <w:r>
        <w:t>System development</w:t>
      </w:r>
      <w:bookmarkEnd w:id="161"/>
    </w:p>
    <w:p w:rsidR="00C31D0D" w:rsidRPr="00130AF7" w:rsidRDefault="00C31D0D" w:rsidP="00C31D0D">
      <w:pPr>
        <w:pStyle w:val="RPN2"/>
      </w:pPr>
    </w:p>
    <w:p w:rsidR="00C31D0D" w:rsidRPr="004120C3" w:rsidRDefault="00C31D0D" w:rsidP="00C31D0D">
      <w:pPr>
        <w:pStyle w:val="RPN2"/>
        <w:rPr>
          <w:b/>
          <w:u w:val="single"/>
        </w:rPr>
      </w:pPr>
      <w:r w:rsidRPr="004120C3">
        <w:rPr>
          <w:b/>
          <w:u w:val="single"/>
        </w:rPr>
        <w:t>Overview</w:t>
      </w:r>
    </w:p>
    <w:p w:rsidR="00C31D0D" w:rsidRDefault="00C31D0D" w:rsidP="00C31D0D">
      <w:pPr>
        <w:pStyle w:val="RPN2"/>
      </w:pPr>
    </w:p>
    <w:p w:rsidR="00C31D0D" w:rsidRDefault="00C31D0D" w:rsidP="00C31D0D">
      <w:pPr>
        <w:pStyle w:val="RPN2"/>
      </w:pPr>
      <w:r>
        <w:t>The system will require continuous evolution over its life and the supplier will need to work with HEE and stakeholders in a participatory relationship of continual proactive and reactive product development process.</w:t>
      </w:r>
    </w:p>
    <w:p w:rsidR="00C31D0D" w:rsidRDefault="00C31D0D" w:rsidP="00C31D0D">
      <w:pPr>
        <w:pStyle w:val="RPN2"/>
      </w:pPr>
    </w:p>
    <w:p w:rsidR="00C31D0D" w:rsidRPr="001C178F" w:rsidRDefault="00C31D0D" w:rsidP="00C31D0D">
      <w:pPr>
        <w:pStyle w:val="RPN2"/>
        <w:rPr>
          <w:b/>
          <w:u w:val="single"/>
        </w:rPr>
      </w:pPr>
      <w:r w:rsidRPr="001C178F">
        <w:rPr>
          <w:b/>
          <w:u w:val="single"/>
        </w:rPr>
        <w:t>Requirements and specific notes</w:t>
      </w:r>
    </w:p>
    <w:p w:rsidR="00C31D0D" w:rsidRDefault="00C31D0D" w:rsidP="00C31D0D">
      <w:pPr>
        <w:pStyle w:val="RPN2"/>
      </w:pPr>
    </w:p>
    <w:p w:rsidR="00C31D0D" w:rsidRDefault="0000174E" w:rsidP="00C31D0D">
      <w:pPr>
        <w:pStyle w:val="RPN2"/>
      </w:pPr>
      <w:r>
        <w:t>Add narrative</w:t>
      </w:r>
    </w:p>
    <w:p w:rsidR="00C31D0D" w:rsidRDefault="00C31D0D" w:rsidP="00C31D0D">
      <w:pPr>
        <w:pStyle w:val="RPN2"/>
      </w:pPr>
    </w:p>
    <w:p w:rsidR="00C31D0D" w:rsidRDefault="00C31D0D" w:rsidP="00C31D0D">
      <w:pPr>
        <w:pStyle w:val="Caption"/>
        <w:ind w:left="794"/>
      </w:pPr>
      <w:bookmarkStart w:id="162" w:name="_Toc433883520"/>
      <w:r>
        <w:t xml:space="preserve">Table </w:t>
      </w:r>
      <w:fldSimple w:instr=" SEQ Table \* ARABIC ">
        <w:r w:rsidR="00E9053B">
          <w:rPr>
            <w:noProof/>
          </w:rPr>
          <w:t>39</w:t>
        </w:r>
      </w:fldSimple>
      <w:r>
        <w:t xml:space="preserve"> </w:t>
      </w:r>
      <w:r w:rsidR="004364FB">
        <w:t>-</w:t>
      </w:r>
      <w:r>
        <w:t xml:space="preserve"> System</w:t>
      </w:r>
      <w:r w:rsidR="0000174E">
        <w:t xml:space="preserve"> development</w:t>
      </w:r>
      <w:bookmarkEnd w:id="162"/>
    </w:p>
    <w:tbl>
      <w:tblPr>
        <w:tblStyle w:val="TableGrid"/>
        <w:tblW w:w="0" w:type="auto"/>
        <w:tblInd w:w="959" w:type="dxa"/>
        <w:tblLook w:val="04A0" w:firstRow="1" w:lastRow="0" w:firstColumn="1" w:lastColumn="0" w:noHBand="0" w:noVBand="1"/>
      </w:tblPr>
      <w:tblGrid>
        <w:gridCol w:w="709"/>
        <w:gridCol w:w="4952"/>
        <w:gridCol w:w="2277"/>
        <w:gridCol w:w="383"/>
      </w:tblGrid>
      <w:tr w:rsidR="00C31D0D" w:rsidRPr="00083F86" w:rsidTr="001665C6">
        <w:trPr>
          <w:tblHeader/>
        </w:trPr>
        <w:tc>
          <w:tcPr>
            <w:tcW w:w="709" w:type="dxa"/>
          </w:tcPr>
          <w:p w:rsidR="00C31D0D" w:rsidRPr="00083F86" w:rsidRDefault="00C31D0D" w:rsidP="001665C6">
            <w:pPr>
              <w:pStyle w:val="RPN2"/>
              <w:ind w:left="0"/>
              <w:rPr>
                <w:sz w:val="20"/>
                <w:szCs w:val="20"/>
              </w:rPr>
            </w:pPr>
            <w:r w:rsidRPr="00083F86">
              <w:rPr>
                <w:sz w:val="20"/>
                <w:szCs w:val="20"/>
              </w:rPr>
              <w:t>No</w:t>
            </w:r>
          </w:p>
        </w:tc>
        <w:tc>
          <w:tcPr>
            <w:tcW w:w="4952" w:type="dxa"/>
          </w:tcPr>
          <w:p w:rsidR="00C31D0D" w:rsidRPr="00083F86" w:rsidRDefault="00C31D0D" w:rsidP="001665C6">
            <w:pPr>
              <w:pStyle w:val="RPN2"/>
              <w:ind w:left="0"/>
              <w:rPr>
                <w:sz w:val="20"/>
                <w:szCs w:val="20"/>
              </w:rPr>
            </w:pPr>
            <w:r w:rsidRPr="00083F86">
              <w:rPr>
                <w:sz w:val="20"/>
                <w:szCs w:val="20"/>
              </w:rPr>
              <w:t>Requirement</w:t>
            </w:r>
          </w:p>
        </w:tc>
        <w:tc>
          <w:tcPr>
            <w:tcW w:w="2277" w:type="dxa"/>
          </w:tcPr>
          <w:p w:rsidR="00C31D0D" w:rsidRPr="00083F86" w:rsidRDefault="00C31D0D" w:rsidP="001665C6">
            <w:pPr>
              <w:pStyle w:val="RPN2"/>
              <w:ind w:left="0"/>
              <w:rPr>
                <w:sz w:val="20"/>
                <w:szCs w:val="20"/>
              </w:rPr>
            </w:pPr>
          </w:p>
        </w:tc>
        <w:tc>
          <w:tcPr>
            <w:tcW w:w="383" w:type="dxa"/>
          </w:tcPr>
          <w:p w:rsidR="00C31D0D" w:rsidRPr="00083F86" w:rsidRDefault="00C31D0D" w:rsidP="001665C6">
            <w:pPr>
              <w:pStyle w:val="RPN2"/>
              <w:ind w:left="0"/>
              <w:rPr>
                <w:sz w:val="20"/>
                <w:szCs w:val="20"/>
              </w:rPr>
            </w:pPr>
          </w:p>
        </w:tc>
      </w:tr>
      <w:tr w:rsidR="00C31D0D" w:rsidRPr="00083F86" w:rsidTr="001665C6">
        <w:trPr>
          <w:tblHeader/>
        </w:trPr>
        <w:tc>
          <w:tcPr>
            <w:tcW w:w="709" w:type="dxa"/>
          </w:tcPr>
          <w:p w:rsidR="00C31D0D" w:rsidRPr="00083F86" w:rsidRDefault="00C31D0D" w:rsidP="001665C6">
            <w:pPr>
              <w:pStyle w:val="RPN2"/>
              <w:numPr>
                <w:ilvl w:val="0"/>
                <w:numId w:val="30"/>
              </w:numPr>
              <w:rPr>
                <w:sz w:val="20"/>
                <w:szCs w:val="20"/>
              </w:rPr>
            </w:pPr>
          </w:p>
        </w:tc>
        <w:tc>
          <w:tcPr>
            <w:tcW w:w="4952" w:type="dxa"/>
          </w:tcPr>
          <w:p w:rsidR="00C31D0D" w:rsidRPr="00083F86" w:rsidRDefault="00C31D0D" w:rsidP="001665C6">
            <w:pPr>
              <w:pStyle w:val="RPN2"/>
              <w:ind w:left="0"/>
              <w:rPr>
                <w:sz w:val="20"/>
                <w:szCs w:val="20"/>
              </w:rPr>
            </w:pPr>
            <w:r>
              <w:rPr>
                <w:sz w:val="20"/>
                <w:szCs w:val="20"/>
              </w:rPr>
              <w:t>The system will be fully regression tested at each stage of development, prior to UAT.</w:t>
            </w:r>
          </w:p>
        </w:tc>
        <w:tc>
          <w:tcPr>
            <w:tcW w:w="2277" w:type="dxa"/>
          </w:tcPr>
          <w:p w:rsidR="00C31D0D" w:rsidRPr="00083F86" w:rsidRDefault="00C31D0D" w:rsidP="001665C6">
            <w:pPr>
              <w:pStyle w:val="RPN2"/>
              <w:ind w:left="0"/>
              <w:rPr>
                <w:sz w:val="20"/>
                <w:szCs w:val="20"/>
              </w:rPr>
            </w:pPr>
          </w:p>
        </w:tc>
        <w:tc>
          <w:tcPr>
            <w:tcW w:w="383" w:type="dxa"/>
          </w:tcPr>
          <w:p w:rsidR="00C31D0D" w:rsidRPr="00083F86" w:rsidRDefault="00C31D0D" w:rsidP="001665C6">
            <w:pPr>
              <w:pStyle w:val="RPN2"/>
              <w:ind w:left="0"/>
              <w:rPr>
                <w:sz w:val="20"/>
                <w:szCs w:val="20"/>
              </w:rPr>
            </w:pPr>
            <w:r>
              <w:rPr>
                <w:sz w:val="20"/>
                <w:szCs w:val="20"/>
              </w:rPr>
              <w:t>M</w:t>
            </w:r>
          </w:p>
        </w:tc>
      </w:tr>
      <w:tr w:rsidR="00C31D0D" w:rsidRPr="00083F86" w:rsidTr="001665C6">
        <w:trPr>
          <w:tblHeader/>
        </w:trPr>
        <w:tc>
          <w:tcPr>
            <w:tcW w:w="709" w:type="dxa"/>
          </w:tcPr>
          <w:p w:rsidR="00C31D0D" w:rsidRPr="00083F86" w:rsidRDefault="00C31D0D" w:rsidP="001665C6">
            <w:pPr>
              <w:pStyle w:val="RPN2"/>
              <w:numPr>
                <w:ilvl w:val="0"/>
                <w:numId w:val="30"/>
              </w:numPr>
              <w:rPr>
                <w:sz w:val="20"/>
                <w:szCs w:val="20"/>
              </w:rPr>
            </w:pPr>
          </w:p>
        </w:tc>
        <w:tc>
          <w:tcPr>
            <w:tcW w:w="4952" w:type="dxa"/>
          </w:tcPr>
          <w:p w:rsidR="00C31D0D" w:rsidRDefault="00C31D0D" w:rsidP="001665C6">
            <w:pPr>
              <w:pStyle w:val="RPN2"/>
              <w:ind w:left="0"/>
              <w:rPr>
                <w:sz w:val="20"/>
                <w:szCs w:val="20"/>
              </w:rPr>
            </w:pPr>
            <w:r>
              <w:rPr>
                <w:sz w:val="20"/>
                <w:szCs w:val="20"/>
              </w:rPr>
              <w:t xml:space="preserve">HEE will have access to review/testing environment that is loaded with a “slice” of real data which has been appropriately anonymised. </w:t>
            </w:r>
          </w:p>
        </w:tc>
        <w:tc>
          <w:tcPr>
            <w:tcW w:w="2277" w:type="dxa"/>
          </w:tcPr>
          <w:p w:rsidR="00C31D0D" w:rsidRPr="00083F86" w:rsidRDefault="00C31D0D" w:rsidP="001665C6">
            <w:pPr>
              <w:pStyle w:val="RPN2"/>
              <w:ind w:left="0"/>
              <w:rPr>
                <w:sz w:val="20"/>
                <w:szCs w:val="20"/>
              </w:rPr>
            </w:pPr>
          </w:p>
        </w:tc>
        <w:tc>
          <w:tcPr>
            <w:tcW w:w="383" w:type="dxa"/>
          </w:tcPr>
          <w:p w:rsidR="00C31D0D" w:rsidRDefault="00C31D0D" w:rsidP="001665C6">
            <w:pPr>
              <w:pStyle w:val="RPN2"/>
              <w:ind w:left="0"/>
              <w:rPr>
                <w:sz w:val="20"/>
                <w:szCs w:val="20"/>
              </w:rPr>
            </w:pPr>
            <w:r>
              <w:rPr>
                <w:sz w:val="20"/>
                <w:szCs w:val="20"/>
              </w:rPr>
              <w:t>M</w:t>
            </w:r>
          </w:p>
        </w:tc>
      </w:tr>
      <w:tr w:rsidR="00C31D0D" w:rsidRPr="00083F86" w:rsidTr="001665C6">
        <w:trPr>
          <w:tblHeader/>
        </w:trPr>
        <w:tc>
          <w:tcPr>
            <w:tcW w:w="709" w:type="dxa"/>
          </w:tcPr>
          <w:p w:rsidR="00C31D0D" w:rsidRPr="00083F86" w:rsidRDefault="00C31D0D" w:rsidP="001665C6">
            <w:pPr>
              <w:pStyle w:val="RPN2"/>
              <w:numPr>
                <w:ilvl w:val="0"/>
                <w:numId w:val="30"/>
              </w:numPr>
              <w:rPr>
                <w:sz w:val="20"/>
                <w:szCs w:val="20"/>
              </w:rPr>
            </w:pPr>
          </w:p>
        </w:tc>
        <w:tc>
          <w:tcPr>
            <w:tcW w:w="4952" w:type="dxa"/>
          </w:tcPr>
          <w:p w:rsidR="00C31D0D" w:rsidRDefault="00C31D0D" w:rsidP="001665C6">
            <w:pPr>
              <w:pStyle w:val="RPN2"/>
              <w:ind w:left="0"/>
              <w:rPr>
                <w:sz w:val="20"/>
                <w:szCs w:val="20"/>
              </w:rPr>
            </w:pPr>
            <w:r>
              <w:rPr>
                <w:sz w:val="20"/>
                <w:szCs w:val="20"/>
              </w:rPr>
              <w:t xml:space="preserve">HEE will have access to a demonstration site which is loaded with a “slice of data that has been appropriately </w:t>
            </w:r>
            <w:r w:rsidR="00573E71">
              <w:rPr>
                <w:sz w:val="20"/>
                <w:szCs w:val="20"/>
              </w:rPr>
              <w:t xml:space="preserve">anonymised.  This site will be </w:t>
            </w:r>
            <w:r>
              <w:rPr>
                <w:sz w:val="20"/>
                <w:szCs w:val="20"/>
              </w:rPr>
              <w:t>u</w:t>
            </w:r>
            <w:r w:rsidR="00573E71">
              <w:rPr>
                <w:sz w:val="20"/>
                <w:szCs w:val="20"/>
              </w:rPr>
              <w:t>s</w:t>
            </w:r>
            <w:r>
              <w:rPr>
                <w:sz w:val="20"/>
                <w:szCs w:val="20"/>
              </w:rPr>
              <w:t>ed primarily for training and demonstration to external stakeholders.</w:t>
            </w:r>
          </w:p>
        </w:tc>
        <w:tc>
          <w:tcPr>
            <w:tcW w:w="2277" w:type="dxa"/>
          </w:tcPr>
          <w:p w:rsidR="00C31D0D" w:rsidRPr="00083F86" w:rsidRDefault="00C31D0D" w:rsidP="001665C6">
            <w:pPr>
              <w:pStyle w:val="RPN2"/>
              <w:ind w:left="0"/>
              <w:rPr>
                <w:sz w:val="20"/>
                <w:szCs w:val="20"/>
              </w:rPr>
            </w:pPr>
          </w:p>
        </w:tc>
        <w:tc>
          <w:tcPr>
            <w:tcW w:w="383" w:type="dxa"/>
          </w:tcPr>
          <w:p w:rsidR="00C31D0D" w:rsidRDefault="00C31D0D" w:rsidP="001665C6">
            <w:pPr>
              <w:pStyle w:val="RPN2"/>
              <w:ind w:left="0"/>
              <w:rPr>
                <w:sz w:val="20"/>
                <w:szCs w:val="20"/>
              </w:rPr>
            </w:pPr>
            <w:r>
              <w:rPr>
                <w:sz w:val="20"/>
                <w:szCs w:val="20"/>
              </w:rPr>
              <w:t>M</w:t>
            </w:r>
          </w:p>
        </w:tc>
      </w:tr>
      <w:tr w:rsidR="0016026D" w:rsidRPr="00083F86" w:rsidTr="001665C6">
        <w:trPr>
          <w:tblHeader/>
        </w:trPr>
        <w:tc>
          <w:tcPr>
            <w:tcW w:w="709" w:type="dxa"/>
          </w:tcPr>
          <w:p w:rsidR="0016026D" w:rsidRPr="00083F86" w:rsidRDefault="0016026D" w:rsidP="001665C6">
            <w:pPr>
              <w:pStyle w:val="RPN2"/>
              <w:numPr>
                <w:ilvl w:val="0"/>
                <w:numId w:val="30"/>
              </w:numPr>
              <w:rPr>
                <w:sz w:val="20"/>
                <w:szCs w:val="20"/>
              </w:rPr>
            </w:pPr>
          </w:p>
        </w:tc>
        <w:tc>
          <w:tcPr>
            <w:tcW w:w="4952" w:type="dxa"/>
          </w:tcPr>
          <w:p w:rsidR="0016026D" w:rsidRDefault="0016026D" w:rsidP="001665C6">
            <w:pPr>
              <w:pStyle w:val="RPN2"/>
              <w:ind w:left="0"/>
              <w:rPr>
                <w:sz w:val="20"/>
                <w:szCs w:val="20"/>
              </w:rPr>
            </w:pPr>
            <w:r>
              <w:rPr>
                <w:sz w:val="20"/>
                <w:szCs w:val="20"/>
              </w:rPr>
              <w:t>The supplier will need to propose a suitable development model, using an agile approach and that is commensurate with the organisational culture that currently lacks an agile ethos.</w:t>
            </w:r>
          </w:p>
        </w:tc>
        <w:tc>
          <w:tcPr>
            <w:tcW w:w="2277" w:type="dxa"/>
          </w:tcPr>
          <w:p w:rsidR="0016026D" w:rsidRPr="00083F86" w:rsidRDefault="0016026D" w:rsidP="001665C6">
            <w:pPr>
              <w:pStyle w:val="RPN2"/>
              <w:ind w:left="0"/>
              <w:rPr>
                <w:sz w:val="20"/>
                <w:szCs w:val="20"/>
              </w:rPr>
            </w:pPr>
          </w:p>
        </w:tc>
        <w:tc>
          <w:tcPr>
            <w:tcW w:w="383" w:type="dxa"/>
          </w:tcPr>
          <w:p w:rsidR="0016026D" w:rsidRDefault="0016026D" w:rsidP="001665C6">
            <w:pPr>
              <w:pStyle w:val="RPN2"/>
              <w:ind w:left="0"/>
              <w:rPr>
                <w:sz w:val="20"/>
                <w:szCs w:val="20"/>
              </w:rPr>
            </w:pPr>
            <w:r>
              <w:rPr>
                <w:sz w:val="20"/>
                <w:szCs w:val="20"/>
              </w:rPr>
              <w:t>M</w:t>
            </w:r>
          </w:p>
        </w:tc>
      </w:tr>
      <w:tr w:rsidR="0054255B" w:rsidRPr="00083F86" w:rsidTr="001665C6">
        <w:trPr>
          <w:tblHeader/>
        </w:trPr>
        <w:tc>
          <w:tcPr>
            <w:tcW w:w="709" w:type="dxa"/>
          </w:tcPr>
          <w:p w:rsidR="0054255B" w:rsidRPr="00083F86" w:rsidRDefault="0054255B" w:rsidP="001665C6">
            <w:pPr>
              <w:pStyle w:val="RPN2"/>
              <w:numPr>
                <w:ilvl w:val="0"/>
                <w:numId w:val="30"/>
              </w:numPr>
              <w:rPr>
                <w:sz w:val="20"/>
                <w:szCs w:val="20"/>
              </w:rPr>
            </w:pPr>
          </w:p>
        </w:tc>
        <w:tc>
          <w:tcPr>
            <w:tcW w:w="4952" w:type="dxa"/>
          </w:tcPr>
          <w:p w:rsidR="0054255B" w:rsidRDefault="0054255B" w:rsidP="0054255B">
            <w:pPr>
              <w:pStyle w:val="RPN2"/>
              <w:ind w:left="0"/>
              <w:rPr>
                <w:sz w:val="20"/>
                <w:szCs w:val="20"/>
              </w:rPr>
            </w:pPr>
            <w:r>
              <w:rPr>
                <w:sz w:val="20"/>
                <w:szCs w:val="20"/>
              </w:rPr>
              <w:t xml:space="preserve">The system will contain a fully documented dataset. </w:t>
            </w:r>
          </w:p>
        </w:tc>
        <w:tc>
          <w:tcPr>
            <w:tcW w:w="2277" w:type="dxa"/>
          </w:tcPr>
          <w:p w:rsidR="0054255B" w:rsidRPr="00083F86" w:rsidRDefault="0054255B" w:rsidP="001665C6">
            <w:pPr>
              <w:pStyle w:val="RPN2"/>
              <w:ind w:left="0"/>
              <w:rPr>
                <w:sz w:val="20"/>
                <w:szCs w:val="20"/>
              </w:rPr>
            </w:pPr>
          </w:p>
        </w:tc>
        <w:tc>
          <w:tcPr>
            <w:tcW w:w="383" w:type="dxa"/>
          </w:tcPr>
          <w:p w:rsidR="0054255B" w:rsidRDefault="00794120" w:rsidP="001665C6">
            <w:pPr>
              <w:pStyle w:val="RPN2"/>
              <w:ind w:left="0"/>
              <w:rPr>
                <w:sz w:val="20"/>
                <w:szCs w:val="20"/>
              </w:rPr>
            </w:pPr>
            <w:r>
              <w:rPr>
                <w:sz w:val="20"/>
                <w:szCs w:val="20"/>
              </w:rPr>
              <w:t>M</w:t>
            </w:r>
          </w:p>
        </w:tc>
      </w:tr>
      <w:tr w:rsidR="004364FB" w:rsidRPr="00083F86" w:rsidTr="001665C6">
        <w:trPr>
          <w:tblHeader/>
        </w:trPr>
        <w:tc>
          <w:tcPr>
            <w:tcW w:w="709" w:type="dxa"/>
          </w:tcPr>
          <w:p w:rsidR="004364FB" w:rsidRPr="00083F86" w:rsidRDefault="004364FB" w:rsidP="001665C6">
            <w:pPr>
              <w:pStyle w:val="RPN2"/>
              <w:numPr>
                <w:ilvl w:val="0"/>
                <w:numId w:val="30"/>
              </w:numPr>
              <w:rPr>
                <w:sz w:val="20"/>
                <w:szCs w:val="20"/>
              </w:rPr>
            </w:pPr>
          </w:p>
        </w:tc>
        <w:tc>
          <w:tcPr>
            <w:tcW w:w="4952" w:type="dxa"/>
          </w:tcPr>
          <w:p w:rsidR="004364FB" w:rsidRDefault="004364FB" w:rsidP="004364FB">
            <w:pPr>
              <w:pStyle w:val="RPN2"/>
              <w:ind w:left="0"/>
              <w:rPr>
                <w:sz w:val="20"/>
                <w:szCs w:val="20"/>
              </w:rPr>
            </w:pPr>
            <w:r>
              <w:rPr>
                <w:sz w:val="20"/>
                <w:szCs w:val="20"/>
              </w:rPr>
              <w:t>The system will be developed iteratively.</w:t>
            </w:r>
          </w:p>
        </w:tc>
        <w:tc>
          <w:tcPr>
            <w:tcW w:w="2277" w:type="dxa"/>
          </w:tcPr>
          <w:p w:rsidR="004364FB" w:rsidRPr="00083F86" w:rsidRDefault="004364FB" w:rsidP="001665C6">
            <w:pPr>
              <w:pStyle w:val="RPN2"/>
              <w:ind w:left="0"/>
              <w:rPr>
                <w:sz w:val="20"/>
                <w:szCs w:val="20"/>
              </w:rPr>
            </w:pPr>
          </w:p>
        </w:tc>
        <w:tc>
          <w:tcPr>
            <w:tcW w:w="383" w:type="dxa"/>
          </w:tcPr>
          <w:p w:rsidR="004364FB" w:rsidRDefault="004364FB" w:rsidP="001665C6">
            <w:pPr>
              <w:pStyle w:val="RPN2"/>
              <w:ind w:left="0"/>
              <w:rPr>
                <w:sz w:val="20"/>
                <w:szCs w:val="20"/>
              </w:rPr>
            </w:pPr>
            <w:r>
              <w:rPr>
                <w:sz w:val="20"/>
                <w:szCs w:val="20"/>
              </w:rPr>
              <w:t>M</w:t>
            </w:r>
          </w:p>
        </w:tc>
      </w:tr>
    </w:tbl>
    <w:p w:rsidR="00C31D0D" w:rsidRDefault="00C31D0D" w:rsidP="00C31D0D">
      <w:pPr>
        <w:pStyle w:val="RPN2"/>
        <w:ind w:left="0"/>
      </w:pPr>
    </w:p>
    <w:p w:rsidR="00C31D0D" w:rsidRDefault="00C31D0D" w:rsidP="00977688">
      <w:pPr>
        <w:pStyle w:val="RPN2"/>
      </w:pPr>
    </w:p>
    <w:p w:rsidR="004364FB" w:rsidRDefault="004364FB" w:rsidP="00977688">
      <w:pPr>
        <w:pStyle w:val="RPN2"/>
      </w:pPr>
    </w:p>
    <w:p w:rsidR="00977688" w:rsidRDefault="00013D60" w:rsidP="00130AF7">
      <w:pPr>
        <w:pStyle w:val="RPH2"/>
      </w:pPr>
      <w:bookmarkStart w:id="163" w:name="_Toc434591735"/>
      <w:r>
        <w:t>Performance and u</w:t>
      </w:r>
      <w:r w:rsidR="001B1F48">
        <w:t>s</w:t>
      </w:r>
      <w:r>
        <w:t>a</w:t>
      </w:r>
      <w:r w:rsidR="001B1F48">
        <w:t>bility</w:t>
      </w:r>
      <w:bookmarkEnd w:id="163"/>
    </w:p>
    <w:p w:rsidR="00130AF7" w:rsidRDefault="00130AF7" w:rsidP="00977688">
      <w:pPr>
        <w:pStyle w:val="RPN3"/>
        <w:rPr>
          <w:bCs/>
        </w:rPr>
      </w:pPr>
    </w:p>
    <w:p w:rsidR="00977688" w:rsidRPr="007F1828" w:rsidRDefault="007F1828" w:rsidP="00130AF7">
      <w:pPr>
        <w:pStyle w:val="RPN2"/>
        <w:rPr>
          <w:b/>
          <w:u w:val="single"/>
        </w:rPr>
      </w:pPr>
      <w:r w:rsidRPr="007F1828">
        <w:rPr>
          <w:b/>
          <w:u w:val="single"/>
        </w:rPr>
        <w:t xml:space="preserve">Overview </w:t>
      </w:r>
    </w:p>
    <w:p w:rsidR="007F1828" w:rsidRDefault="007F1828" w:rsidP="00130AF7">
      <w:pPr>
        <w:pStyle w:val="RPN2"/>
      </w:pPr>
    </w:p>
    <w:p w:rsidR="0054436A" w:rsidRDefault="0011679B" w:rsidP="00130AF7">
      <w:pPr>
        <w:pStyle w:val="RPN2"/>
      </w:pPr>
      <w:r>
        <w:t xml:space="preserve">The performance and usability of the system are critical for its success.  Users will </w:t>
      </w:r>
      <w:r w:rsidR="0054436A">
        <w:t>expect the system to be responsive and for page loading times to support their expectations.</w:t>
      </w:r>
    </w:p>
    <w:p w:rsidR="0011679B" w:rsidRDefault="0011679B" w:rsidP="0054436A">
      <w:pPr>
        <w:pStyle w:val="RPN2"/>
        <w:ind w:left="0"/>
      </w:pPr>
    </w:p>
    <w:p w:rsidR="007F1828" w:rsidRPr="001C178F" w:rsidRDefault="007F1828" w:rsidP="007F1828">
      <w:pPr>
        <w:pStyle w:val="RPN2"/>
        <w:rPr>
          <w:b/>
          <w:u w:val="single"/>
        </w:rPr>
      </w:pPr>
      <w:r w:rsidRPr="001C178F">
        <w:rPr>
          <w:b/>
          <w:u w:val="single"/>
        </w:rPr>
        <w:t>Requirements and specific notes</w:t>
      </w:r>
    </w:p>
    <w:p w:rsidR="007F1828" w:rsidRPr="0011679B" w:rsidRDefault="007F1828" w:rsidP="00130AF7">
      <w:pPr>
        <w:pStyle w:val="RPN2"/>
      </w:pPr>
    </w:p>
    <w:p w:rsidR="007F1828" w:rsidRPr="0011679B" w:rsidRDefault="0011679B" w:rsidP="007F1828">
      <w:pPr>
        <w:pStyle w:val="Caption"/>
        <w:ind w:left="794"/>
        <w:rPr>
          <w:b w:val="0"/>
        </w:rPr>
      </w:pPr>
      <w:r>
        <w:rPr>
          <w:b w:val="0"/>
        </w:rPr>
        <w:t xml:space="preserve">Suppliers will </w:t>
      </w:r>
      <w:r w:rsidR="0054436A">
        <w:rPr>
          <w:b w:val="0"/>
        </w:rPr>
        <w:t>need to state the usability and performance parameters for the system.</w:t>
      </w:r>
    </w:p>
    <w:p w:rsidR="0011679B" w:rsidRPr="0011679B" w:rsidRDefault="0011679B" w:rsidP="0011679B">
      <w:pPr>
        <w:pStyle w:val="RPN1"/>
      </w:pPr>
    </w:p>
    <w:p w:rsidR="007F1828" w:rsidRDefault="007F1828" w:rsidP="007F1828">
      <w:pPr>
        <w:pStyle w:val="Caption"/>
        <w:ind w:left="794"/>
      </w:pPr>
      <w:bookmarkStart w:id="164" w:name="_Toc433883521"/>
      <w:r>
        <w:t xml:space="preserve">Table </w:t>
      </w:r>
      <w:fldSimple w:instr=" SEQ Table \* ARABIC ">
        <w:r w:rsidR="00E9053B">
          <w:rPr>
            <w:noProof/>
          </w:rPr>
          <w:t>40</w:t>
        </w:r>
      </w:fldSimple>
      <w:r>
        <w:t xml:space="preserve"> </w:t>
      </w:r>
      <w:r w:rsidR="00C23748">
        <w:t>- Performance and usability</w:t>
      </w:r>
      <w:bookmarkEnd w:id="164"/>
    </w:p>
    <w:tbl>
      <w:tblPr>
        <w:tblStyle w:val="TableGrid"/>
        <w:tblW w:w="0" w:type="auto"/>
        <w:tblInd w:w="959" w:type="dxa"/>
        <w:tblLook w:val="04A0" w:firstRow="1" w:lastRow="0" w:firstColumn="1" w:lastColumn="0" w:noHBand="0" w:noVBand="1"/>
      </w:tblPr>
      <w:tblGrid>
        <w:gridCol w:w="709"/>
        <w:gridCol w:w="4926"/>
        <w:gridCol w:w="2019"/>
        <w:gridCol w:w="667"/>
      </w:tblGrid>
      <w:tr w:rsidR="007F1828" w:rsidRPr="0059424C" w:rsidTr="00CB56AD">
        <w:tc>
          <w:tcPr>
            <w:tcW w:w="709" w:type="dxa"/>
          </w:tcPr>
          <w:p w:rsidR="007F1828" w:rsidRPr="0059424C" w:rsidRDefault="007F1828" w:rsidP="00107768">
            <w:pPr>
              <w:pStyle w:val="RPN2"/>
              <w:ind w:left="0"/>
              <w:rPr>
                <w:sz w:val="20"/>
                <w:szCs w:val="20"/>
              </w:rPr>
            </w:pPr>
            <w:r w:rsidRPr="0059424C">
              <w:rPr>
                <w:sz w:val="20"/>
                <w:szCs w:val="20"/>
              </w:rPr>
              <w:t>No</w:t>
            </w:r>
          </w:p>
        </w:tc>
        <w:tc>
          <w:tcPr>
            <w:tcW w:w="4926" w:type="dxa"/>
          </w:tcPr>
          <w:p w:rsidR="007F1828" w:rsidRPr="0059424C" w:rsidRDefault="007F1828" w:rsidP="00107768">
            <w:pPr>
              <w:pStyle w:val="RPN2"/>
              <w:ind w:left="0"/>
              <w:rPr>
                <w:sz w:val="20"/>
                <w:szCs w:val="20"/>
              </w:rPr>
            </w:pPr>
            <w:r w:rsidRPr="0059424C">
              <w:rPr>
                <w:sz w:val="20"/>
                <w:szCs w:val="20"/>
              </w:rPr>
              <w:t>Requirement</w:t>
            </w:r>
          </w:p>
        </w:tc>
        <w:tc>
          <w:tcPr>
            <w:tcW w:w="2019" w:type="dxa"/>
          </w:tcPr>
          <w:p w:rsidR="007F1828" w:rsidRPr="0059424C" w:rsidRDefault="007F1828" w:rsidP="00107768">
            <w:pPr>
              <w:pStyle w:val="RPN2"/>
              <w:ind w:left="0"/>
              <w:rPr>
                <w:sz w:val="20"/>
                <w:szCs w:val="20"/>
              </w:rPr>
            </w:pPr>
          </w:p>
        </w:tc>
        <w:tc>
          <w:tcPr>
            <w:tcW w:w="667" w:type="dxa"/>
          </w:tcPr>
          <w:p w:rsidR="007F1828" w:rsidRPr="0059424C" w:rsidRDefault="007F1828" w:rsidP="00107768">
            <w:pPr>
              <w:pStyle w:val="RPN2"/>
              <w:ind w:left="0"/>
              <w:rPr>
                <w:sz w:val="20"/>
                <w:szCs w:val="20"/>
              </w:rPr>
            </w:pPr>
          </w:p>
        </w:tc>
      </w:tr>
      <w:tr w:rsidR="008D1A01" w:rsidRPr="0059424C" w:rsidTr="00CB56AD">
        <w:tc>
          <w:tcPr>
            <w:tcW w:w="709" w:type="dxa"/>
          </w:tcPr>
          <w:p w:rsidR="008D1A01" w:rsidRPr="0059424C" w:rsidRDefault="008D1A01" w:rsidP="004D7D9B">
            <w:pPr>
              <w:pStyle w:val="RPN2"/>
              <w:numPr>
                <w:ilvl w:val="0"/>
                <w:numId w:val="30"/>
              </w:numPr>
              <w:rPr>
                <w:sz w:val="20"/>
                <w:szCs w:val="20"/>
              </w:rPr>
            </w:pPr>
          </w:p>
        </w:tc>
        <w:tc>
          <w:tcPr>
            <w:tcW w:w="4926" w:type="dxa"/>
          </w:tcPr>
          <w:p w:rsidR="008D1A01" w:rsidRPr="0059424C" w:rsidRDefault="00F46DB0" w:rsidP="006F0DC4">
            <w:pPr>
              <w:pStyle w:val="RPN2"/>
              <w:ind w:left="0"/>
              <w:rPr>
                <w:sz w:val="20"/>
                <w:szCs w:val="20"/>
              </w:rPr>
            </w:pPr>
            <w:r w:rsidRPr="0059424C">
              <w:rPr>
                <w:sz w:val="20"/>
                <w:szCs w:val="20"/>
              </w:rPr>
              <w:t>Standard privacy notice depending on person-type and components accessed.</w:t>
            </w:r>
          </w:p>
        </w:tc>
        <w:tc>
          <w:tcPr>
            <w:tcW w:w="2019" w:type="dxa"/>
          </w:tcPr>
          <w:p w:rsidR="008D1A01" w:rsidRPr="0059424C" w:rsidRDefault="00F46DB0" w:rsidP="00107768">
            <w:pPr>
              <w:pStyle w:val="RPN2"/>
              <w:ind w:left="0"/>
              <w:rPr>
                <w:sz w:val="20"/>
                <w:szCs w:val="20"/>
              </w:rPr>
            </w:pPr>
            <w:r w:rsidRPr="0059424C">
              <w:rPr>
                <w:sz w:val="20"/>
                <w:szCs w:val="20"/>
              </w:rPr>
              <w:t>Note data sharing agreements with third party organisations</w:t>
            </w:r>
          </w:p>
        </w:tc>
        <w:tc>
          <w:tcPr>
            <w:tcW w:w="667" w:type="dxa"/>
          </w:tcPr>
          <w:p w:rsidR="008D1A01" w:rsidRPr="0059424C" w:rsidRDefault="00E41B6D" w:rsidP="00107768">
            <w:pPr>
              <w:pStyle w:val="RPN2"/>
              <w:ind w:left="0"/>
              <w:rPr>
                <w:sz w:val="20"/>
                <w:szCs w:val="20"/>
              </w:rPr>
            </w:pPr>
            <w:r>
              <w:rPr>
                <w:sz w:val="20"/>
                <w:szCs w:val="20"/>
              </w:rPr>
              <w:t>M</w:t>
            </w:r>
          </w:p>
        </w:tc>
      </w:tr>
      <w:tr w:rsidR="0059424C" w:rsidRPr="0059424C" w:rsidTr="00CB56AD">
        <w:tc>
          <w:tcPr>
            <w:tcW w:w="709" w:type="dxa"/>
          </w:tcPr>
          <w:p w:rsidR="0059424C" w:rsidRPr="0059424C" w:rsidRDefault="0059424C" w:rsidP="004D7D9B">
            <w:pPr>
              <w:pStyle w:val="RPN2"/>
              <w:numPr>
                <w:ilvl w:val="0"/>
                <w:numId w:val="30"/>
              </w:numPr>
              <w:rPr>
                <w:sz w:val="20"/>
                <w:szCs w:val="20"/>
              </w:rPr>
            </w:pPr>
          </w:p>
        </w:tc>
        <w:tc>
          <w:tcPr>
            <w:tcW w:w="4926" w:type="dxa"/>
          </w:tcPr>
          <w:p w:rsidR="0059424C" w:rsidRPr="0059424C" w:rsidRDefault="0059424C" w:rsidP="00731FE4">
            <w:pPr>
              <w:pStyle w:val="RPN2"/>
              <w:ind w:left="0"/>
              <w:rPr>
                <w:sz w:val="20"/>
                <w:szCs w:val="20"/>
              </w:rPr>
            </w:pPr>
            <w:r w:rsidRPr="0059424C">
              <w:rPr>
                <w:sz w:val="20"/>
                <w:szCs w:val="20"/>
              </w:rPr>
              <w:t xml:space="preserve">The system will use mirrored or linked data tables from nationally agreed structures, such as from HSCIC and HESA.  </w:t>
            </w:r>
          </w:p>
        </w:tc>
        <w:tc>
          <w:tcPr>
            <w:tcW w:w="2019" w:type="dxa"/>
          </w:tcPr>
          <w:p w:rsidR="0059424C" w:rsidRPr="0059424C" w:rsidRDefault="0059424C" w:rsidP="00731FE4">
            <w:pPr>
              <w:pStyle w:val="RPN2"/>
              <w:ind w:left="0"/>
              <w:rPr>
                <w:sz w:val="20"/>
                <w:szCs w:val="20"/>
              </w:rPr>
            </w:pPr>
            <w:r w:rsidRPr="0059424C">
              <w:rPr>
                <w:sz w:val="20"/>
                <w:szCs w:val="20"/>
              </w:rPr>
              <w:t>For example, if a doctor’s specialty is not an “agreed” national speciality then the system will not accept it.</w:t>
            </w:r>
          </w:p>
        </w:tc>
        <w:tc>
          <w:tcPr>
            <w:tcW w:w="667" w:type="dxa"/>
          </w:tcPr>
          <w:p w:rsidR="0059424C" w:rsidRPr="0059424C" w:rsidRDefault="00E41B6D" w:rsidP="00107768">
            <w:pPr>
              <w:pStyle w:val="RPN2"/>
              <w:ind w:left="0"/>
              <w:rPr>
                <w:sz w:val="20"/>
                <w:szCs w:val="20"/>
              </w:rPr>
            </w:pPr>
            <w:r>
              <w:rPr>
                <w:sz w:val="20"/>
                <w:szCs w:val="20"/>
              </w:rPr>
              <w:t>M</w:t>
            </w:r>
          </w:p>
        </w:tc>
      </w:tr>
    </w:tbl>
    <w:p w:rsidR="007F1828" w:rsidRDefault="007F1828" w:rsidP="007F1828">
      <w:pPr>
        <w:pStyle w:val="RPN2"/>
      </w:pPr>
    </w:p>
    <w:p w:rsidR="001B1F48" w:rsidRDefault="001B1F48" w:rsidP="001B1F48">
      <w:pPr>
        <w:pStyle w:val="RPN2"/>
      </w:pPr>
    </w:p>
    <w:p w:rsidR="001B1F48" w:rsidRDefault="001B1F48" w:rsidP="0093510D">
      <w:pPr>
        <w:pStyle w:val="RPH2"/>
      </w:pPr>
      <w:bookmarkStart w:id="165" w:name="_Toc434591736"/>
      <w:r>
        <w:t>Capacity and scalability</w:t>
      </w:r>
      <w:bookmarkEnd w:id="165"/>
    </w:p>
    <w:p w:rsidR="001B1F48" w:rsidRDefault="001B1F48" w:rsidP="001B1F48">
      <w:pPr>
        <w:pStyle w:val="RPN3"/>
        <w:rPr>
          <w:bCs/>
        </w:rPr>
      </w:pPr>
    </w:p>
    <w:p w:rsidR="007F1828" w:rsidRPr="007F1828" w:rsidRDefault="007F1828" w:rsidP="007F1828">
      <w:pPr>
        <w:pStyle w:val="RPN2"/>
        <w:rPr>
          <w:b/>
          <w:u w:val="single"/>
        </w:rPr>
      </w:pPr>
      <w:r w:rsidRPr="007F1828">
        <w:rPr>
          <w:b/>
          <w:u w:val="single"/>
        </w:rPr>
        <w:t xml:space="preserve">Overview </w:t>
      </w:r>
    </w:p>
    <w:p w:rsidR="001A5924" w:rsidRDefault="001A5924" w:rsidP="007F1828">
      <w:pPr>
        <w:pStyle w:val="RPN2"/>
      </w:pPr>
    </w:p>
    <w:p w:rsidR="007F1828" w:rsidRPr="001C178F" w:rsidRDefault="007F1828" w:rsidP="007F1828">
      <w:pPr>
        <w:pStyle w:val="RPN2"/>
        <w:rPr>
          <w:b/>
          <w:u w:val="single"/>
        </w:rPr>
      </w:pPr>
      <w:r w:rsidRPr="001C178F">
        <w:rPr>
          <w:b/>
          <w:u w:val="single"/>
        </w:rPr>
        <w:t>Requirements and specific notes</w:t>
      </w:r>
    </w:p>
    <w:p w:rsidR="007F1828" w:rsidRDefault="007F1828" w:rsidP="007F1828">
      <w:pPr>
        <w:pStyle w:val="RPN2"/>
      </w:pPr>
    </w:p>
    <w:p w:rsidR="007F1828" w:rsidRDefault="007F1828" w:rsidP="007F1828">
      <w:pPr>
        <w:pStyle w:val="Caption"/>
        <w:ind w:left="794"/>
      </w:pPr>
    </w:p>
    <w:p w:rsidR="007F1828" w:rsidRDefault="007F1828" w:rsidP="007F1828">
      <w:pPr>
        <w:pStyle w:val="Caption"/>
        <w:ind w:left="794"/>
      </w:pPr>
      <w:bookmarkStart w:id="166" w:name="_Toc433883522"/>
      <w:r>
        <w:t xml:space="preserve">Table </w:t>
      </w:r>
      <w:fldSimple w:instr=" SEQ Table \* ARABIC ">
        <w:r w:rsidR="00E9053B">
          <w:rPr>
            <w:noProof/>
          </w:rPr>
          <w:t>41</w:t>
        </w:r>
      </w:fldSimple>
      <w:r>
        <w:t xml:space="preserve"> </w:t>
      </w:r>
      <w:r w:rsidR="00717FDF">
        <w:t>- Capacity and scalability requirements</w:t>
      </w:r>
      <w:bookmarkEnd w:id="166"/>
    </w:p>
    <w:tbl>
      <w:tblPr>
        <w:tblStyle w:val="TableGrid"/>
        <w:tblW w:w="0" w:type="auto"/>
        <w:tblInd w:w="959" w:type="dxa"/>
        <w:tblLook w:val="04A0" w:firstRow="1" w:lastRow="0" w:firstColumn="1" w:lastColumn="0" w:noHBand="0" w:noVBand="1"/>
      </w:tblPr>
      <w:tblGrid>
        <w:gridCol w:w="883"/>
        <w:gridCol w:w="4752"/>
        <w:gridCol w:w="2161"/>
        <w:gridCol w:w="525"/>
      </w:tblGrid>
      <w:tr w:rsidR="007F1828" w:rsidRPr="004364FB" w:rsidTr="001A5277">
        <w:tc>
          <w:tcPr>
            <w:tcW w:w="883" w:type="dxa"/>
          </w:tcPr>
          <w:p w:rsidR="007F1828" w:rsidRPr="004364FB" w:rsidRDefault="007F1828" w:rsidP="00107768">
            <w:pPr>
              <w:pStyle w:val="RPN2"/>
              <w:ind w:left="0"/>
              <w:rPr>
                <w:sz w:val="20"/>
                <w:szCs w:val="20"/>
              </w:rPr>
            </w:pPr>
            <w:r w:rsidRPr="004364FB">
              <w:rPr>
                <w:sz w:val="20"/>
                <w:szCs w:val="20"/>
              </w:rPr>
              <w:t>No</w:t>
            </w:r>
          </w:p>
        </w:tc>
        <w:tc>
          <w:tcPr>
            <w:tcW w:w="4752" w:type="dxa"/>
          </w:tcPr>
          <w:p w:rsidR="007F1828" w:rsidRPr="004364FB" w:rsidRDefault="007F1828" w:rsidP="00107768">
            <w:pPr>
              <w:pStyle w:val="RPN2"/>
              <w:ind w:left="0"/>
              <w:rPr>
                <w:sz w:val="20"/>
                <w:szCs w:val="20"/>
              </w:rPr>
            </w:pPr>
            <w:r w:rsidRPr="004364FB">
              <w:rPr>
                <w:sz w:val="20"/>
                <w:szCs w:val="20"/>
              </w:rPr>
              <w:t>Requirement</w:t>
            </w:r>
          </w:p>
        </w:tc>
        <w:tc>
          <w:tcPr>
            <w:tcW w:w="2161" w:type="dxa"/>
          </w:tcPr>
          <w:p w:rsidR="007F1828" w:rsidRPr="004364FB" w:rsidRDefault="007F1828" w:rsidP="00107768">
            <w:pPr>
              <w:pStyle w:val="RPN2"/>
              <w:ind w:left="0"/>
              <w:rPr>
                <w:sz w:val="20"/>
                <w:szCs w:val="20"/>
              </w:rPr>
            </w:pPr>
          </w:p>
        </w:tc>
        <w:tc>
          <w:tcPr>
            <w:tcW w:w="525" w:type="dxa"/>
          </w:tcPr>
          <w:p w:rsidR="007F1828" w:rsidRPr="004364FB" w:rsidRDefault="007F1828" w:rsidP="00107768">
            <w:pPr>
              <w:pStyle w:val="RPN2"/>
              <w:ind w:left="0"/>
              <w:rPr>
                <w:sz w:val="20"/>
                <w:szCs w:val="20"/>
              </w:rPr>
            </w:pPr>
          </w:p>
        </w:tc>
      </w:tr>
      <w:tr w:rsidR="007F1828" w:rsidRPr="004364FB" w:rsidTr="001A5277">
        <w:tc>
          <w:tcPr>
            <w:tcW w:w="883" w:type="dxa"/>
          </w:tcPr>
          <w:p w:rsidR="007F1828" w:rsidRPr="004364FB" w:rsidRDefault="007F1828" w:rsidP="004D7D9B">
            <w:pPr>
              <w:pStyle w:val="RPN2"/>
              <w:numPr>
                <w:ilvl w:val="0"/>
                <w:numId w:val="30"/>
              </w:numPr>
              <w:rPr>
                <w:sz w:val="20"/>
                <w:szCs w:val="20"/>
              </w:rPr>
            </w:pPr>
          </w:p>
        </w:tc>
        <w:tc>
          <w:tcPr>
            <w:tcW w:w="4752" w:type="dxa"/>
          </w:tcPr>
          <w:p w:rsidR="007F1828" w:rsidRPr="004364FB" w:rsidRDefault="001A5277" w:rsidP="0036759B">
            <w:pPr>
              <w:pStyle w:val="RPN2"/>
              <w:ind w:left="0"/>
              <w:rPr>
                <w:sz w:val="20"/>
                <w:szCs w:val="20"/>
              </w:rPr>
            </w:pPr>
            <w:r w:rsidRPr="004364FB">
              <w:rPr>
                <w:sz w:val="20"/>
                <w:szCs w:val="20"/>
              </w:rPr>
              <w:t xml:space="preserve">The </w:t>
            </w:r>
            <w:r w:rsidR="004364FB" w:rsidRPr="004364FB">
              <w:rPr>
                <w:sz w:val="20"/>
                <w:szCs w:val="20"/>
              </w:rPr>
              <w:t xml:space="preserve">will be able to accommodate the numbers of users and items as described in S. </w:t>
            </w:r>
            <w:r w:rsidR="004364FB" w:rsidRPr="004364FB">
              <w:rPr>
                <w:sz w:val="20"/>
                <w:szCs w:val="20"/>
              </w:rPr>
              <w:fldChar w:fldCharType="begin"/>
            </w:r>
            <w:r w:rsidR="004364FB" w:rsidRPr="004364FB">
              <w:rPr>
                <w:sz w:val="20"/>
                <w:szCs w:val="20"/>
              </w:rPr>
              <w:instrText xml:space="preserve"> REF _Ref433835329 \h </w:instrText>
            </w:r>
            <w:r w:rsidR="004364FB">
              <w:rPr>
                <w:sz w:val="20"/>
                <w:szCs w:val="20"/>
              </w:rPr>
              <w:instrText xml:space="preserve"> \* MERGEFORMAT </w:instrText>
            </w:r>
            <w:r w:rsidR="004364FB" w:rsidRPr="004364FB">
              <w:rPr>
                <w:sz w:val="20"/>
                <w:szCs w:val="20"/>
              </w:rPr>
            </w:r>
            <w:r w:rsidR="004364FB" w:rsidRPr="004364FB">
              <w:rPr>
                <w:sz w:val="20"/>
                <w:szCs w:val="20"/>
              </w:rPr>
              <w:fldChar w:fldCharType="separate"/>
            </w:r>
            <w:r w:rsidR="00E9053B" w:rsidRPr="00E9053B">
              <w:rPr>
                <w:sz w:val="20"/>
                <w:szCs w:val="20"/>
              </w:rPr>
              <w:t xml:space="preserve">Annex </w:t>
            </w:r>
            <w:r w:rsidR="00E9053B" w:rsidRPr="00E9053B">
              <w:rPr>
                <w:noProof/>
                <w:sz w:val="20"/>
                <w:szCs w:val="20"/>
              </w:rPr>
              <w:t>H</w:t>
            </w:r>
            <w:r w:rsidR="004364FB" w:rsidRPr="004364FB">
              <w:rPr>
                <w:sz w:val="20"/>
                <w:szCs w:val="20"/>
              </w:rPr>
              <w:fldChar w:fldCharType="end"/>
            </w:r>
            <w:r w:rsidR="004364FB" w:rsidRPr="004364FB">
              <w:rPr>
                <w:sz w:val="20"/>
                <w:szCs w:val="20"/>
              </w:rPr>
              <w:t xml:space="preserve"> and be upwards or downwardly scalable.  </w:t>
            </w:r>
            <w:r w:rsidRPr="004364FB">
              <w:rPr>
                <w:sz w:val="20"/>
                <w:szCs w:val="20"/>
              </w:rPr>
              <w:t xml:space="preserve"> </w:t>
            </w:r>
          </w:p>
        </w:tc>
        <w:tc>
          <w:tcPr>
            <w:tcW w:w="2161" w:type="dxa"/>
          </w:tcPr>
          <w:p w:rsidR="007F1828" w:rsidRPr="004364FB" w:rsidRDefault="007F1828" w:rsidP="00107768">
            <w:pPr>
              <w:pStyle w:val="RPN2"/>
              <w:ind w:left="0"/>
              <w:rPr>
                <w:sz w:val="20"/>
                <w:szCs w:val="20"/>
              </w:rPr>
            </w:pPr>
          </w:p>
        </w:tc>
        <w:tc>
          <w:tcPr>
            <w:tcW w:w="525" w:type="dxa"/>
          </w:tcPr>
          <w:p w:rsidR="007F1828" w:rsidRPr="004364FB" w:rsidRDefault="007F1828" w:rsidP="00107768">
            <w:pPr>
              <w:pStyle w:val="RPN2"/>
              <w:ind w:left="0"/>
              <w:rPr>
                <w:sz w:val="20"/>
                <w:szCs w:val="20"/>
              </w:rPr>
            </w:pPr>
          </w:p>
        </w:tc>
      </w:tr>
    </w:tbl>
    <w:p w:rsidR="007F1828" w:rsidRDefault="007F1828" w:rsidP="007F1828">
      <w:pPr>
        <w:pStyle w:val="RPN2"/>
      </w:pPr>
    </w:p>
    <w:p w:rsidR="00D5567D" w:rsidRDefault="00D5567D" w:rsidP="00D5567D">
      <w:pPr>
        <w:pStyle w:val="RPN2"/>
      </w:pPr>
    </w:p>
    <w:p w:rsidR="00D5567D" w:rsidRDefault="00D5567D" w:rsidP="0093510D">
      <w:pPr>
        <w:pStyle w:val="RPH2"/>
      </w:pPr>
      <w:bookmarkStart w:id="167" w:name="_Toc434591737"/>
      <w:r>
        <w:t>Archiving</w:t>
      </w:r>
      <w:bookmarkEnd w:id="167"/>
    </w:p>
    <w:p w:rsidR="00D5567D" w:rsidRPr="00225AF3" w:rsidRDefault="00D5567D" w:rsidP="00D5567D">
      <w:pPr>
        <w:pStyle w:val="RPN2"/>
      </w:pPr>
    </w:p>
    <w:p w:rsidR="00D5567D" w:rsidRPr="007F1828" w:rsidRDefault="00D5567D" w:rsidP="00D5567D">
      <w:pPr>
        <w:pStyle w:val="RPN2"/>
        <w:rPr>
          <w:b/>
          <w:u w:val="single"/>
        </w:rPr>
      </w:pPr>
      <w:r w:rsidRPr="007F1828">
        <w:rPr>
          <w:b/>
          <w:u w:val="single"/>
        </w:rPr>
        <w:t xml:space="preserve">Overview </w:t>
      </w:r>
    </w:p>
    <w:p w:rsidR="00D5567D" w:rsidRDefault="00D5567D" w:rsidP="00D5567D">
      <w:pPr>
        <w:pStyle w:val="RPN2"/>
      </w:pPr>
    </w:p>
    <w:p w:rsidR="004F5978" w:rsidRDefault="004F5978" w:rsidP="00D5567D">
      <w:pPr>
        <w:pStyle w:val="RPN2"/>
      </w:pPr>
      <w:r>
        <w:t>There are different standards for how data is currently archived, but the system will bring in a common approach in alignment with HEE’s information governance standards and the law.</w:t>
      </w:r>
      <w:r w:rsidR="00192D45">
        <w:t xml:space="preserve">  These discussions can take place post-tender.</w:t>
      </w:r>
    </w:p>
    <w:p w:rsidR="004F5978" w:rsidRDefault="004F5978" w:rsidP="00D5567D">
      <w:pPr>
        <w:pStyle w:val="RPN2"/>
      </w:pPr>
    </w:p>
    <w:p w:rsidR="00D5567D" w:rsidRPr="001C178F" w:rsidRDefault="00D5567D" w:rsidP="00D5567D">
      <w:pPr>
        <w:pStyle w:val="RPN2"/>
        <w:rPr>
          <w:b/>
          <w:u w:val="single"/>
        </w:rPr>
      </w:pPr>
      <w:r w:rsidRPr="001C178F">
        <w:rPr>
          <w:b/>
          <w:u w:val="single"/>
        </w:rPr>
        <w:t>Requirements and specific notes</w:t>
      </w:r>
    </w:p>
    <w:p w:rsidR="00D5567D" w:rsidRDefault="00D5567D" w:rsidP="00D5567D">
      <w:pPr>
        <w:pStyle w:val="RPN2"/>
      </w:pPr>
    </w:p>
    <w:p w:rsidR="004F5978" w:rsidRDefault="004F5978" w:rsidP="00D5567D">
      <w:pPr>
        <w:pStyle w:val="RPN2"/>
      </w:pPr>
      <w:r>
        <w:t>The supplier will work with HEE’s information governance team to agree the way a data archive wi</w:t>
      </w:r>
      <w:r w:rsidR="00192D45">
        <w:t>ll work, how data is stored in an archive and how it is retrieved.</w:t>
      </w:r>
    </w:p>
    <w:p w:rsidR="00D5567D" w:rsidRDefault="00D5567D" w:rsidP="00D5567D">
      <w:pPr>
        <w:pStyle w:val="Caption"/>
        <w:ind w:left="794"/>
      </w:pPr>
    </w:p>
    <w:p w:rsidR="00D5567D" w:rsidRDefault="00D5567D" w:rsidP="00D5567D">
      <w:pPr>
        <w:pStyle w:val="Caption"/>
        <w:ind w:left="794"/>
      </w:pPr>
      <w:bookmarkStart w:id="168" w:name="_Toc433883523"/>
      <w:r>
        <w:t xml:space="preserve">Table </w:t>
      </w:r>
      <w:fldSimple w:instr=" SEQ Table \* ARABIC ">
        <w:r w:rsidR="00E9053B">
          <w:rPr>
            <w:noProof/>
          </w:rPr>
          <w:t>42</w:t>
        </w:r>
      </w:fldSimple>
      <w:r>
        <w:t xml:space="preserve"> </w:t>
      </w:r>
      <w:r w:rsidR="00192D45">
        <w:t>-</w:t>
      </w:r>
      <w:r w:rsidR="00717FDF">
        <w:t xml:space="preserve"> Archiving requirements</w:t>
      </w:r>
      <w:bookmarkEnd w:id="168"/>
    </w:p>
    <w:tbl>
      <w:tblPr>
        <w:tblStyle w:val="TableGrid"/>
        <w:tblW w:w="0" w:type="auto"/>
        <w:tblInd w:w="959" w:type="dxa"/>
        <w:tblLook w:val="04A0" w:firstRow="1" w:lastRow="0" w:firstColumn="1" w:lastColumn="0" w:noHBand="0" w:noVBand="1"/>
      </w:tblPr>
      <w:tblGrid>
        <w:gridCol w:w="709"/>
        <w:gridCol w:w="4926"/>
        <w:gridCol w:w="2161"/>
        <w:gridCol w:w="525"/>
      </w:tblGrid>
      <w:tr w:rsidR="00D5567D" w:rsidRPr="00382B33" w:rsidTr="00B62E95">
        <w:tc>
          <w:tcPr>
            <w:tcW w:w="709" w:type="dxa"/>
          </w:tcPr>
          <w:p w:rsidR="00D5567D" w:rsidRPr="00382B33" w:rsidRDefault="00D5567D" w:rsidP="006F392B">
            <w:pPr>
              <w:pStyle w:val="RPN2"/>
              <w:ind w:left="0"/>
              <w:rPr>
                <w:sz w:val="20"/>
                <w:szCs w:val="20"/>
              </w:rPr>
            </w:pPr>
            <w:r w:rsidRPr="00382B33">
              <w:rPr>
                <w:sz w:val="20"/>
                <w:szCs w:val="20"/>
              </w:rPr>
              <w:t>No</w:t>
            </w:r>
          </w:p>
        </w:tc>
        <w:tc>
          <w:tcPr>
            <w:tcW w:w="4926" w:type="dxa"/>
          </w:tcPr>
          <w:p w:rsidR="00D5567D" w:rsidRPr="00382B33" w:rsidRDefault="00D5567D" w:rsidP="006F392B">
            <w:pPr>
              <w:pStyle w:val="RPN2"/>
              <w:ind w:left="0"/>
              <w:rPr>
                <w:sz w:val="20"/>
                <w:szCs w:val="20"/>
              </w:rPr>
            </w:pPr>
            <w:r w:rsidRPr="00382B33">
              <w:rPr>
                <w:sz w:val="20"/>
                <w:szCs w:val="20"/>
              </w:rPr>
              <w:t>Requirement</w:t>
            </w:r>
          </w:p>
        </w:tc>
        <w:tc>
          <w:tcPr>
            <w:tcW w:w="2161" w:type="dxa"/>
          </w:tcPr>
          <w:p w:rsidR="00D5567D" w:rsidRPr="00382B33" w:rsidRDefault="00D5567D" w:rsidP="006F392B">
            <w:pPr>
              <w:pStyle w:val="RPN2"/>
              <w:ind w:left="0"/>
              <w:rPr>
                <w:sz w:val="20"/>
                <w:szCs w:val="20"/>
              </w:rPr>
            </w:pPr>
          </w:p>
        </w:tc>
        <w:tc>
          <w:tcPr>
            <w:tcW w:w="525" w:type="dxa"/>
          </w:tcPr>
          <w:p w:rsidR="00D5567D" w:rsidRPr="00382B33" w:rsidRDefault="00D5567D" w:rsidP="006F392B">
            <w:pPr>
              <w:pStyle w:val="RPN2"/>
              <w:ind w:left="0"/>
              <w:rPr>
                <w:sz w:val="20"/>
                <w:szCs w:val="20"/>
              </w:rPr>
            </w:pPr>
          </w:p>
        </w:tc>
      </w:tr>
      <w:tr w:rsidR="00D5567D" w:rsidRPr="00382B33" w:rsidTr="00B62E95">
        <w:tc>
          <w:tcPr>
            <w:tcW w:w="709" w:type="dxa"/>
          </w:tcPr>
          <w:p w:rsidR="00D5567D" w:rsidRPr="00382B33" w:rsidRDefault="00D5567D" w:rsidP="004D7D9B">
            <w:pPr>
              <w:pStyle w:val="RPN2"/>
              <w:numPr>
                <w:ilvl w:val="0"/>
                <w:numId w:val="30"/>
              </w:numPr>
              <w:rPr>
                <w:sz w:val="20"/>
                <w:szCs w:val="20"/>
              </w:rPr>
            </w:pPr>
          </w:p>
        </w:tc>
        <w:tc>
          <w:tcPr>
            <w:tcW w:w="4926" w:type="dxa"/>
          </w:tcPr>
          <w:p w:rsidR="00D5567D" w:rsidRPr="00382B33" w:rsidRDefault="00192D45" w:rsidP="006F392B">
            <w:pPr>
              <w:pStyle w:val="RPN2"/>
              <w:ind w:left="0"/>
              <w:rPr>
                <w:sz w:val="20"/>
                <w:szCs w:val="20"/>
              </w:rPr>
            </w:pPr>
            <w:r w:rsidRPr="00382B33">
              <w:rPr>
                <w:sz w:val="20"/>
                <w:szCs w:val="20"/>
              </w:rPr>
              <w:t>The system will achieved records that have reached retention conditions.</w:t>
            </w:r>
          </w:p>
        </w:tc>
        <w:tc>
          <w:tcPr>
            <w:tcW w:w="2161" w:type="dxa"/>
          </w:tcPr>
          <w:p w:rsidR="00D5567D" w:rsidRPr="00382B33" w:rsidRDefault="00D5567D" w:rsidP="006F392B">
            <w:pPr>
              <w:pStyle w:val="RPN2"/>
              <w:ind w:left="0"/>
              <w:rPr>
                <w:sz w:val="20"/>
                <w:szCs w:val="20"/>
              </w:rPr>
            </w:pPr>
          </w:p>
        </w:tc>
        <w:tc>
          <w:tcPr>
            <w:tcW w:w="525" w:type="dxa"/>
          </w:tcPr>
          <w:p w:rsidR="00D5567D" w:rsidRPr="00382B33" w:rsidRDefault="00543DE6" w:rsidP="006F392B">
            <w:pPr>
              <w:pStyle w:val="RPN2"/>
              <w:ind w:left="0"/>
              <w:rPr>
                <w:sz w:val="20"/>
                <w:szCs w:val="20"/>
              </w:rPr>
            </w:pPr>
            <w:r>
              <w:rPr>
                <w:sz w:val="20"/>
                <w:szCs w:val="20"/>
              </w:rPr>
              <w:t>M</w:t>
            </w:r>
          </w:p>
        </w:tc>
      </w:tr>
      <w:tr w:rsidR="00192D45" w:rsidRPr="00382B33" w:rsidTr="00B62E95">
        <w:tc>
          <w:tcPr>
            <w:tcW w:w="709" w:type="dxa"/>
          </w:tcPr>
          <w:p w:rsidR="00192D45" w:rsidRPr="00382B33" w:rsidRDefault="00192D45" w:rsidP="004D7D9B">
            <w:pPr>
              <w:pStyle w:val="RPN2"/>
              <w:numPr>
                <w:ilvl w:val="0"/>
                <w:numId w:val="30"/>
              </w:numPr>
              <w:rPr>
                <w:sz w:val="20"/>
                <w:szCs w:val="20"/>
              </w:rPr>
            </w:pPr>
          </w:p>
        </w:tc>
        <w:tc>
          <w:tcPr>
            <w:tcW w:w="4926" w:type="dxa"/>
          </w:tcPr>
          <w:p w:rsidR="00192D45" w:rsidRPr="00382B33" w:rsidRDefault="00192D45" w:rsidP="006F392B">
            <w:pPr>
              <w:pStyle w:val="RPN2"/>
              <w:ind w:left="0"/>
              <w:rPr>
                <w:sz w:val="20"/>
                <w:szCs w:val="20"/>
              </w:rPr>
            </w:pPr>
            <w:r w:rsidRPr="00382B33">
              <w:rPr>
                <w:sz w:val="20"/>
                <w:szCs w:val="20"/>
              </w:rPr>
              <w:t xml:space="preserve">The system may retain a skeleton history of archived items as an archive register. </w:t>
            </w:r>
          </w:p>
        </w:tc>
        <w:tc>
          <w:tcPr>
            <w:tcW w:w="2161" w:type="dxa"/>
          </w:tcPr>
          <w:p w:rsidR="00192D45" w:rsidRPr="00382B33" w:rsidRDefault="00192D45" w:rsidP="006F392B">
            <w:pPr>
              <w:pStyle w:val="RPN2"/>
              <w:ind w:left="0"/>
              <w:rPr>
                <w:sz w:val="20"/>
                <w:szCs w:val="20"/>
              </w:rPr>
            </w:pPr>
          </w:p>
        </w:tc>
        <w:tc>
          <w:tcPr>
            <w:tcW w:w="525" w:type="dxa"/>
          </w:tcPr>
          <w:p w:rsidR="00192D45" w:rsidRPr="00382B33" w:rsidRDefault="00543DE6" w:rsidP="006F392B">
            <w:pPr>
              <w:pStyle w:val="RPN2"/>
              <w:ind w:left="0"/>
              <w:rPr>
                <w:sz w:val="20"/>
                <w:szCs w:val="20"/>
              </w:rPr>
            </w:pPr>
            <w:r>
              <w:rPr>
                <w:sz w:val="20"/>
                <w:szCs w:val="20"/>
              </w:rPr>
              <w:t>M</w:t>
            </w:r>
          </w:p>
        </w:tc>
      </w:tr>
      <w:tr w:rsidR="00192D45" w:rsidRPr="00382B33" w:rsidTr="00B62E95">
        <w:tc>
          <w:tcPr>
            <w:tcW w:w="709" w:type="dxa"/>
          </w:tcPr>
          <w:p w:rsidR="00192D45" w:rsidRPr="00382B33" w:rsidRDefault="00192D45" w:rsidP="004D7D9B">
            <w:pPr>
              <w:pStyle w:val="RPN2"/>
              <w:numPr>
                <w:ilvl w:val="0"/>
                <w:numId w:val="30"/>
              </w:numPr>
              <w:rPr>
                <w:sz w:val="20"/>
                <w:szCs w:val="20"/>
              </w:rPr>
            </w:pPr>
          </w:p>
        </w:tc>
        <w:tc>
          <w:tcPr>
            <w:tcW w:w="4926" w:type="dxa"/>
          </w:tcPr>
          <w:p w:rsidR="00192D45" w:rsidRPr="00382B33" w:rsidRDefault="00192D45" w:rsidP="00192D45">
            <w:pPr>
              <w:pStyle w:val="RPN2"/>
              <w:ind w:left="0"/>
              <w:rPr>
                <w:sz w:val="20"/>
                <w:szCs w:val="20"/>
              </w:rPr>
            </w:pPr>
            <w:r w:rsidRPr="00382B33">
              <w:rPr>
                <w:sz w:val="20"/>
                <w:szCs w:val="20"/>
              </w:rPr>
              <w:t>The system will permanently delete records that have reached end of retention period, although an anonymised digests will be retained to ensure a rich history is preserved for research.</w:t>
            </w:r>
          </w:p>
        </w:tc>
        <w:tc>
          <w:tcPr>
            <w:tcW w:w="2161" w:type="dxa"/>
          </w:tcPr>
          <w:p w:rsidR="00192D45" w:rsidRPr="00382B33" w:rsidRDefault="00192D45" w:rsidP="006F392B">
            <w:pPr>
              <w:pStyle w:val="RPN2"/>
              <w:ind w:left="0"/>
              <w:rPr>
                <w:sz w:val="20"/>
                <w:szCs w:val="20"/>
              </w:rPr>
            </w:pPr>
          </w:p>
        </w:tc>
        <w:tc>
          <w:tcPr>
            <w:tcW w:w="525" w:type="dxa"/>
          </w:tcPr>
          <w:p w:rsidR="00192D45" w:rsidRPr="00382B33" w:rsidRDefault="00543DE6" w:rsidP="006F392B">
            <w:pPr>
              <w:pStyle w:val="RPN2"/>
              <w:ind w:left="0"/>
              <w:rPr>
                <w:sz w:val="20"/>
                <w:szCs w:val="20"/>
              </w:rPr>
            </w:pPr>
            <w:r>
              <w:rPr>
                <w:sz w:val="20"/>
                <w:szCs w:val="20"/>
              </w:rPr>
              <w:t>M</w:t>
            </w:r>
          </w:p>
        </w:tc>
      </w:tr>
      <w:tr w:rsidR="00543DE6" w:rsidRPr="00382B33" w:rsidTr="00B62E95">
        <w:tc>
          <w:tcPr>
            <w:tcW w:w="709" w:type="dxa"/>
          </w:tcPr>
          <w:p w:rsidR="00543DE6" w:rsidRPr="00382B33" w:rsidRDefault="00543DE6" w:rsidP="004D7D9B">
            <w:pPr>
              <w:pStyle w:val="RPN2"/>
              <w:numPr>
                <w:ilvl w:val="0"/>
                <w:numId w:val="30"/>
              </w:numPr>
              <w:rPr>
                <w:sz w:val="20"/>
                <w:szCs w:val="20"/>
              </w:rPr>
            </w:pPr>
          </w:p>
        </w:tc>
        <w:tc>
          <w:tcPr>
            <w:tcW w:w="4926" w:type="dxa"/>
          </w:tcPr>
          <w:p w:rsidR="00543DE6" w:rsidRPr="00382B33" w:rsidRDefault="00543DE6" w:rsidP="00192D45">
            <w:pPr>
              <w:pStyle w:val="RPN2"/>
              <w:ind w:left="0"/>
              <w:rPr>
                <w:sz w:val="20"/>
                <w:szCs w:val="20"/>
              </w:rPr>
            </w:pPr>
            <w:r>
              <w:rPr>
                <w:sz w:val="20"/>
                <w:szCs w:val="20"/>
              </w:rPr>
              <w:t>The system should remove the need to physical archive records by storing virtual copies that can be retrieved for specific purposes.</w:t>
            </w:r>
          </w:p>
        </w:tc>
        <w:tc>
          <w:tcPr>
            <w:tcW w:w="2161" w:type="dxa"/>
          </w:tcPr>
          <w:p w:rsidR="00543DE6" w:rsidRPr="00382B33" w:rsidRDefault="00543DE6" w:rsidP="006F392B">
            <w:pPr>
              <w:pStyle w:val="RPN2"/>
              <w:ind w:left="0"/>
              <w:rPr>
                <w:sz w:val="20"/>
                <w:szCs w:val="20"/>
              </w:rPr>
            </w:pPr>
            <w:r>
              <w:rPr>
                <w:sz w:val="20"/>
                <w:szCs w:val="20"/>
              </w:rPr>
              <w:t xml:space="preserve">This may be a separate electronic archive </w:t>
            </w:r>
          </w:p>
        </w:tc>
        <w:tc>
          <w:tcPr>
            <w:tcW w:w="525" w:type="dxa"/>
          </w:tcPr>
          <w:p w:rsidR="00543DE6" w:rsidRPr="00382B33" w:rsidRDefault="00543DE6" w:rsidP="006F392B">
            <w:pPr>
              <w:pStyle w:val="RPN2"/>
              <w:ind w:left="0"/>
              <w:rPr>
                <w:sz w:val="20"/>
                <w:szCs w:val="20"/>
              </w:rPr>
            </w:pPr>
            <w:r>
              <w:rPr>
                <w:sz w:val="20"/>
                <w:szCs w:val="20"/>
              </w:rPr>
              <w:t>S</w:t>
            </w:r>
          </w:p>
        </w:tc>
      </w:tr>
    </w:tbl>
    <w:p w:rsidR="00D5567D" w:rsidRDefault="00D5567D" w:rsidP="00D5567D">
      <w:pPr>
        <w:pStyle w:val="RPN2"/>
      </w:pPr>
    </w:p>
    <w:p w:rsidR="00ED4248" w:rsidRDefault="00ED4248" w:rsidP="001B1F48">
      <w:pPr>
        <w:pStyle w:val="RPN2"/>
      </w:pPr>
    </w:p>
    <w:p w:rsidR="001B1F48" w:rsidRDefault="001B1F48" w:rsidP="0093510D">
      <w:pPr>
        <w:pStyle w:val="RPH2"/>
      </w:pPr>
      <w:bookmarkStart w:id="169" w:name="_Toc434591738"/>
      <w:r>
        <w:t>Availability, Resilience, Reliability &amp; Recoverability</w:t>
      </w:r>
      <w:bookmarkEnd w:id="169"/>
    </w:p>
    <w:p w:rsidR="001B1F48" w:rsidRDefault="001B1F48" w:rsidP="00977688">
      <w:pPr>
        <w:pStyle w:val="RPN2"/>
      </w:pPr>
    </w:p>
    <w:p w:rsidR="007F1828" w:rsidRPr="007F1828" w:rsidRDefault="007F1828" w:rsidP="007F1828">
      <w:pPr>
        <w:pStyle w:val="RPN2"/>
        <w:rPr>
          <w:b/>
          <w:u w:val="single"/>
        </w:rPr>
      </w:pPr>
      <w:r w:rsidRPr="007F1828">
        <w:rPr>
          <w:b/>
          <w:u w:val="single"/>
        </w:rPr>
        <w:t xml:space="preserve">Overview </w:t>
      </w:r>
    </w:p>
    <w:p w:rsidR="007F1828" w:rsidRDefault="007F1828" w:rsidP="007F1828">
      <w:pPr>
        <w:pStyle w:val="RPN2"/>
      </w:pPr>
    </w:p>
    <w:p w:rsidR="007F1828" w:rsidRPr="001C178F" w:rsidRDefault="007F1828" w:rsidP="007F1828">
      <w:pPr>
        <w:pStyle w:val="RPN2"/>
        <w:rPr>
          <w:b/>
          <w:u w:val="single"/>
        </w:rPr>
      </w:pPr>
      <w:r w:rsidRPr="001C178F">
        <w:rPr>
          <w:b/>
          <w:u w:val="single"/>
        </w:rPr>
        <w:t>Requirements and specific notes</w:t>
      </w:r>
    </w:p>
    <w:p w:rsidR="007F1828" w:rsidRDefault="007F1828" w:rsidP="007F1828">
      <w:pPr>
        <w:pStyle w:val="RPN2"/>
      </w:pPr>
    </w:p>
    <w:p w:rsidR="007F1828" w:rsidRDefault="007F1828" w:rsidP="007F1828">
      <w:pPr>
        <w:pStyle w:val="Caption"/>
        <w:ind w:left="794"/>
      </w:pPr>
    </w:p>
    <w:p w:rsidR="007F1828" w:rsidRDefault="007F1828" w:rsidP="007F1828">
      <w:pPr>
        <w:pStyle w:val="Caption"/>
        <w:ind w:left="794"/>
      </w:pPr>
      <w:bookmarkStart w:id="170" w:name="_Toc433883524"/>
      <w:r>
        <w:t xml:space="preserve">Table </w:t>
      </w:r>
      <w:fldSimple w:instr=" SEQ Table \* ARABIC ">
        <w:r w:rsidR="00E9053B">
          <w:rPr>
            <w:noProof/>
          </w:rPr>
          <w:t>43</w:t>
        </w:r>
      </w:fldSimple>
      <w:r>
        <w:t xml:space="preserve"> -</w:t>
      </w:r>
      <w:r w:rsidR="00717FDF">
        <w:t xml:space="preserve"> </w:t>
      </w:r>
      <w:r w:rsidR="00717FDF" w:rsidRPr="00717FDF">
        <w:t>Availability, Resilience, Reliability &amp; Recoverability</w:t>
      </w:r>
      <w:r w:rsidR="00717FDF">
        <w:t xml:space="preserve"> requirements</w:t>
      </w:r>
      <w:bookmarkEnd w:id="170"/>
    </w:p>
    <w:tbl>
      <w:tblPr>
        <w:tblStyle w:val="TableGrid"/>
        <w:tblW w:w="0" w:type="auto"/>
        <w:tblInd w:w="959" w:type="dxa"/>
        <w:tblLook w:val="04A0" w:firstRow="1" w:lastRow="0" w:firstColumn="1" w:lastColumn="0" w:noHBand="0" w:noVBand="1"/>
      </w:tblPr>
      <w:tblGrid>
        <w:gridCol w:w="709"/>
        <w:gridCol w:w="4926"/>
        <w:gridCol w:w="2161"/>
        <w:gridCol w:w="525"/>
      </w:tblGrid>
      <w:tr w:rsidR="007F1828" w:rsidRPr="00382B33" w:rsidTr="00B62E95">
        <w:tc>
          <w:tcPr>
            <w:tcW w:w="709" w:type="dxa"/>
          </w:tcPr>
          <w:p w:rsidR="007F1828" w:rsidRPr="00382B33" w:rsidRDefault="007F1828" w:rsidP="00107768">
            <w:pPr>
              <w:pStyle w:val="RPN2"/>
              <w:ind w:left="0"/>
              <w:rPr>
                <w:sz w:val="20"/>
                <w:szCs w:val="20"/>
              </w:rPr>
            </w:pPr>
            <w:r w:rsidRPr="00382B33">
              <w:rPr>
                <w:sz w:val="20"/>
                <w:szCs w:val="20"/>
              </w:rPr>
              <w:t>No</w:t>
            </w:r>
          </w:p>
        </w:tc>
        <w:tc>
          <w:tcPr>
            <w:tcW w:w="4926" w:type="dxa"/>
          </w:tcPr>
          <w:p w:rsidR="007F1828" w:rsidRPr="00382B33" w:rsidRDefault="007F1828" w:rsidP="00107768">
            <w:pPr>
              <w:pStyle w:val="RPN2"/>
              <w:ind w:left="0"/>
              <w:rPr>
                <w:sz w:val="20"/>
                <w:szCs w:val="20"/>
              </w:rPr>
            </w:pPr>
            <w:r w:rsidRPr="00382B33">
              <w:rPr>
                <w:sz w:val="20"/>
                <w:szCs w:val="20"/>
              </w:rPr>
              <w:t>Requirement</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7F1828" w:rsidRPr="00382B33" w:rsidTr="00B62E95">
        <w:tc>
          <w:tcPr>
            <w:tcW w:w="709" w:type="dxa"/>
          </w:tcPr>
          <w:p w:rsidR="007F1828" w:rsidRPr="00382B33" w:rsidRDefault="007F1828" w:rsidP="004D7D9B">
            <w:pPr>
              <w:pStyle w:val="RPN2"/>
              <w:numPr>
                <w:ilvl w:val="0"/>
                <w:numId w:val="30"/>
              </w:numPr>
              <w:rPr>
                <w:sz w:val="20"/>
                <w:szCs w:val="20"/>
              </w:rPr>
            </w:pPr>
          </w:p>
        </w:tc>
        <w:tc>
          <w:tcPr>
            <w:tcW w:w="4926" w:type="dxa"/>
          </w:tcPr>
          <w:p w:rsidR="007F1828" w:rsidRPr="00382B33" w:rsidRDefault="00290589" w:rsidP="00290589">
            <w:pPr>
              <w:pStyle w:val="RPN2"/>
              <w:ind w:left="0"/>
              <w:rPr>
                <w:sz w:val="20"/>
                <w:szCs w:val="20"/>
              </w:rPr>
            </w:pPr>
            <w:r w:rsidRPr="00382B33">
              <w:rPr>
                <w:sz w:val="20"/>
                <w:szCs w:val="20"/>
              </w:rPr>
              <w:t>The system will allow field level data recovery by an authorised user e.g. return field to previous value.</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bl>
    <w:p w:rsidR="007F1828" w:rsidRDefault="007F1828" w:rsidP="00977688">
      <w:pPr>
        <w:pStyle w:val="RPN2"/>
      </w:pPr>
    </w:p>
    <w:p w:rsidR="001B1F48" w:rsidRDefault="001B1F48" w:rsidP="001B1F48">
      <w:pPr>
        <w:pStyle w:val="RPN2"/>
      </w:pPr>
    </w:p>
    <w:p w:rsidR="001B1F48" w:rsidRDefault="00225AF3" w:rsidP="0093510D">
      <w:pPr>
        <w:pStyle w:val="RPH2"/>
      </w:pPr>
      <w:bookmarkStart w:id="171" w:name="_Toc434591739"/>
      <w:r>
        <w:t>Application accessibility</w:t>
      </w:r>
      <w:bookmarkEnd w:id="171"/>
      <w:r>
        <w:t xml:space="preserve"> </w:t>
      </w:r>
    </w:p>
    <w:p w:rsidR="00225AF3" w:rsidRDefault="00225AF3" w:rsidP="001B1F48">
      <w:pPr>
        <w:pStyle w:val="RPN2"/>
      </w:pPr>
    </w:p>
    <w:p w:rsidR="007F1828" w:rsidRPr="007F1828" w:rsidRDefault="007F1828" w:rsidP="007F1828">
      <w:pPr>
        <w:pStyle w:val="RPN2"/>
        <w:rPr>
          <w:b/>
          <w:u w:val="single"/>
        </w:rPr>
      </w:pPr>
      <w:r w:rsidRPr="007F1828">
        <w:rPr>
          <w:b/>
          <w:u w:val="single"/>
        </w:rPr>
        <w:t xml:space="preserve">Overview </w:t>
      </w:r>
    </w:p>
    <w:p w:rsidR="007F1828" w:rsidRDefault="007F1828" w:rsidP="007F1828">
      <w:pPr>
        <w:pStyle w:val="RPN2"/>
      </w:pPr>
    </w:p>
    <w:p w:rsidR="007F1828" w:rsidRPr="001C178F" w:rsidRDefault="007F1828" w:rsidP="007F1828">
      <w:pPr>
        <w:pStyle w:val="RPN2"/>
        <w:rPr>
          <w:b/>
          <w:u w:val="single"/>
        </w:rPr>
      </w:pPr>
      <w:r w:rsidRPr="001C178F">
        <w:rPr>
          <w:b/>
          <w:u w:val="single"/>
        </w:rPr>
        <w:t>Requirements and specific notes</w:t>
      </w:r>
    </w:p>
    <w:p w:rsidR="007F1828" w:rsidRDefault="007F1828" w:rsidP="007F1828">
      <w:pPr>
        <w:pStyle w:val="RPN2"/>
      </w:pPr>
    </w:p>
    <w:p w:rsidR="007F1828" w:rsidRDefault="007F1828" w:rsidP="007F1828">
      <w:pPr>
        <w:pStyle w:val="Caption"/>
        <w:ind w:left="794"/>
      </w:pPr>
    </w:p>
    <w:p w:rsidR="007F1828" w:rsidRDefault="007F1828" w:rsidP="007F1828">
      <w:pPr>
        <w:pStyle w:val="Caption"/>
        <w:ind w:left="794"/>
      </w:pPr>
      <w:bookmarkStart w:id="172" w:name="_Toc433883525"/>
      <w:r>
        <w:t xml:space="preserve">Table </w:t>
      </w:r>
      <w:fldSimple w:instr=" SEQ Table \* ARABIC ">
        <w:r w:rsidR="00E9053B">
          <w:rPr>
            <w:noProof/>
          </w:rPr>
          <w:t>44</w:t>
        </w:r>
      </w:fldSimple>
      <w:r>
        <w:t xml:space="preserve"> </w:t>
      </w:r>
      <w:r w:rsidR="00CB62D7">
        <w:t>- Application accessibility</w:t>
      </w:r>
      <w:r w:rsidR="00717FDF">
        <w:t xml:space="preserve"> requirements</w:t>
      </w:r>
      <w:bookmarkEnd w:id="172"/>
    </w:p>
    <w:tbl>
      <w:tblPr>
        <w:tblStyle w:val="TableGrid"/>
        <w:tblW w:w="0" w:type="auto"/>
        <w:tblInd w:w="959" w:type="dxa"/>
        <w:tblLook w:val="04A0" w:firstRow="1" w:lastRow="0" w:firstColumn="1" w:lastColumn="0" w:noHBand="0" w:noVBand="1"/>
      </w:tblPr>
      <w:tblGrid>
        <w:gridCol w:w="709"/>
        <w:gridCol w:w="4926"/>
        <w:gridCol w:w="2161"/>
        <w:gridCol w:w="525"/>
      </w:tblGrid>
      <w:tr w:rsidR="007F1828" w:rsidRPr="00382B33" w:rsidTr="00B62E95">
        <w:tc>
          <w:tcPr>
            <w:tcW w:w="709" w:type="dxa"/>
          </w:tcPr>
          <w:p w:rsidR="007F1828" w:rsidRPr="00382B33" w:rsidRDefault="007F1828" w:rsidP="00107768">
            <w:pPr>
              <w:pStyle w:val="RPN2"/>
              <w:ind w:left="0"/>
              <w:rPr>
                <w:sz w:val="20"/>
                <w:szCs w:val="20"/>
              </w:rPr>
            </w:pPr>
            <w:r w:rsidRPr="00382B33">
              <w:rPr>
                <w:sz w:val="20"/>
                <w:szCs w:val="20"/>
              </w:rPr>
              <w:t>No</w:t>
            </w:r>
          </w:p>
        </w:tc>
        <w:tc>
          <w:tcPr>
            <w:tcW w:w="4926" w:type="dxa"/>
          </w:tcPr>
          <w:p w:rsidR="007F1828" w:rsidRPr="00382B33" w:rsidRDefault="007F1828" w:rsidP="00107768">
            <w:pPr>
              <w:pStyle w:val="RPN2"/>
              <w:ind w:left="0"/>
              <w:rPr>
                <w:sz w:val="20"/>
                <w:szCs w:val="20"/>
              </w:rPr>
            </w:pPr>
            <w:r w:rsidRPr="00382B33">
              <w:rPr>
                <w:sz w:val="20"/>
                <w:szCs w:val="20"/>
              </w:rPr>
              <w:t>Requirement</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7F1828" w:rsidRPr="00382B33" w:rsidTr="00B62E95">
        <w:tc>
          <w:tcPr>
            <w:tcW w:w="709" w:type="dxa"/>
          </w:tcPr>
          <w:p w:rsidR="007F1828" w:rsidRPr="00382B33" w:rsidRDefault="007F1828" w:rsidP="004D7D9B">
            <w:pPr>
              <w:pStyle w:val="RPN2"/>
              <w:numPr>
                <w:ilvl w:val="0"/>
                <w:numId w:val="30"/>
              </w:numPr>
              <w:rPr>
                <w:sz w:val="20"/>
                <w:szCs w:val="20"/>
              </w:rPr>
            </w:pPr>
          </w:p>
        </w:tc>
        <w:tc>
          <w:tcPr>
            <w:tcW w:w="4926" w:type="dxa"/>
          </w:tcPr>
          <w:p w:rsidR="007F1828" w:rsidRPr="00382B33" w:rsidRDefault="00E27CC9" w:rsidP="00107768">
            <w:pPr>
              <w:pStyle w:val="RPN2"/>
              <w:ind w:left="0"/>
              <w:rPr>
                <w:sz w:val="20"/>
                <w:szCs w:val="20"/>
              </w:rPr>
            </w:pPr>
            <w:r w:rsidRPr="00382B33">
              <w:rPr>
                <w:sz w:val="20"/>
                <w:szCs w:val="20"/>
              </w:rPr>
              <w:t>The system will accommodate all modern browsers</w:t>
            </w:r>
            <w:r w:rsidR="00CB62D7" w:rsidRPr="00382B33">
              <w:rPr>
                <w:sz w:val="20"/>
                <w:szCs w:val="20"/>
              </w:rPr>
              <w:t xml:space="preserve"> including from I&amp; 7 onwards.</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C23748" w:rsidRPr="00382B33" w:rsidTr="00B62E95">
        <w:tc>
          <w:tcPr>
            <w:tcW w:w="709" w:type="dxa"/>
          </w:tcPr>
          <w:p w:rsidR="00C23748" w:rsidRPr="00382B33" w:rsidRDefault="00C23748" w:rsidP="004D7D9B">
            <w:pPr>
              <w:pStyle w:val="RPN2"/>
              <w:numPr>
                <w:ilvl w:val="0"/>
                <w:numId w:val="30"/>
              </w:numPr>
              <w:rPr>
                <w:sz w:val="20"/>
                <w:szCs w:val="20"/>
              </w:rPr>
            </w:pPr>
          </w:p>
        </w:tc>
        <w:tc>
          <w:tcPr>
            <w:tcW w:w="4926" w:type="dxa"/>
          </w:tcPr>
          <w:p w:rsidR="00C23748" w:rsidRPr="00382B33" w:rsidRDefault="00CB62D7" w:rsidP="00CB62D7">
            <w:pPr>
              <w:pStyle w:val="RPN2"/>
              <w:ind w:left="0"/>
              <w:rPr>
                <w:sz w:val="20"/>
                <w:szCs w:val="20"/>
              </w:rPr>
            </w:pPr>
            <w:r w:rsidRPr="00382B33">
              <w:rPr>
                <w:sz w:val="20"/>
                <w:szCs w:val="20"/>
              </w:rPr>
              <w:t>Any Mobile Apps built for the system will use Android, IOS, Fire OS, Blackberry OS and Windows</w:t>
            </w:r>
          </w:p>
        </w:tc>
        <w:tc>
          <w:tcPr>
            <w:tcW w:w="2161" w:type="dxa"/>
          </w:tcPr>
          <w:p w:rsidR="00C23748" w:rsidRPr="00382B33" w:rsidRDefault="00C23748" w:rsidP="00107768">
            <w:pPr>
              <w:pStyle w:val="RPN2"/>
              <w:ind w:left="0"/>
              <w:rPr>
                <w:sz w:val="20"/>
                <w:szCs w:val="20"/>
              </w:rPr>
            </w:pPr>
          </w:p>
        </w:tc>
        <w:tc>
          <w:tcPr>
            <w:tcW w:w="525" w:type="dxa"/>
          </w:tcPr>
          <w:p w:rsidR="00C23748" w:rsidRPr="00382B33" w:rsidRDefault="00C23748" w:rsidP="00107768">
            <w:pPr>
              <w:pStyle w:val="RPN2"/>
              <w:ind w:left="0"/>
              <w:rPr>
                <w:sz w:val="20"/>
                <w:szCs w:val="20"/>
              </w:rPr>
            </w:pPr>
          </w:p>
        </w:tc>
      </w:tr>
      <w:tr w:rsidR="00EA4C84" w:rsidRPr="00382B33" w:rsidTr="00B62E95">
        <w:tc>
          <w:tcPr>
            <w:tcW w:w="709" w:type="dxa"/>
          </w:tcPr>
          <w:p w:rsidR="00EA4C84" w:rsidRPr="00382B33" w:rsidRDefault="00EA4C84" w:rsidP="004D7D9B">
            <w:pPr>
              <w:pStyle w:val="RPN2"/>
              <w:numPr>
                <w:ilvl w:val="0"/>
                <w:numId w:val="30"/>
              </w:numPr>
              <w:rPr>
                <w:sz w:val="20"/>
                <w:szCs w:val="20"/>
              </w:rPr>
            </w:pPr>
          </w:p>
        </w:tc>
        <w:tc>
          <w:tcPr>
            <w:tcW w:w="4926" w:type="dxa"/>
          </w:tcPr>
          <w:p w:rsidR="00EA4C84" w:rsidRPr="00382B33" w:rsidRDefault="00002B4F" w:rsidP="00CB62D7">
            <w:pPr>
              <w:pStyle w:val="RPN2"/>
              <w:ind w:left="0"/>
              <w:rPr>
                <w:sz w:val="20"/>
                <w:szCs w:val="20"/>
              </w:rPr>
            </w:pPr>
            <w:r>
              <w:rPr>
                <w:sz w:val="20"/>
                <w:szCs w:val="20"/>
              </w:rPr>
              <w:t xml:space="preserve">The system will comply with </w:t>
            </w:r>
            <w:r w:rsidRPr="00002B4F">
              <w:rPr>
                <w:sz w:val="20"/>
                <w:szCs w:val="20"/>
              </w:rPr>
              <w:t>W3C WAI – Web Content Accessibility Guidelines v1.0.</w:t>
            </w:r>
          </w:p>
        </w:tc>
        <w:tc>
          <w:tcPr>
            <w:tcW w:w="2161" w:type="dxa"/>
          </w:tcPr>
          <w:p w:rsidR="00EA4C84" w:rsidRPr="00382B33" w:rsidRDefault="00EA4C84" w:rsidP="00107768">
            <w:pPr>
              <w:pStyle w:val="RPN2"/>
              <w:ind w:left="0"/>
              <w:rPr>
                <w:sz w:val="20"/>
                <w:szCs w:val="20"/>
              </w:rPr>
            </w:pPr>
          </w:p>
        </w:tc>
        <w:tc>
          <w:tcPr>
            <w:tcW w:w="525" w:type="dxa"/>
          </w:tcPr>
          <w:p w:rsidR="00EA4C84" w:rsidRPr="00382B33" w:rsidRDefault="00002B4F" w:rsidP="00107768">
            <w:pPr>
              <w:pStyle w:val="RPN2"/>
              <w:ind w:left="0"/>
              <w:rPr>
                <w:sz w:val="20"/>
                <w:szCs w:val="20"/>
              </w:rPr>
            </w:pPr>
            <w:r>
              <w:rPr>
                <w:sz w:val="20"/>
                <w:szCs w:val="20"/>
              </w:rPr>
              <w:t>M</w:t>
            </w:r>
          </w:p>
        </w:tc>
      </w:tr>
    </w:tbl>
    <w:p w:rsidR="007F1828" w:rsidRDefault="007F1828" w:rsidP="001B1F48">
      <w:pPr>
        <w:pStyle w:val="RPN2"/>
      </w:pPr>
    </w:p>
    <w:p w:rsidR="000C4F6A" w:rsidRDefault="000C4F6A" w:rsidP="000C4F6A">
      <w:pPr>
        <w:pStyle w:val="RPN2"/>
      </w:pPr>
    </w:p>
    <w:p w:rsidR="000C4F6A" w:rsidRDefault="000C4F6A" w:rsidP="0093510D">
      <w:pPr>
        <w:pStyle w:val="RPH2"/>
      </w:pPr>
      <w:bookmarkStart w:id="173" w:name="_Toc434591740"/>
      <w:r>
        <w:t>Application identity</w:t>
      </w:r>
      <w:bookmarkEnd w:id="173"/>
    </w:p>
    <w:p w:rsidR="000C4F6A" w:rsidRPr="00225AF3" w:rsidRDefault="000C4F6A" w:rsidP="000C4F6A">
      <w:pPr>
        <w:pStyle w:val="RPN2"/>
      </w:pPr>
    </w:p>
    <w:p w:rsidR="007F1828" w:rsidRPr="007F1828" w:rsidRDefault="007F1828" w:rsidP="007F1828">
      <w:pPr>
        <w:pStyle w:val="RPN2"/>
        <w:rPr>
          <w:b/>
          <w:u w:val="single"/>
        </w:rPr>
      </w:pPr>
      <w:r w:rsidRPr="007F1828">
        <w:rPr>
          <w:b/>
          <w:u w:val="single"/>
        </w:rPr>
        <w:t xml:space="preserve">Overview </w:t>
      </w:r>
    </w:p>
    <w:p w:rsidR="007F1828" w:rsidRDefault="007F1828" w:rsidP="007F1828">
      <w:pPr>
        <w:pStyle w:val="RPN2"/>
      </w:pPr>
    </w:p>
    <w:p w:rsidR="00717FDF" w:rsidRDefault="00717FDF" w:rsidP="007F1828">
      <w:pPr>
        <w:pStyle w:val="RPN2"/>
      </w:pPr>
      <w:r>
        <w:t xml:space="preserve">The system should be a recognisable </w:t>
      </w:r>
    </w:p>
    <w:p w:rsidR="00717FDF" w:rsidRDefault="00717FDF" w:rsidP="007F1828">
      <w:pPr>
        <w:pStyle w:val="RPN2"/>
      </w:pPr>
    </w:p>
    <w:p w:rsidR="007F1828" w:rsidRPr="001C178F" w:rsidRDefault="007F1828" w:rsidP="007F1828">
      <w:pPr>
        <w:pStyle w:val="RPN2"/>
        <w:rPr>
          <w:b/>
          <w:u w:val="single"/>
        </w:rPr>
      </w:pPr>
      <w:r w:rsidRPr="001C178F">
        <w:rPr>
          <w:b/>
          <w:u w:val="single"/>
        </w:rPr>
        <w:t>Requirements and specific notes</w:t>
      </w:r>
    </w:p>
    <w:p w:rsidR="007F1828" w:rsidRDefault="007F1828" w:rsidP="007F1828">
      <w:pPr>
        <w:pStyle w:val="RPN2"/>
      </w:pPr>
    </w:p>
    <w:p w:rsidR="00717FDF" w:rsidRDefault="00717FDF" w:rsidP="007F1828">
      <w:pPr>
        <w:pStyle w:val="RPN2"/>
      </w:pPr>
      <w:r>
        <w:t>Suppliers need to ensure that the system can be easily rebranded.</w:t>
      </w:r>
    </w:p>
    <w:p w:rsidR="007F1828" w:rsidRDefault="007F1828" w:rsidP="007F1828">
      <w:pPr>
        <w:pStyle w:val="Caption"/>
        <w:ind w:left="794"/>
      </w:pPr>
    </w:p>
    <w:p w:rsidR="007F1828" w:rsidRDefault="007F1828" w:rsidP="007F1828">
      <w:pPr>
        <w:pStyle w:val="Caption"/>
        <w:ind w:left="794"/>
      </w:pPr>
      <w:bookmarkStart w:id="174" w:name="_Toc433883526"/>
      <w:r>
        <w:t xml:space="preserve">Table </w:t>
      </w:r>
      <w:fldSimple w:instr=" SEQ Table \* ARABIC ">
        <w:r w:rsidR="00E9053B">
          <w:rPr>
            <w:noProof/>
          </w:rPr>
          <w:t>45</w:t>
        </w:r>
      </w:fldSimple>
      <w:r>
        <w:t xml:space="preserve"> </w:t>
      </w:r>
      <w:r w:rsidR="00717FDF">
        <w:t>- Application identity requirements</w:t>
      </w:r>
      <w:bookmarkEnd w:id="174"/>
    </w:p>
    <w:tbl>
      <w:tblPr>
        <w:tblStyle w:val="TableGrid"/>
        <w:tblW w:w="0" w:type="auto"/>
        <w:tblInd w:w="959" w:type="dxa"/>
        <w:tblLook w:val="04A0" w:firstRow="1" w:lastRow="0" w:firstColumn="1" w:lastColumn="0" w:noHBand="0" w:noVBand="1"/>
      </w:tblPr>
      <w:tblGrid>
        <w:gridCol w:w="709"/>
        <w:gridCol w:w="4926"/>
        <w:gridCol w:w="2161"/>
        <w:gridCol w:w="525"/>
      </w:tblGrid>
      <w:tr w:rsidR="007F1828" w:rsidRPr="00382B33" w:rsidTr="00B62E95">
        <w:tc>
          <w:tcPr>
            <w:tcW w:w="709" w:type="dxa"/>
          </w:tcPr>
          <w:p w:rsidR="007F1828" w:rsidRPr="00382B33" w:rsidRDefault="007F1828" w:rsidP="00107768">
            <w:pPr>
              <w:pStyle w:val="RPN2"/>
              <w:ind w:left="0"/>
              <w:rPr>
                <w:sz w:val="20"/>
                <w:szCs w:val="20"/>
              </w:rPr>
            </w:pPr>
            <w:r w:rsidRPr="00382B33">
              <w:rPr>
                <w:sz w:val="20"/>
                <w:szCs w:val="20"/>
              </w:rPr>
              <w:t>No</w:t>
            </w:r>
          </w:p>
        </w:tc>
        <w:tc>
          <w:tcPr>
            <w:tcW w:w="4926" w:type="dxa"/>
          </w:tcPr>
          <w:p w:rsidR="007F1828" w:rsidRPr="00382B33" w:rsidRDefault="007F1828" w:rsidP="00107768">
            <w:pPr>
              <w:pStyle w:val="RPN2"/>
              <w:ind w:left="0"/>
              <w:rPr>
                <w:sz w:val="20"/>
                <w:szCs w:val="20"/>
              </w:rPr>
            </w:pPr>
            <w:r w:rsidRPr="00382B33">
              <w:rPr>
                <w:sz w:val="20"/>
                <w:szCs w:val="20"/>
              </w:rPr>
              <w:t>Requirement</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7F1828" w:rsidRPr="00382B33" w:rsidTr="00B62E95">
        <w:tc>
          <w:tcPr>
            <w:tcW w:w="709" w:type="dxa"/>
          </w:tcPr>
          <w:p w:rsidR="007F1828" w:rsidRPr="00382B33" w:rsidRDefault="007F1828" w:rsidP="004D7D9B">
            <w:pPr>
              <w:pStyle w:val="RPN2"/>
              <w:numPr>
                <w:ilvl w:val="0"/>
                <w:numId w:val="30"/>
              </w:numPr>
              <w:rPr>
                <w:sz w:val="20"/>
                <w:szCs w:val="20"/>
              </w:rPr>
            </w:pPr>
          </w:p>
        </w:tc>
        <w:tc>
          <w:tcPr>
            <w:tcW w:w="4926" w:type="dxa"/>
          </w:tcPr>
          <w:p w:rsidR="007F1828" w:rsidRPr="00382B33" w:rsidRDefault="006C209F" w:rsidP="00107768">
            <w:pPr>
              <w:pStyle w:val="RPN2"/>
              <w:ind w:left="0"/>
              <w:rPr>
                <w:sz w:val="20"/>
                <w:szCs w:val="20"/>
              </w:rPr>
            </w:pPr>
            <w:r w:rsidRPr="00382B33">
              <w:rPr>
                <w:sz w:val="20"/>
                <w:szCs w:val="20"/>
              </w:rPr>
              <w:t xml:space="preserve">The system will have organisational templates that can be easily changes and developed.   </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bl>
    <w:p w:rsidR="000C4F6A" w:rsidRDefault="000C4F6A" w:rsidP="001B1F48">
      <w:pPr>
        <w:pStyle w:val="RPN2"/>
      </w:pPr>
    </w:p>
    <w:p w:rsidR="00225AF3" w:rsidRDefault="00225AF3" w:rsidP="00225AF3">
      <w:pPr>
        <w:pStyle w:val="RPN2"/>
      </w:pPr>
    </w:p>
    <w:p w:rsidR="00225AF3" w:rsidRDefault="00225AF3" w:rsidP="0093510D">
      <w:pPr>
        <w:pStyle w:val="RPH2"/>
      </w:pPr>
      <w:bookmarkStart w:id="175" w:name="_Toc434591741"/>
      <w:r>
        <w:t>Application security</w:t>
      </w:r>
      <w:bookmarkEnd w:id="175"/>
    </w:p>
    <w:p w:rsidR="007F1828" w:rsidRDefault="007F1828" w:rsidP="00225AF3">
      <w:pPr>
        <w:pStyle w:val="RPN2"/>
      </w:pPr>
    </w:p>
    <w:p w:rsidR="007F1828" w:rsidRDefault="007F1828" w:rsidP="00225AF3">
      <w:pPr>
        <w:pStyle w:val="RPN2"/>
      </w:pPr>
      <w:r w:rsidRPr="007F1828">
        <w:rPr>
          <w:b/>
          <w:u w:val="single"/>
        </w:rPr>
        <w:t>Overview</w:t>
      </w:r>
    </w:p>
    <w:p w:rsidR="007F1828" w:rsidRDefault="007F1828" w:rsidP="00225AF3">
      <w:pPr>
        <w:pStyle w:val="RPN2"/>
      </w:pPr>
    </w:p>
    <w:p w:rsidR="00225AF3" w:rsidRDefault="00225AF3" w:rsidP="00225AF3">
      <w:pPr>
        <w:pStyle w:val="RPN2"/>
      </w:pPr>
      <w:r>
        <w:t>Due to the nature of the information maintained on the system</w:t>
      </w:r>
      <w:r w:rsidR="00115767">
        <w:t>,</w:t>
      </w:r>
      <w:r>
        <w:t xml:space="preserve"> access for the system will be through duel factor authentication with the person’s email being the initial identifier.</w:t>
      </w:r>
    </w:p>
    <w:p w:rsidR="00225AF3" w:rsidRDefault="00225AF3" w:rsidP="00225AF3">
      <w:pPr>
        <w:pStyle w:val="RPN2"/>
      </w:pPr>
    </w:p>
    <w:p w:rsidR="00225AF3" w:rsidRDefault="00225AF3" w:rsidP="00225AF3">
      <w:pPr>
        <w:pStyle w:val="RPN2"/>
      </w:pPr>
      <w:r>
        <w:t xml:space="preserve">For the services that are more widely accessible, such as course booking </w:t>
      </w:r>
      <w:r w:rsidR="00C0482A">
        <w:t xml:space="preserve">(S. </w:t>
      </w:r>
      <w:r w:rsidR="00C0482A">
        <w:fldChar w:fldCharType="begin"/>
      </w:r>
      <w:r w:rsidR="00C0482A">
        <w:instrText xml:space="preserve"> REF _Ref432744553 \r \h </w:instrText>
      </w:r>
      <w:r w:rsidR="00C0482A">
        <w:fldChar w:fldCharType="separate"/>
      </w:r>
      <w:r w:rsidR="00E9053B">
        <w:t>18.4</w:t>
      </w:r>
      <w:r w:rsidR="00C0482A">
        <w:fldChar w:fldCharType="end"/>
      </w:r>
      <w:r w:rsidR="00C0482A">
        <w:t>), where access is limited to a specific application</w:t>
      </w:r>
      <w:r w:rsidR="00115767">
        <w:t xml:space="preserve"> and where duel accreditation may inhibit use, then </w:t>
      </w:r>
      <w:r w:rsidR="00C0482A">
        <w:t>single factor</w:t>
      </w:r>
      <w:r w:rsidR="00115767">
        <w:t xml:space="preserve"> authentication may be permissible</w:t>
      </w:r>
      <w:r w:rsidR="00C0482A">
        <w:t>.</w:t>
      </w:r>
      <w:r w:rsidR="001525BE">
        <w:t xml:space="preserve">  T</w:t>
      </w:r>
      <w:r w:rsidR="00ED115E">
        <w:t>his means that using single factor authentication can give access to limited services.</w:t>
      </w:r>
    </w:p>
    <w:p w:rsidR="00115767" w:rsidRDefault="00115767" w:rsidP="00225AF3">
      <w:pPr>
        <w:pStyle w:val="RPN2"/>
      </w:pPr>
    </w:p>
    <w:p w:rsidR="001525BE" w:rsidRDefault="001525BE" w:rsidP="00225AF3">
      <w:pPr>
        <w:pStyle w:val="RPN2"/>
      </w:pPr>
      <w:r>
        <w:t>System access and associated permissions to the system and</w:t>
      </w:r>
      <w:r w:rsidR="00BF3310">
        <w:t xml:space="preserve"> all associated components sho</w:t>
      </w:r>
      <w:r>
        <w:t>uld be granular</w:t>
      </w:r>
      <w:r w:rsidR="00BF3310">
        <w:t xml:space="preserve"> and based on user role, with the potential for local refinement.</w:t>
      </w:r>
    </w:p>
    <w:p w:rsidR="00BF3310" w:rsidRDefault="00BF3310" w:rsidP="00225AF3">
      <w:pPr>
        <w:pStyle w:val="RPN2"/>
      </w:pPr>
    </w:p>
    <w:p w:rsidR="007F1828" w:rsidRPr="001C178F" w:rsidRDefault="007F1828" w:rsidP="007F1828">
      <w:pPr>
        <w:pStyle w:val="RPN2"/>
        <w:rPr>
          <w:b/>
          <w:u w:val="single"/>
        </w:rPr>
      </w:pPr>
      <w:r w:rsidRPr="001C178F">
        <w:rPr>
          <w:b/>
          <w:u w:val="single"/>
        </w:rPr>
        <w:t>Requirements and specific notes</w:t>
      </w:r>
    </w:p>
    <w:p w:rsidR="007F1828" w:rsidRDefault="007F1828" w:rsidP="007F1828">
      <w:pPr>
        <w:pStyle w:val="RPN2"/>
      </w:pPr>
    </w:p>
    <w:p w:rsidR="00BF3310" w:rsidRDefault="00BF3310" w:rsidP="007F1828">
      <w:pPr>
        <w:pStyle w:val="RPN2"/>
      </w:pPr>
      <w:r>
        <w:t xml:space="preserve">The supplier should work to ensure that the security model only allows users to see and interact with the system where they have a legitimate reason for so doing.  This requirement must be balanced by ensuring that any security model is manageable and easy to configure and control.  </w:t>
      </w:r>
    </w:p>
    <w:p w:rsidR="00BF3310" w:rsidRDefault="00BF3310" w:rsidP="007F1828">
      <w:pPr>
        <w:pStyle w:val="RPN2"/>
      </w:pPr>
    </w:p>
    <w:p w:rsidR="00BF3310" w:rsidRDefault="00BF3310" w:rsidP="007F1828">
      <w:pPr>
        <w:pStyle w:val="RPN2"/>
      </w:pPr>
      <w:r>
        <w:t>As work activity I generally ordered by training programme, this component may be a convenient vehicle to plan a security model.</w:t>
      </w:r>
    </w:p>
    <w:p w:rsidR="00BF3310" w:rsidRDefault="00BF3310" w:rsidP="007F1828">
      <w:pPr>
        <w:pStyle w:val="RPN2"/>
      </w:pPr>
    </w:p>
    <w:p w:rsidR="007F1828" w:rsidRDefault="007F1828" w:rsidP="007F1828">
      <w:pPr>
        <w:pStyle w:val="Caption"/>
        <w:ind w:left="794"/>
      </w:pPr>
      <w:bookmarkStart w:id="176" w:name="_Toc433883527"/>
      <w:r>
        <w:t xml:space="preserve">Table </w:t>
      </w:r>
      <w:fldSimple w:instr=" SEQ Table \* ARABIC ">
        <w:r w:rsidR="00E9053B">
          <w:rPr>
            <w:noProof/>
          </w:rPr>
          <w:t>46</w:t>
        </w:r>
      </w:fldSimple>
      <w:r>
        <w:t xml:space="preserve"> </w:t>
      </w:r>
      <w:r w:rsidR="00E462EE">
        <w:t>- Application security requirements</w:t>
      </w:r>
      <w:bookmarkEnd w:id="176"/>
    </w:p>
    <w:tbl>
      <w:tblPr>
        <w:tblStyle w:val="TableGrid"/>
        <w:tblW w:w="0" w:type="auto"/>
        <w:tblInd w:w="959" w:type="dxa"/>
        <w:tblLook w:val="04A0" w:firstRow="1" w:lastRow="0" w:firstColumn="1" w:lastColumn="0" w:noHBand="0" w:noVBand="1"/>
      </w:tblPr>
      <w:tblGrid>
        <w:gridCol w:w="709"/>
        <w:gridCol w:w="4926"/>
        <w:gridCol w:w="2161"/>
        <w:gridCol w:w="525"/>
      </w:tblGrid>
      <w:tr w:rsidR="007F1828" w:rsidRPr="00382B33" w:rsidTr="000C57F2">
        <w:tc>
          <w:tcPr>
            <w:tcW w:w="709" w:type="dxa"/>
          </w:tcPr>
          <w:p w:rsidR="007F1828" w:rsidRPr="00382B33" w:rsidRDefault="007F1828" w:rsidP="00107768">
            <w:pPr>
              <w:pStyle w:val="RPN2"/>
              <w:ind w:left="0"/>
              <w:rPr>
                <w:sz w:val="20"/>
                <w:szCs w:val="20"/>
              </w:rPr>
            </w:pPr>
            <w:r w:rsidRPr="00382B33">
              <w:rPr>
                <w:sz w:val="20"/>
                <w:szCs w:val="20"/>
              </w:rPr>
              <w:t>No</w:t>
            </w:r>
          </w:p>
        </w:tc>
        <w:tc>
          <w:tcPr>
            <w:tcW w:w="4926" w:type="dxa"/>
          </w:tcPr>
          <w:p w:rsidR="007F1828" w:rsidRPr="00382B33" w:rsidRDefault="007F1828" w:rsidP="00107768">
            <w:pPr>
              <w:pStyle w:val="RPN2"/>
              <w:ind w:left="0"/>
              <w:rPr>
                <w:sz w:val="20"/>
                <w:szCs w:val="20"/>
              </w:rPr>
            </w:pPr>
            <w:r w:rsidRPr="00382B33">
              <w:rPr>
                <w:sz w:val="20"/>
                <w:szCs w:val="20"/>
              </w:rPr>
              <w:t>Requirement</w:t>
            </w:r>
          </w:p>
        </w:tc>
        <w:tc>
          <w:tcPr>
            <w:tcW w:w="2161" w:type="dxa"/>
          </w:tcPr>
          <w:p w:rsidR="007F1828" w:rsidRPr="00382B33" w:rsidRDefault="0036759B" w:rsidP="00107768">
            <w:pPr>
              <w:pStyle w:val="RPN2"/>
              <w:ind w:left="0"/>
              <w:rPr>
                <w:sz w:val="20"/>
                <w:szCs w:val="20"/>
              </w:rPr>
            </w:pPr>
            <w:r>
              <w:rPr>
                <w:sz w:val="20"/>
                <w:szCs w:val="20"/>
              </w:rPr>
              <w:t>Note</w:t>
            </w:r>
          </w:p>
        </w:tc>
        <w:tc>
          <w:tcPr>
            <w:tcW w:w="525" w:type="dxa"/>
          </w:tcPr>
          <w:p w:rsidR="007F1828" w:rsidRPr="00382B33" w:rsidRDefault="007F1828" w:rsidP="00107768">
            <w:pPr>
              <w:pStyle w:val="RPN2"/>
              <w:ind w:left="0"/>
              <w:rPr>
                <w:sz w:val="20"/>
                <w:szCs w:val="20"/>
              </w:rPr>
            </w:pPr>
          </w:p>
        </w:tc>
      </w:tr>
      <w:tr w:rsidR="007F1828" w:rsidRPr="00382B33" w:rsidTr="000C57F2">
        <w:tc>
          <w:tcPr>
            <w:tcW w:w="709" w:type="dxa"/>
          </w:tcPr>
          <w:p w:rsidR="007F1828" w:rsidRPr="00382B33" w:rsidRDefault="007F1828" w:rsidP="004D7D9B">
            <w:pPr>
              <w:pStyle w:val="RPN2"/>
              <w:numPr>
                <w:ilvl w:val="0"/>
                <w:numId w:val="30"/>
              </w:numPr>
              <w:rPr>
                <w:sz w:val="20"/>
                <w:szCs w:val="20"/>
              </w:rPr>
            </w:pPr>
          </w:p>
        </w:tc>
        <w:tc>
          <w:tcPr>
            <w:tcW w:w="4926" w:type="dxa"/>
          </w:tcPr>
          <w:p w:rsidR="007F1828" w:rsidRPr="00382B33" w:rsidRDefault="004D39BB" w:rsidP="0036759B">
            <w:pPr>
              <w:pStyle w:val="RPN2"/>
              <w:ind w:left="0"/>
              <w:rPr>
                <w:sz w:val="20"/>
                <w:szCs w:val="20"/>
              </w:rPr>
            </w:pPr>
            <w:r w:rsidRPr="00382B33">
              <w:rPr>
                <w:sz w:val="20"/>
                <w:szCs w:val="20"/>
              </w:rPr>
              <w:t>The system sho</w:t>
            </w:r>
            <w:r w:rsidR="00BF3310" w:rsidRPr="00382B33">
              <w:rPr>
                <w:sz w:val="20"/>
                <w:szCs w:val="20"/>
              </w:rPr>
              <w:t xml:space="preserve">uld include </w:t>
            </w:r>
            <w:r w:rsidR="0036759B">
              <w:rPr>
                <w:sz w:val="20"/>
                <w:szCs w:val="20"/>
              </w:rPr>
              <w:t xml:space="preserve">standard </w:t>
            </w:r>
            <w:r w:rsidR="00BF3310" w:rsidRPr="00382B33">
              <w:rPr>
                <w:sz w:val="20"/>
                <w:szCs w:val="20"/>
              </w:rPr>
              <w:t xml:space="preserve">security profiles </w:t>
            </w:r>
            <w:r w:rsidRPr="00382B33">
              <w:rPr>
                <w:sz w:val="20"/>
                <w:szCs w:val="20"/>
              </w:rPr>
              <w:t xml:space="preserve">that are nationally </w:t>
            </w:r>
            <w:r w:rsidR="00BF3310" w:rsidRPr="00382B33">
              <w:rPr>
                <w:sz w:val="20"/>
                <w:szCs w:val="20"/>
              </w:rPr>
              <w:t>managed with local definition to cater for local practice.</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BF3310" w:rsidRPr="00382B33" w:rsidTr="000C57F2">
        <w:tc>
          <w:tcPr>
            <w:tcW w:w="709" w:type="dxa"/>
          </w:tcPr>
          <w:p w:rsidR="00BF3310" w:rsidRPr="00382B33" w:rsidRDefault="00BF3310" w:rsidP="004D7D9B">
            <w:pPr>
              <w:pStyle w:val="RPN2"/>
              <w:numPr>
                <w:ilvl w:val="0"/>
                <w:numId w:val="30"/>
              </w:numPr>
              <w:rPr>
                <w:sz w:val="20"/>
                <w:szCs w:val="20"/>
              </w:rPr>
            </w:pPr>
          </w:p>
        </w:tc>
        <w:tc>
          <w:tcPr>
            <w:tcW w:w="4926" w:type="dxa"/>
          </w:tcPr>
          <w:p w:rsidR="00BF3310" w:rsidRPr="00382B33" w:rsidRDefault="00BF3310" w:rsidP="00107768">
            <w:pPr>
              <w:pStyle w:val="RPN2"/>
              <w:ind w:left="0"/>
              <w:rPr>
                <w:sz w:val="20"/>
                <w:szCs w:val="20"/>
              </w:rPr>
            </w:pPr>
            <w:r w:rsidRPr="00382B33">
              <w:rPr>
                <w:sz w:val="20"/>
                <w:szCs w:val="20"/>
              </w:rPr>
              <w:t>The security model should be horizontally and vertically granular.</w:t>
            </w:r>
          </w:p>
        </w:tc>
        <w:tc>
          <w:tcPr>
            <w:tcW w:w="2161" w:type="dxa"/>
          </w:tcPr>
          <w:p w:rsidR="00BF3310" w:rsidRPr="00382B33" w:rsidRDefault="00BF3310" w:rsidP="00107768">
            <w:pPr>
              <w:pStyle w:val="RPN2"/>
              <w:ind w:left="0"/>
              <w:rPr>
                <w:sz w:val="20"/>
                <w:szCs w:val="20"/>
              </w:rPr>
            </w:pPr>
          </w:p>
        </w:tc>
        <w:tc>
          <w:tcPr>
            <w:tcW w:w="525" w:type="dxa"/>
          </w:tcPr>
          <w:p w:rsidR="00BF3310" w:rsidRPr="00382B33" w:rsidRDefault="00BF3310" w:rsidP="00107768">
            <w:pPr>
              <w:pStyle w:val="RPN2"/>
              <w:ind w:left="0"/>
              <w:rPr>
                <w:sz w:val="20"/>
                <w:szCs w:val="20"/>
              </w:rPr>
            </w:pPr>
          </w:p>
        </w:tc>
      </w:tr>
      <w:tr w:rsidR="00184F06" w:rsidRPr="00382B33" w:rsidTr="000C57F2">
        <w:tc>
          <w:tcPr>
            <w:tcW w:w="709" w:type="dxa"/>
          </w:tcPr>
          <w:p w:rsidR="00184F06" w:rsidRPr="00382B33" w:rsidRDefault="00184F06" w:rsidP="004D7D9B">
            <w:pPr>
              <w:pStyle w:val="RPN2"/>
              <w:numPr>
                <w:ilvl w:val="0"/>
                <w:numId w:val="30"/>
              </w:numPr>
              <w:rPr>
                <w:sz w:val="20"/>
                <w:szCs w:val="20"/>
              </w:rPr>
            </w:pPr>
          </w:p>
        </w:tc>
        <w:tc>
          <w:tcPr>
            <w:tcW w:w="4926" w:type="dxa"/>
          </w:tcPr>
          <w:p w:rsidR="00184F06" w:rsidRPr="00382B33" w:rsidRDefault="00184F06" w:rsidP="00184F06">
            <w:pPr>
              <w:pStyle w:val="RPN2"/>
              <w:ind w:left="0"/>
              <w:rPr>
                <w:sz w:val="20"/>
                <w:szCs w:val="20"/>
              </w:rPr>
            </w:pPr>
            <w:r w:rsidRPr="00382B33">
              <w:rPr>
                <w:sz w:val="20"/>
                <w:szCs w:val="20"/>
              </w:rPr>
              <w:t>The system will have a uniform duel, and factor authentication, with “no man in the middle” credential re-sets.</w:t>
            </w:r>
          </w:p>
        </w:tc>
        <w:tc>
          <w:tcPr>
            <w:tcW w:w="2161" w:type="dxa"/>
          </w:tcPr>
          <w:p w:rsidR="00184F06" w:rsidRPr="00382B33" w:rsidRDefault="00184F06" w:rsidP="00107768">
            <w:pPr>
              <w:pStyle w:val="RPN2"/>
              <w:ind w:left="0"/>
              <w:rPr>
                <w:sz w:val="20"/>
                <w:szCs w:val="20"/>
              </w:rPr>
            </w:pPr>
          </w:p>
        </w:tc>
        <w:tc>
          <w:tcPr>
            <w:tcW w:w="525" w:type="dxa"/>
          </w:tcPr>
          <w:p w:rsidR="00184F06" w:rsidRPr="00382B33" w:rsidRDefault="00184F06" w:rsidP="00107768">
            <w:pPr>
              <w:pStyle w:val="RPN2"/>
              <w:ind w:left="0"/>
              <w:rPr>
                <w:sz w:val="20"/>
                <w:szCs w:val="20"/>
              </w:rPr>
            </w:pPr>
          </w:p>
        </w:tc>
      </w:tr>
      <w:tr w:rsidR="00002B4F" w:rsidRPr="00382B33" w:rsidTr="000C57F2">
        <w:tc>
          <w:tcPr>
            <w:tcW w:w="709" w:type="dxa"/>
          </w:tcPr>
          <w:p w:rsidR="00002B4F" w:rsidRPr="00382B33" w:rsidRDefault="00002B4F" w:rsidP="004D7D9B">
            <w:pPr>
              <w:pStyle w:val="RPN2"/>
              <w:numPr>
                <w:ilvl w:val="0"/>
                <w:numId w:val="30"/>
              </w:numPr>
              <w:rPr>
                <w:sz w:val="20"/>
                <w:szCs w:val="20"/>
              </w:rPr>
            </w:pPr>
          </w:p>
        </w:tc>
        <w:tc>
          <w:tcPr>
            <w:tcW w:w="4926" w:type="dxa"/>
          </w:tcPr>
          <w:p w:rsidR="00002B4F" w:rsidRPr="00382B33" w:rsidRDefault="00002B4F" w:rsidP="00002B4F">
            <w:pPr>
              <w:pStyle w:val="RPN2"/>
              <w:ind w:left="0"/>
              <w:rPr>
                <w:sz w:val="20"/>
                <w:szCs w:val="20"/>
              </w:rPr>
            </w:pPr>
            <w:r w:rsidRPr="00002B4F">
              <w:rPr>
                <w:sz w:val="20"/>
                <w:szCs w:val="20"/>
              </w:rPr>
              <w:t>ISO 2700 series – Information Security Management System.</w:t>
            </w:r>
          </w:p>
        </w:tc>
        <w:tc>
          <w:tcPr>
            <w:tcW w:w="2161" w:type="dxa"/>
          </w:tcPr>
          <w:p w:rsidR="00002B4F" w:rsidRPr="00382B33" w:rsidRDefault="00002B4F" w:rsidP="00107768">
            <w:pPr>
              <w:pStyle w:val="RPN2"/>
              <w:ind w:left="0"/>
              <w:rPr>
                <w:sz w:val="20"/>
                <w:szCs w:val="20"/>
              </w:rPr>
            </w:pPr>
          </w:p>
        </w:tc>
        <w:tc>
          <w:tcPr>
            <w:tcW w:w="525" w:type="dxa"/>
          </w:tcPr>
          <w:p w:rsidR="00002B4F" w:rsidRPr="00382B33" w:rsidRDefault="00002B4F" w:rsidP="00107768">
            <w:pPr>
              <w:pStyle w:val="RPN2"/>
              <w:ind w:left="0"/>
              <w:rPr>
                <w:sz w:val="20"/>
                <w:szCs w:val="20"/>
              </w:rPr>
            </w:pPr>
          </w:p>
        </w:tc>
      </w:tr>
      <w:tr w:rsidR="00002B4F" w:rsidRPr="00382B33" w:rsidTr="000C57F2">
        <w:tc>
          <w:tcPr>
            <w:tcW w:w="709" w:type="dxa"/>
          </w:tcPr>
          <w:p w:rsidR="00002B4F" w:rsidRPr="00382B33" w:rsidRDefault="00002B4F" w:rsidP="004D7D9B">
            <w:pPr>
              <w:pStyle w:val="RPN2"/>
              <w:numPr>
                <w:ilvl w:val="0"/>
                <w:numId w:val="30"/>
              </w:numPr>
              <w:rPr>
                <w:sz w:val="20"/>
                <w:szCs w:val="20"/>
              </w:rPr>
            </w:pPr>
          </w:p>
        </w:tc>
        <w:tc>
          <w:tcPr>
            <w:tcW w:w="4926" w:type="dxa"/>
          </w:tcPr>
          <w:p w:rsidR="00002B4F" w:rsidRPr="00002B4F" w:rsidRDefault="00002B4F" w:rsidP="00002B4F">
            <w:pPr>
              <w:pStyle w:val="RPN2"/>
              <w:ind w:left="0"/>
              <w:rPr>
                <w:sz w:val="20"/>
                <w:szCs w:val="20"/>
              </w:rPr>
            </w:pPr>
            <w:r w:rsidRPr="00002B4F">
              <w:rPr>
                <w:sz w:val="20"/>
                <w:szCs w:val="20"/>
              </w:rPr>
              <w:t>ISO/IEC 15408 – Information Technology – Security Techniques – Evaluation Criteria for IT Security.</w:t>
            </w:r>
          </w:p>
        </w:tc>
        <w:tc>
          <w:tcPr>
            <w:tcW w:w="2161" w:type="dxa"/>
          </w:tcPr>
          <w:p w:rsidR="00002B4F" w:rsidRPr="00382B33" w:rsidRDefault="00002B4F" w:rsidP="00107768">
            <w:pPr>
              <w:pStyle w:val="RPN2"/>
              <w:ind w:left="0"/>
              <w:rPr>
                <w:sz w:val="20"/>
                <w:szCs w:val="20"/>
              </w:rPr>
            </w:pPr>
          </w:p>
        </w:tc>
        <w:tc>
          <w:tcPr>
            <w:tcW w:w="525" w:type="dxa"/>
          </w:tcPr>
          <w:p w:rsidR="00002B4F" w:rsidRPr="00382B33" w:rsidRDefault="00002B4F" w:rsidP="00107768">
            <w:pPr>
              <w:pStyle w:val="RPN2"/>
              <w:ind w:left="0"/>
              <w:rPr>
                <w:sz w:val="20"/>
                <w:szCs w:val="20"/>
              </w:rPr>
            </w:pPr>
          </w:p>
        </w:tc>
      </w:tr>
    </w:tbl>
    <w:p w:rsidR="007F1828" w:rsidRDefault="007F1828" w:rsidP="007F1828">
      <w:pPr>
        <w:pStyle w:val="RPN2"/>
      </w:pPr>
    </w:p>
    <w:p w:rsidR="00662ACD" w:rsidRDefault="00662ACD" w:rsidP="00662ACD">
      <w:pPr>
        <w:pStyle w:val="RPN2"/>
      </w:pPr>
    </w:p>
    <w:p w:rsidR="00662ACD" w:rsidRDefault="00662ACD" w:rsidP="0093510D">
      <w:pPr>
        <w:pStyle w:val="RPH2"/>
      </w:pPr>
      <w:bookmarkStart w:id="177" w:name="_Toc434591742"/>
      <w:r>
        <w:t>System audit</w:t>
      </w:r>
      <w:bookmarkEnd w:id="177"/>
    </w:p>
    <w:p w:rsidR="00662ACD" w:rsidRPr="00225AF3" w:rsidRDefault="00662ACD" w:rsidP="00662ACD">
      <w:pPr>
        <w:pStyle w:val="RPN2"/>
      </w:pPr>
    </w:p>
    <w:p w:rsidR="007F1828" w:rsidRPr="007F1828" w:rsidRDefault="007F1828" w:rsidP="007F1828">
      <w:pPr>
        <w:pStyle w:val="RPN2"/>
        <w:rPr>
          <w:b/>
          <w:u w:val="single"/>
        </w:rPr>
      </w:pPr>
      <w:r w:rsidRPr="007F1828">
        <w:rPr>
          <w:b/>
          <w:u w:val="single"/>
        </w:rPr>
        <w:t xml:space="preserve">Overview </w:t>
      </w:r>
    </w:p>
    <w:p w:rsidR="007F1828" w:rsidRDefault="007F1828" w:rsidP="007F1828">
      <w:pPr>
        <w:pStyle w:val="RPN2"/>
      </w:pPr>
    </w:p>
    <w:p w:rsidR="000D2E5F" w:rsidRDefault="004A5496" w:rsidP="007F1828">
      <w:pPr>
        <w:pStyle w:val="RPN2"/>
      </w:pPr>
      <w:r>
        <w:t xml:space="preserve">Actions and changes within the system should be logged with any view of audit logs constrained by security permissions.  </w:t>
      </w:r>
    </w:p>
    <w:p w:rsidR="007F1828" w:rsidRDefault="007F1828" w:rsidP="007F1828">
      <w:pPr>
        <w:pStyle w:val="Caption"/>
        <w:ind w:left="794"/>
      </w:pPr>
    </w:p>
    <w:p w:rsidR="007F1828" w:rsidRDefault="007F1828" w:rsidP="007F1828">
      <w:pPr>
        <w:pStyle w:val="Caption"/>
        <w:ind w:left="794"/>
      </w:pPr>
      <w:bookmarkStart w:id="178" w:name="_Toc433883528"/>
      <w:r>
        <w:t xml:space="preserve">Table </w:t>
      </w:r>
      <w:fldSimple w:instr=" SEQ Table \* ARABIC ">
        <w:r w:rsidR="00E9053B">
          <w:rPr>
            <w:noProof/>
          </w:rPr>
          <w:t>47</w:t>
        </w:r>
      </w:fldSimple>
      <w:r>
        <w:t xml:space="preserve"> </w:t>
      </w:r>
      <w:r w:rsidR="00275DB0">
        <w:t>- System audit requirements</w:t>
      </w:r>
      <w:bookmarkEnd w:id="178"/>
    </w:p>
    <w:tbl>
      <w:tblPr>
        <w:tblStyle w:val="TableGrid"/>
        <w:tblW w:w="0" w:type="auto"/>
        <w:tblInd w:w="959" w:type="dxa"/>
        <w:tblLook w:val="04A0" w:firstRow="1" w:lastRow="0" w:firstColumn="1" w:lastColumn="0" w:noHBand="0" w:noVBand="1"/>
      </w:tblPr>
      <w:tblGrid>
        <w:gridCol w:w="709"/>
        <w:gridCol w:w="4926"/>
        <w:gridCol w:w="2161"/>
        <w:gridCol w:w="525"/>
      </w:tblGrid>
      <w:tr w:rsidR="007F1828" w:rsidRPr="00382B33" w:rsidTr="000C57F2">
        <w:tc>
          <w:tcPr>
            <w:tcW w:w="709" w:type="dxa"/>
          </w:tcPr>
          <w:p w:rsidR="007F1828" w:rsidRPr="00382B33" w:rsidRDefault="007F1828" w:rsidP="00107768">
            <w:pPr>
              <w:pStyle w:val="RPN2"/>
              <w:ind w:left="0"/>
              <w:rPr>
                <w:sz w:val="20"/>
                <w:szCs w:val="20"/>
              </w:rPr>
            </w:pPr>
            <w:r w:rsidRPr="00382B33">
              <w:rPr>
                <w:sz w:val="20"/>
                <w:szCs w:val="20"/>
              </w:rPr>
              <w:t>No</w:t>
            </w:r>
          </w:p>
        </w:tc>
        <w:tc>
          <w:tcPr>
            <w:tcW w:w="4926" w:type="dxa"/>
          </w:tcPr>
          <w:p w:rsidR="007F1828" w:rsidRPr="00382B33" w:rsidRDefault="007F1828" w:rsidP="00107768">
            <w:pPr>
              <w:pStyle w:val="RPN2"/>
              <w:ind w:left="0"/>
              <w:rPr>
                <w:sz w:val="20"/>
                <w:szCs w:val="20"/>
              </w:rPr>
            </w:pPr>
            <w:r w:rsidRPr="00382B33">
              <w:rPr>
                <w:sz w:val="20"/>
                <w:szCs w:val="20"/>
              </w:rPr>
              <w:t>Requirement</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r w:rsidR="007F1828" w:rsidRPr="00382B33" w:rsidTr="000C57F2">
        <w:tc>
          <w:tcPr>
            <w:tcW w:w="709" w:type="dxa"/>
          </w:tcPr>
          <w:p w:rsidR="007F1828" w:rsidRPr="00382B33" w:rsidRDefault="007F1828" w:rsidP="004D7D9B">
            <w:pPr>
              <w:pStyle w:val="RPN2"/>
              <w:numPr>
                <w:ilvl w:val="0"/>
                <w:numId w:val="30"/>
              </w:numPr>
              <w:rPr>
                <w:sz w:val="20"/>
                <w:szCs w:val="20"/>
              </w:rPr>
            </w:pPr>
          </w:p>
        </w:tc>
        <w:tc>
          <w:tcPr>
            <w:tcW w:w="4926" w:type="dxa"/>
          </w:tcPr>
          <w:p w:rsidR="007F1828" w:rsidRPr="00382B33" w:rsidRDefault="000D2E5F" w:rsidP="00107768">
            <w:pPr>
              <w:pStyle w:val="RPN2"/>
              <w:ind w:left="0"/>
              <w:rPr>
                <w:sz w:val="20"/>
                <w:szCs w:val="20"/>
              </w:rPr>
            </w:pPr>
            <w:r w:rsidRPr="00382B33">
              <w:rPr>
                <w:sz w:val="20"/>
                <w:szCs w:val="20"/>
              </w:rPr>
              <w:t>The system will log all system activity, including for example:</w:t>
            </w:r>
          </w:p>
          <w:p w:rsidR="000D2E5F" w:rsidRPr="00382B33" w:rsidRDefault="000D2E5F" w:rsidP="004D7D9B">
            <w:pPr>
              <w:pStyle w:val="RPN2"/>
              <w:numPr>
                <w:ilvl w:val="0"/>
                <w:numId w:val="31"/>
              </w:numPr>
              <w:rPr>
                <w:sz w:val="20"/>
                <w:szCs w:val="20"/>
              </w:rPr>
            </w:pPr>
            <w:r w:rsidRPr="00382B33">
              <w:rPr>
                <w:sz w:val="20"/>
                <w:szCs w:val="20"/>
              </w:rPr>
              <w:t>For content pages (e.g. programme information and training pages) the system will log page views and time on page.</w:t>
            </w:r>
          </w:p>
          <w:p w:rsidR="000D2E5F" w:rsidRPr="00382B33" w:rsidRDefault="000D2E5F" w:rsidP="004D7D9B">
            <w:pPr>
              <w:pStyle w:val="RPN2"/>
              <w:numPr>
                <w:ilvl w:val="0"/>
                <w:numId w:val="31"/>
              </w:numPr>
              <w:rPr>
                <w:sz w:val="20"/>
                <w:szCs w:val="20"/>
              </w:rPr>
            </w:pPr>
            <w:r w:rsidRPr="00382B33">
              <w:rPr>
                <w:sz w:val="20"/>
                <w:szCs w:val="20"/>
              </w:rPr>
              <w:t>Document views by person.</w:t>
            </w:r>
          </w:p>
          <w:p w:rsidR="000D2E5F" w:rsidRPr="00382B33" w:rsidRDefault="000D2E5F" w:rsidP="004D7D9B">
            <w:pPr>
              <w:pStyle w:val="RPN2"/>
              <w:numPr>
                <w:ilvl w:val="0"/>
                <w:numId w:val="31"/>
              </w:numPr>
              <w:rPr>
                <w:sz w:val="20"/>
                <w:szCs w:val="20"/>
              </w:rPr>
            </w:pPr>
            <w:r w:rsidRPr="00382B33">
              <w:rPr>
                <w:sz w:val="20"/>
                <w:szCs w:val="20"/>
              </w:rPr>
              <w:t>Pages rendered.</w:t>
            </w:r>
          </w:p>
          <w:p w:rsidR="000D2E5F" w:rsidRPr="00382B33" w:rsidRDefault="000D2E5F" w:rsidP="004D7D9B">
            <w:pPr>
              <w:pStyle w:val="RPN2"/>
              <w:numPr>
                <w:ilvl w:val="0"/>
                <w:numId w:val="31"/>
              </w:numPr>
              <w:rPr>
                <w:sz w:val="20"/>
                <w:szCs w:val="20"/>
              </w:rPr>
            </w:pPr>
            <w:r w:rsidRPr="00382B33">
              <w:rPr>
                <w:sz w:val="20"/>
                <w:szCs w:val="20"/>
              </w:rPr>
              <w:t>Page speed rendering.</w:t>
            </w:r>
          </w:p>
          <w:p w:rsidR="000D2E5F" w:rsidRPr="00382B33" w:rsidRDefault="000D2E5F" w:rsidP="004D7D9B">
            <w:pPr>
              <w:pStyle w:val="RPN2"/>
              <w:numPr>
                <w:ilvl w:val="0"/>
                <w:numId w:val="31"/>
              </w:numPr>
              <w:rPr>
                <w:sz w:val="20"/>
                <w:szCs w:val="20"/>
              </w:rPr>
            </w:pPr>
            <w:r w:rsidRPr="00382B33">
              <w:rPr>
                <w:sz w:val="20"/>
                <w:szCs w:val="20"/>
              </w:rPr>
              <w:t>User activity, including records and pages viewed.</w:t>
            </w:r>
          </w:p>
          <w:p w:rsidR="000D2E5F" w:rsidRPr="00382B33" w:rsidRDefault="00290589" w:rsidP="004D7D9B">
            <w:pPr>
              <w:pStyle w:val="RPN2"/>
              <w:numPr>
                <w:ilvl w:val="0"/>
                <w:numId w:val="31"/>
              </w:numPr>
              <w:rPr>
                <w:sz w:val="20"/>
                <w:szCs w:val="20"/>
              </w:rPr>
            </w:pPr>
            <w:r w:rsidRPr="00382B33">
              <w:rPr>
                <w:sz w:val="20"/>
                <w:szCs w:val="20"/>
              </w:rPr>
              <w:t>All data changes.</w:t>
            </w:r>
          </w:p>
        </w:tc>
        <w:tc>
          <w:tcPr>
            <w:tcW w:w="2161" w:type="dxa"/>
          </w:tcPr>
          <w:p w:rsidR="007F1828" w:rsidRPr="00382B33" w:rsidRDefault="007F1828" w:rsidP="00107768">
            <w:pPr>
              <w:pStyle w:val="RPN2"/>
              <w:ind w:left="0"/>
              <w:rPr>
                <w:sz w:val="20"/>
                <w:szCs w:val="20"/>
              </w:rPr>
            </w:pPr>
          </w:p>
        </w:tc>
        <w:tc>
          <w:tcPr>
            <w:tcW w:w="525" w:type="dxa"/>
          </w:tcPr>
          <w:p w:rsidR="007F1828" w:rsidRPr="00382B33" w:rsidRDefault="007F1828" w:rsidP="00107768">
            <w:pPr>
              <w:pStyle w:val="RPN2"/>
              <w:ind w:left="0"/>
              <w:rPr>
                <w:sz w:val="20"/>
                <w:szCs w:val="20"/>
              </w:rPr>
            </w:pPr>
          </w:p>
        </w:tc>
      </w:tr>
    </w:tbl>
    <w:p w:rsidR="007F1828" w:rsidRDefault="007F1828" w:rsidP="007F1828">
      <w:pPr>
        <w:pStyle w:val="RPN2"/>
      </w:pPr>
    </w:p>
    <w:p w:rsidR="007F1828" w:rsidRDefault="007F1828"/>
    <w:p w:rsidR="0018260F" w:rsidRDefault="0018260F"/>
    <w:p w:rsidR="000C57F2" w:rsidRDefault="000C57F2">
      <w:r>
        <w:br w:type="page"/>
      </w:r>
    </w:p>
    <w:p w:rsidR="0018260F" w:rsidRDefault="0018260F"/>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 xml:space="preserve">Service Level Requirements &amp; Agreements </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Maintainability &amp; Manageability</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Serviceability</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Security &amp; Data Integrity (IG)</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 xml:space="preserve">Regulatory &amp; Legislative    </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Interoperability – (including National Apps)</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Commercial &amp; Contractual</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Environmental</w:t>
      </w:r>
    </w:p>
    <w:p w:rsidR="0018260F" w:rsidRDefault="0018260F" w:rsidP="004D7D9B">
      <w:pPr>
        <w:pStyle w:val="ListParagraph"/>
        <w:numPr>
          <w:ilvl w:val="0"/>
          <w:numId w:val="18"/>
        </w:numPr>
        <w:spacing w:after="120" w:line="240" w:lineRule="auto"/>
        <w:rPr>
          <w:rFonts w:cs="Arial"/>
          <w:sz w:val="24"/>
          <w:szCs w:val="24"/>
        </w:rPr>
      </w:pPr>
      <w:r>
        <w:rPr>
          <w:rFonts w:cs="Arial"/>
          <w:sz w:val="24"/>
          <w:szCs w:val="24"/>
        </w:rPr>
        <w:t>Standards</w:t>
      </w:r>
    </w:p>
    <w:p w:rsidR="001B1F48" w:rsidRDefault="001B1F48" w:rsidP="00013D85">
      <w:pPr>
        <w:pStyle w:val="RPN1"/>
        <w:rPr>
          <w:b/>
        </w:rPr>
      </w:pPr>
    </w:p>
    <w:p w:rsidR="004A5496" w:rsidRDefault="004A5496">
      <w:pPr>
        <w:rPr>
          <w:b/>
          <w:bCs/>
          <w:sz w:val="22"/>
          <w:szCs w:val="18"/>
        </w:rPr>
      </w:pPr>
      <w:bookmarkStart w:id="179" w:name="_Ref432486313"/>
      <w:r>
        <w:br w:type="page"/>
      </w:r>
    </w:p>
    <w:p w:rsidR="008F7981" w:rsidRPr="00252A40" w:rsidRDefault="00BE1394" w:rsidP="00BE1394">
      <w:pPr>
        <w:pStyle w:val="Caption"/>
      </w:pPr>
      <w:bookmarkStart w:id="180" w:name="_Ref433240021"/>
      <w:bookmarkStart w:id="181" w:name="_Ref433239938"/>
      <w:bookmarkStart w:id="182" w:name="_Toc434834449"/>
      <w:r>
        <w:t xml:space="preserve">Annex </w:t>
      </w:r>
      <w:fldSimple w:instr=" SEQ Annex \* ALPHABETIC ">
        <w:r w:rsidR="00E9053B">
          <w:rPr>
            <w:noProof/>
          </w:rPr>
          <w:t>A</w:t>
        </w:r>
      </w:fldSimple>
      <w:bookmarkEnd w:id="179"/>
      <w:bookmarkEnd w:id="180"/>
      <w:r>
        <w:t xml:space="preserve"> </w:t>
      </w:r>
      <w:r w:rsidR="001B11CD">
        <w:t>–</w:t>
      </w:r>
      <w:r>
        <w:t xml:space="preserve"> Abbreviations</w:t>
      </w:r>
      <w:bookmarkEnd w:id="47"/>
      <w:bookmarkEnd w:id="181"/>
      <w:r w:rsidR="001B11CD">
        <w:t xml:space="preserve"> and definitions</w:t>
      </w:r>
      <w:bookmarkEnd w:id="182"/>
      <w:r w:rsidR="001B11CD">
        <w:t xml:space="preserve"> </w:t>
      </w:r>
    </w:p>
    <w:p w:rsidR="008F7981" w:rsidRPr="00CD2B28" w:rsidRDefault="008F7981" w:rsidP="008F7981">
      <w:pPr>
        <w:pStyle w:val="RPN2"/>
      </w:pPr>
    </w:p>
    <w:tbl>
      <w:tblPr>
        <w:tblStyle w:val="TableGrid"/>
        <w:tblW w:w="0" w:type="auto"/>
        <w:tblLook w:val="04A0" w:firstRow="1" w:lastRow="0" w:firstColumn="1" w:lastColumn="0" w:noHBand="0" w:noVBand="1"/>
      </w:tblPr>
      <w:tblGrid>
        <w:gridCol w:w="533"/>
        <w:gridCol w:w="950"/>
        <w:gridCol w:w="7797"/>
      </w:tblGrid>
      <w:tr w:rsidR="00F72E84" w:rsidRPr="00767620" w:rsidTr="00BD70FA">
        <w:tc>
          <w:tcPr>
            <w:tcW w:w="534" w:type="dxa"/>
          </w:tcPr>
          <w:p w:rsidR="00F72E84" w:rsidRPr="00767620" w:rsidRDefault="00F72E84">
            <w:pPr>
              <w:rPr>
                <w:szCs w:val="20"/>
              </w:rPr>
            </w:pPr>
          </w:p>
        </w:tc>
        <w:tc>
          <w:tcPr>
            <w:tcW w:w="850" w:type="dxa"/>
          </w:tcPr>
          <w:p w:rsidR="00F72E84" w:rsidRPr="00767620" w:rsidRDefault="000A1DE0">
            <w:pPr>
              <w:rPr>
                <w:szCs w:val="20"/>
              </w:rPr>
            </w:pPr>
            <w:r w:rsidRPr="00767620">
              <w:rPr>
                <w:szCs w:val="20"/>
              </w:rPr>
              <w:t>TIS</w:t>
            </w:r>
          </w:p>
        </w:tc>
        <w:tc>
          <w:tcPr>
            <w:tcW w:w="7896" w:type="dxa"/>
          </w:tcPr>
          <w:p w:rsidR="00F72E84" w:rsidRPr="00767620" w:rsidRDefault="000A1DE0" w:rsidP="009E6906">
            <w:pPr>
              <w:rPr>
                <w:szCs w:val="20"/>
              </w:rPr>
            </w:pPr>
            <w:r w:rsidRPr="00767620">
              <w:rPr>
                <w:szCs w:val="20"/>
              </w:rPr>
              <w:t>Trainee Information System(s)</w:t>
            </w:r>
          </w:p>
        </w:tc>
      </w:tr>
      <w:tr w:rsidR="00BD70FA" w:rsidRPr="00767620" w:rsidTr="00BD70FA">
        <w:tc>
          <w:tcPr>
            <w:tcW w:w="534" w:type="dxa"/>
          </w:tcPr>
          <w:p w:rsidR="00BD70FA" w:rsidRPr="00767620" w:rsidRDefault="00BD70FA">
            <w:pPr>
              <w:rPr>
                <w:szCs w:val="20"/>
              </w:rPr>
            </w:pPr>
            <w:r w:rsidRPr="00767620">
              <w:rPr>
                <w:szCs w:val="20"/>
              </w:rPr>
              <w:t>1</w:t>
            </w:r>
          </w:p>
        </w:tc>
        <w:tc>
          <w:tcPr>
            <w:tcW w:w="850" w:type="dxa"/>
          </w:tcPr>
          <w:p w:rsidR="00BD70FA" w:rsidRPr="00767620" w:rsidRDefault="00BD70FA">
            <w:pPr>
              <w:rPr>
                <w:szCs w:val="20"/>
              </w:rPr>
            </w:pPr>
            <w:r w:rsidRPr="00767620">
              <w:rPr>
                <w:szCs w:val="20"/>
              </w:rPr>
              <w:t>HEE</w:t>
            </w:r>
          </w:p>
        </w:tc>
        <w:tc>
          <w:tcPr>
            <w:tcW w:w="7896" w:type="dxa"/>
          </w:tcPr>
          <w:p w:rsidR="00BD70FA" w:rsidRPr="00767620" w:rsidRDefault="00BD70FA">
            <w:pPr>
              <w:rPr>
                <w:szCs w:val="20"/>
              </w:rPr>
            </w:pPr>
            <w:r w:rsidRPr="00767620">
              <w:rPr>
                <w:szCs w:val="20"/>
              </w:rPr>
              <w:t>Health Education England</w:t>
            </w:r>
          </w:p>
        </w:tc>
      </w:tr>
      <w:tr w:rsidR="00BD70FA" w:rsidRPr="00767620" w:rsidTr="00BD70FA">
        <w:tc>
          <w:tcPr>
            <w:tcW w:w="534" w:type="dxa"/>
          </w:tcPr>
          <w:p w:rsidR="00BD70FA" w:rsidRPr="00767620" w:rsidRDefault="00BD70FA">
            <w:pPr>
              <w:rPr>
                <w:szCs w:val="20"/>
              </w:rPr>
            </w:pPr>
            <w:r w:rsidRPr="00767620">
              <w:rPr>
                <w:szCs w:val="20"/>
              </w:rPr>
              <w:t>2</w:t>
            </w:r>
          </w:p>
        </w:tc>
        <w:tc>
          <w:tcPr>
            <w:tcW w:w="850" w:type="dxa"/>
          </w:tcPr>
          <w:p w:rsidR="00BD70FA" w:rsidRPr="00767620" w:rsidRDefault="00BD70FA">
            <w:pPr>
              <w:rPr>
                <w:szCs w:val="20"/>
              </w:rPr>
            </w:pPr>
            <w:r w:rsidRPr="00767620">
              <w:rPr>
                <w:szCs w:val="20"/>
              </w:rPr>
              <w:t>LETB</w:t>
            </w:r>
          </w:p>
        </w:tc>
        <w:tc>
          <w:tcPr>
            <w:tcW w:w="7896" w:type="dxa"/>
          </w:tcPr>
          <w:p w:rsidR="00BD70FA" w:rsidRPr="00767620" w:rsidRDefault="00BD70FA">
            <w:pPr>
              <w:rPr>
                <w:szCs w:val="20"/>
              </w:rPr>
            </w:pPr>
            <w:r w:rsidRPr="00767620">
              <w:rPr>
                <w:szCs w:val="20"/>
              </w:rPr>
              <w:t>Local Education and Training Board</w:t>
            </w:r>
          </w:p>
        </w:tc>
      </w:tr>
      <w:tr w:rsidR="00BD70FA" w:rsidRPr="00767620" w:rsidTr="00BD70FA">
        <w:tc>
          <w:tcPr>
            <w:tcW w:w="534" w:type="dxa"/>
          </w:tcPr>
          <w:p w:rsidR="00BD70FA" w:rsidRPr="00767620" w:rsidRDefault="00767620">
            <w:pPr>
              <w:rPr>
                <w:szCs w:val="20"/>
              </w:rPr>
            </w:pPr>
            <w:r>
              <w:rPr>
                <w:szCs w:val="20"/>
              </w:rPr>
              <w:t>3</w:t>
            </w:r>
          </w:p>
        </w:tc>
        <w:tc>
          <w:tcPr>
            <w:tcW w:w="850" w:type="dxa"/>
          </w:tcPr>
          <w:p w:rsidR="00BD70FA" w:rsidRPr="00767620" w:rsidRDefault="001B1F48">
            <w:pPr>
              <w:rPr>
                <w:szCs w:val="20"/>
              </w:rPr>
            </w:pPr>
            <w:r w:rsidRPr="00767620">
              <w:rPr>
                <w:szCs w:val="20"/>
              </w:rPr>
              <w:t>HESA</w:t>
            </w:r>
          </w:p>
        </w:tc>
        <w:tc>
          <w:tcPr>
            <w:tcW w:w="7896" w:type="dxa"/>
          </w:tcPr>
          <w:p w:rsidR="00BD70FA" w:rsidRPr="00767620" w:rsidRDefault="001B1F48" w:rsidP="001B1F48">
            <w:pPr>
              <w:pStyle w:val="RPN1"/>
              <w:ind w:left="0"/>
              <w:rPr>
                <w:sz w:val="20"/>
                <w:szCs w:val="20"/>
              </w:rPr>
            </w:pPr>
            <w:r w:rsidRPr="00767620">
              <w:rPr>
                <w:sz w:val="20"/>
                <w:szCs w:val="20"/>
              </w:rPr>
              <w:t>Higher Education Statistics Agency</w:t>
            </w:r>
          </w:p>
        </w:tc>
      </w:tr>
      <w:tr w:rsidR="001B1F48" w:rsidRPr="00767620" w:rsidTr="00BD70FA">
        <w:tc>
          <w:tcPr>
            <w:tcW w:w="534" w:type="dxa"/>
          </w:tcPr>
          <w:p w:rsidR="001B1F48" w:rsidRPr="00767620" w:rsidRDefault="00767620">
            <w:pPr>
              <w:rPr>
                <w:szCs w:val="20"/>
              </w:rPr>
            </w:pPr>
            <w:r>
              <w:rPr>
                <w:szCs w:val="20"/>
              </w:rPr>
              <w:t>4</w:t>
            </w:r>
          </w:p>
        </w:tc>
        <w:tc>
          <w:tcPr>
            <w:tcW w:w="850" w:type="dxa"/>
          </w:tcPr>
          <w:p w:rsidR="001B1F48" w:rsidRPr="00767620" w:rsidRDefault="001B1F48">
            <w:pPr>
              <w:rPr>
                <w:szCs w:val="20"/>
              </w:rPr>
            </w:pPr>
            <w:r w:rsidRPr="00767620">
              <w:rPr>
                <w:szCs w:val="20"/>
              </w:rPr>
              <w:t>HSCIS</w:t>
            </w:r>
          </w:p>
        </w:tc>
        <w:tc>
          <w:tcPr>
            <w:tcW w:w="7896" w:type="dxa"/>
          </w:tcPr>
          <w:p w:rsidR="001B1F48" w:rsidRPr="00767620" w:rsidRDefault="00767620" w:rsidP="001B1F48">
            <w:pPr>
              <w:pStyle w:val="RPN1"/>
              <w:ind w:left="0"/>
              <w:rPr>
                <w:sz w:val="20"/>
                <w:szCs w:val="20"/>
              </w:rPr>
            </w:pPr>
            <w:r>
              <w:rPr>
                <w:sz w:val="20"/>
                <w:szCs w:val="20"/>
              </w:rPr>
              <w:t>Health and Social Care Information Service</w:t>
            </w:r>
          </w:p>
        </w:tc>
      </w:tr>
      <w:tr w:rsidR="00062831" w:rsidRPr="00767620" w:rsidTr="00BD70FA">
        <w:tc>
          <w:tcPr>
            <w:tcW w:w="534" w:type="dxa"/>
          </w:tcPr>
          <w:p w:rsidR="00062831" w:rsidRPr="00767620" w:rsidRDefault="00767620">
            <w:pPr>
              <w:rPr>
                <w:szCs w:val="20"/>
              </w:rPr>
            </w:pPr>
            <w:r>
              <w:rPr>
                <w:szCs w:val="20"/>
              </w:rPr>
              <w:t>5</w:t>
            </w:r>
          </w:p>
        </w:tc>
        <w:tc>
          <w:tcPr>
            <w:tcW w:w="850" w:type="dxa"/>
          </w:tcPr>
          <w:p w:rsidR="00062831" w:rsidRPr="00767620" w:rsidRDefault="00062831">
            <w:pPr>
              <w:rPr>
                <w:szCs w:val="20"/>
              </w:rPr>
            </w:pPr>
            <w:r w:rsidRPr="00767620">
              <w:rPr>
                <w:szCs w:val="20"/>
              </w:rPr>
              <w:t>LEP</w:t>
            </w:r>
          </w:p>
        </w:tc>
        <w:tc>
          <w:tcPr>
            <w:tcW w:w="7896" w:type="dxa"/>
          </w:tcPr>
          <w:p w:rsidR="00062831" w:rsidRPr="00767620" w:rsidRDefault="00062831" w:rsidP="00062831">
            <w:pPr>
              <w:pStyle w:val="RPN1"/>
              <w:ind w:left="0"/>
              <w:rPr>
                <w:sz w:val="20"/>
                <w:szCs w:val="20"/>
              </w:rPr>
            </w:pPr>
            <w:r w:rsidRPr="00767620">
              <w:rPr>
                <w:sz w:val="20"/>
                <w:szCs w:val="20"/>
              </w:rPr>
              <w:t>Local Education Provider (training provider)</w:t>
            </w:r>
          </w:p>
        </w:tc>
      </w:tr>
      <w:tr w:rsidR="00727F62" w:rsidRPr="00767620" w:rsidTr="00BD70FA">
        <w:tc>
          <w:tcPr>
            <w:tcW w:w="534" w:type="dxa"/>
          </w:tcPr>
          <w:p w:rsidR="00727F62" w:rsidRPr="00767620" w:rsidRDefault="00767620">
            <w:pPr>
              <w:rPr>
                <w:szCs w:val="20"/>
              </w:rPr>
            </w:pPr>
            <w:r>
              <w:rPr>
                <w:szCs w:val="20"/>
              </w:rPr>
              <w:t>6</w:t>
            </w:r>
          </w:p>
        </w:tc>
        <w:tc>
          <w:tcPr>
            <w:tcW w:w="850" w:type="dxa"/>
          </w:tcPr>
          <w:p w:rsidR="00727F62" w:rsidRPr="00767620" w:rsidRDefault="00727F62">
            <w:pPr>
              <w:rPr>
                <w:szCs w:val="20"/>
              </w:rPr>
            </w:pPr>
            <w:r w:rsidRPr="00767620">
              <w:rPr>
                <w:szCs w:val="20"/>
              </w:rPr>
              <w:t>CPD</w:t>
            </w:r>
          </w:p>
        </w:tc>
        <w:tc>
          <w:tcPr>
            <w:tcW w:w="7896" w:type="dxa"/>
          </w:tcPr>
          <w:p w:rsidR="00727F62" w:rsidRPr="00767620" w:rsidRDefault="00727F62" w:rsidP="00062831">
            <w:pPr>
              <w:pStyle w:val="RPN1"/>
              <w:ind w:left="0"/>
              <w:rPr>
                <w:sz w:val="20"/>
                <w:szCs w:val="20"/>
              </w:rPr>
            </w:pPr>
            <w:r w:rsidRPr="00767620">
              <w:rPr>
                <w:sz w:val="20"/>
                <w:szCs w:val="20"/>
              </w:rPr>
              <w:t xml:space="preserve">Continuous professional development </w:t>
            </w:r>
          </w:p>
        </w:tc>
      </w:tr>
      <w:tr w:rsidR="003D54C9" w:rsidRPr="00767620" w:rsidTr="00BD70FA">
        <w:tc>
          <w:tcPr>
            <w:tcW w:w="534" w:type="dxa"/>
          </w:tcPr>
          <w:p w:rsidR="003D54C9" w:rsidRPr="00767620" w:rsidRDefault="00767620">
            <w:pPr>
              <w:rPr>
                <w:szCs w:val="20"/>
              </w:rPr>
            </w:pPr>
            <w:r>
              <w:rPr>
                <w:szCs w:val="20"/>
              </w:rPr>
              <w:t>7</w:t>
            </w:r>
          </w:p>
        </w:tc>
        <w:tc>
          <w:tcPr>
            <w:tcW w:w="850" w:type="dxa"/>
          </w:tcPr>
          <w:p w:rsidR="003D54C9" w:rsidRPr="00767620" w:rsidRDefault="003D54C9">
            <w:pPr>
              <w:rPr>
                <w:szCs w:val="20"/>
              </w:rPr>
            </w:pPr>
            <w:r w:rsidRPr="00767620">
              <w:rPr>
                <w:szCs w:val="20"/>
              </w:rPr>
              <w:t>Oriel</w:t>
            </w:r>
          </w:p>
        </w:tc>
        <w:tc>
          <w:tcPr>
            <w:tcW w:w="7896" w:type="dxa"/>
          </w:tcPr>
          <w:p w:rsidR="003D54C9" w:rsidRPr="00767620" w:rsidRDefault="003D54C9" w:rsidP="00062831">
            <w:pPr>
              <w:pStyle w:val="RPN1"/>
              <w:ind w:left="0"/>
              <w:rPr>
                <w:sz w:val="20"/>
                <w:szCs w:val="20"/>
              </w:rPr>
            </w:pPr>
            <w:r w:rsidRPr="00767620">
              <w:rPr>
                <w:sz w:val="20"/>
                <w:szCs w:val="20"/>
              </w:rPr>
              <w:t xml:space="preserve">HEE managed recruitment system </w:t>
            </w:r>
          </w:p>
        </w:tc>
      </w:tr>
      <w:tr w:rsidR="006F6BD9" w:rsidRPr="00767620" w:rsidTr="00BD70FA">
        <w:tc>
          <w:tcPr>
            <w:tcW w:w="534" w:type="dxa"/>
          </w:tcPr>
          <w:p w:rsidR="006F6BD9" w:rsidRPr="00767620" w:rsidRDefault="00767620">
            <w:pPr>
              <w:rPr>
                <w:szCs w:val="20"/>
              </w:rPr>
            </w:pPr>
            <w:r>
              <w:rPr>
                <w:szCs w:val="20"/>
              </w:rPr>
              <w:t>8</w:t>
            </w:r>
          </w:p>
        </w:tc>
        <w:tc>
          <w:tcPr>
            <w:tcW w:w="850" w:type="dxa"/>
          </w:tcPr>
          <w:p w:rsidR="006F6BD9" w:rsidRPr="00767620" w:rsidRDefault="006F6BD9">
            <w:pPr>
              <w:rPr>
                <w:szCs w:val="20"/>
              </w:rPr>
            </w:pPr>
            <w:r w:rsidRPr="00767620">
              <w:rPr>
                <w:szCs w:val="20"/>
              </w:rPr>
              <w:t>API</w:t>
            </w:r>
          </w:p>
        </w:tc>
        <w:tc>
          <w:tcPr>
            <w:tcW w:w="7896" w:type="dxa"/>
          </w:tcPr>
          <w:p w:rsidR="006F6BD9" w:rsidRPr="00767620" w:rsidRDefault="006F6BD9" w:rsidP="006F6BD9">
            <w:pPr>
              <w:pStyle w:val="RPN1"/>
              <w:ind w:left="0"/>
              <w:rPr>
                <w:sz w:val="20"/>
                <w:szCs w:val="20"/>
              </w:rPr>
            </w:pPr>
            <w:r w:rsidRPr="00767620">
              <w:rPr>
                <w:sz w:val="20"/>
                <w:szCs w:val="20"/>
              </w:rPr>
              <w:t>Application Program Interface – a way to exchange data</w:t>
            </w:r>
          </w:p>
        </w:tc>
      </w:tr>
      <w:tr w:rsidR="0026245B" w:rsidRPr="00767620" w:rsidTr="00BD70FA">
        <w:tc>
          <w:tcPr>
            <w:tcW w:w="534" w:type="dxa"/>
          </w:tcPr>
          <w:p w:rsidR="0026245B" w:rsidRPr="00767620" w:rsidRDefault="00767620">
            <w:pPr>
              <w:rPr>
                <w:szCs w:val="20"/>
              </w:rPr>
            </w:pPr>
            <w:r>
              <w:rPr>
                <w:szCs w:val="20"/>
              </w:rPr>
              <w:t>9</w:t>
            </w:r>
          </w:p>
        </w:tc>
        <w:tc>
          <w:tcPr>
            <w:tcW w:w="850" w:type="dxa"/>
          </w:tcPr>
          <w:p w:rsidR="0026245B" w:rsidRPr="00767620" w:rsidRDefault="0026245B">
            <w:pPr>
              <w:rPr>
                <w:szCs w:val="20"/>
              </w:rPr>
            </w:pPr>
            <w:r w:rsidRPr="00767620">
              <w:rPr>
                <w:szCs w:val="20"/>
              </w:rPr>
              <w:t xml:space="preserve">SHA </w:t>
            </w:r>
          </w:p>
        </w:tc>
        <w:tc>
          <w:tcPr>
            <w:tcW w:w="7896" w:type="dxa"/>
          </w:tcPr>
          <w:p w:rsidR="0026245B" w:rsidRPr="00767620" w:rsidRDefault="0026245B" w:rsidP="006F6BD9">
            <w:pPr>
              <w:pStyle w:val="RPN1"/>
              <w:ind w:left="0"/>
              <w:rPr>
                <w:sz w:val="20"/>
                <w:szCs w:val="20"/>
              </w:rPr>
            </w:pPr>
            <w:r w:rsidRPr="00767620">
              <w:rPr>
                <w:sz w:val="20"/>
                <w:szCs w:val="20"/>
              </w:rPr>
              <w:t>Strategic Health Authority</w:t>
            </w:r>
          </w:p>
        </w:tc>
      </w:tr>
      <w:tr w:rsidR="0026245B" w:rsidRPr="00767620" w:rsidTr="00BD70FA">
        <w:tc>
          <w:tcPr>
            <w:tcW w:w="534" w:type="dxa"/>
          </w:tcPr>
          <w:p w:rsidR="0026245B" w:rsidRPr="00767620" w:rsidRDefault="00767620">
            <w:pPr>
              <w:rPr>
                <w:szCs w:val="20"/>
              </w:rPr>
            </w:pPr>
            <w:r>
              <w:rPr>
                <w:szCs w:val="20"/>
              </w:rPr>
              <w:t>10</w:t>
            </w:r>
          </w:p>
        </w:tc>
        <w:tc>
          <w:tcPr>
            <w:tcW w:w="850" w:type="dxa"/>
          </w:tcPr>
          <w:p w:rsidR="0026245B" w:rsidRPr="00767620" w:rsidRDefault="0026245B">
            <w:pPr>
              <w:rPr>
                <w:szCs w:val="20"/>
              </w:rPr>
            </w:pPr>
            <w:r w:rsidRPr="00767620">
              <w:rPr>
                <w:szCs w:val="20"/>
              </w:rPr>
              <w:t>PGMDE</w:t>
            </w:r>
          </w:p>
        </w:tc>
        <w:tc>
          <w:tcPr>
            <w:tcW w:w="7896" w:type="dxa"/>
          </w:tcPr>
          <w:p w:rsidR="0026245B" w:rsidRPr="00767620" w:rsidRDefault="0026245B" w:rsidP="006F6BD9">
            <w:pPr>
              <w:pStyle w:val="RPN1"/>
              <w:ind w:left="0"/>
              <w:rPr>
                <w:sz w:val="20"/>
                <w:szCs w:val="20"/>
              </w:rPr>
            </w:pPr>
            <w:r w:rsidRPr="00767620">
              <w:rPr>
                <w:sz w:val="20"/>
                <w:szCs w:val="20"/>
              </w:rPr>
              <w:t>Postgraduate medical and dental education</w:t>
            </w:r>
          </w:p>
        </w:tc>
      </w:tr>
      <w:tr w:rsidR="004B64E9" w:rsidRPr="00767620" w:rsidTr="00BD70FA">
        <w:tc>
          <w:tcPr>
            <w:tcW w:w="534" w:type="dxa"/>
          </w:tcPr>
          <w:p w:rsidR="004B64E9" w:rsidRPr="00767620" w:rsidRDefault="00767620">
            <w:pPr>
              <w:rPr>
                <w:szCs w:val="20"/>
              </w:rPr>
            </w:pPr>
            <w:r>
              <w:rPr>
                <w:szCs w:val="20"/>
              </w:rPr>
              <w:t>11</w:t>
            </w:r>
          </w:p>
        </w:tc>
        <w:tc>
          <w:tcPr>
            <w:tcW w:w="850" w:type="dxa"/>
          </w:tcPr>
          <w:p w:rsidR="004B64E9" w:rsidRPr="00767620" w:rsidRDefault="004B64E9">
            <w:pPr>
              <w:rPr>
                <w:szCs w:val="20"/>
              </w:rPr>
            </w:pPr>
            <w:r w:rsidRPr="00767620">
              <w:rPr>
                <w:szCs w:val="20"/>
              </w:rPr>
              <w:t>NDPB</w:t>
            </w:r>
          </w:p>
        </w:tc>
        <w:tc>
          <w:tcPr>
            <w:tcW w:w="7896" w:type="dxa"/>
          </w:tcPr>
          <w:p w:rsidR="004B64E9" w:rsidRPr="00767620" w:rsidRDefault="004B64E9" w:rsidP="006F6BD9">
            <w:pPr>
              <w:pStyle w:val="RPN1"/>
              <w:ind w:left="0"/>
              <w:rPr>
                <w:sz w:val="20"/>
                <w:szCs w:val="20"/>
              </w:rPr>
            </w:pPr>
            <w:r w:rsidRPr="00767620">
              <w:rPr>
                <w:sz w:val="20"/>
                <w:szCs w:val="20"/>
              </w:rPr>
              <w:t>Non-Departmental Public Body</w:t>
            </w:r>
          </w:p>
        </w:tc>
      </w:tr>
      <w:tr w:rsidR="006D6303" w:rsidRPr="00767620" w:rsidTr="00BD70FA">
        <w:tc>
          <w:tcPr>
            <w:tcW w:w="534" w:type="dxa"/>
          </w:tcPr>
          <w:p w:rsidR="006D6303" w:rsidRPr="00767620" w:rsidRDefault="00767620">
            <w:pPr>
              <w:rPr>
                <w:szCs w:val="20"/>
              </w:rPr>
            </w:pPr>
            <w:r>
              <w:rPr>
                <w:szCs w:val="20"/>
              </w:rPr>
              <w:t>12</w:t>
            </w:r>
          </w:p>
        </w:tc>
        <w:tc>
          <w:tcPr>
            <w:tcW w:w="850" w:type="dxa"/>
          </w:tcPr>
          <w:p w:rsidR="006D6303" w:rsidRPr="00767620" w:rsidRDefault="006D6303">
            <w:pPr>
              <w:rPr>
                <w:szCs w:val="20"/>
              </w:rPr>
            </w:pPr>
            <w:r w:rsidRPr="00767620">
              <w:rPr>
                <w:szCs w:val="20"/>
              </w:rPr>
              <w:t>PYA</w:t>
            </w:r>
          </w:p>
        </w:tc>
        <w:tc>
          <w:tcPr>
            <w:tcW w:w="7896" w:type="dxa"/>
          </w:tcPr>
          <w:p w:rsidR="006D6303" w:rsidRPr="00767620" w:rsidRDefault="006D6303" w:rsidP="006F6BD9">
            <w:pPr>
              <w:pStyle w:val="RPN1"/>
              <w:ind w:left="0"/>
              <w:rPr>
                <w:sz w:val="20"/>
                <w:szCs w:val="20"/>
              </w:rPr>
            </w:pPr>
            <w:r w:rsidRPr="00767620">
              <w:rPr>
                <w:sz w:val="20"/>
                <w:szCs w:val="20"/>
              </w:rPr>
              <w:t xml:space="preserve">Penultimate Year Assessment </w:t>
            </w:r>
          </w:p>
        </w:tc>
      </w:tr>
      <w:tr w:rsidR="00C31D0D" w:rsidRPr="00767620" w:rsidTr="00BD70FA">
        <w:tc>
          <w:tcPr>
            <w:tcW w:w="534" w:type="dxa"/>
          </w:tcPr>
          <w:p w:rsidR="00C31D0D" w:rsidRPr="00767620" w:rsidRDefault="00767620">
            <w:pPr>
              <w:rPr>
                <w:szCs w:val="20"/>
              </w:rPr>
            </w:pPr>
            <w:r>
              <w:rPr>
                <w:szCs w:val="20"/>
              </w:rPr>
              <w:t>13</w:t>
            </w:r>
          </w:p>
        </w:tc>
        <w:tc>
          <w:tcPr>
            <w:tcW w:w="850" w:type="dxa"/>
          </w:tcPr>
          <w:p w:rsidR="00C31D0D" w:rsidRPr="00767620" w:rsidRDefault="00C31D0D">
            <w:pPr>
              <w:rPr>
                <w:szCs w:val="20"/>
              </w:rPr>
            </w:pPr>
            <w:r w:rsidRPr="00767620">
              <w:rPr>
                <w:szCs w:val="20"/>
              </w:rPr>
              <w:t>UAT</w:t>
            </w:r>
          </w:p>
        </w:tc>
        <w:tc>
          <w:tcPr>
            <w:tcW w:w="7896" w:type="dxa"/>
          </w:tcPr>
          <w:p w:rsidR="00C31D0D" w:rsidRPr="00767620" w:rsidRDefault="00C31D0D" w:rsidP="006F6BD9">
            <w:pPr>
              <w:pStyle w:val="RPN1"/>
              <w:ind w:left="0"/>
              <w:rPr>
                <w:sz w:val="20"/>
                <w:szCs w:val="20"/>
              </w:rPr>
            </w:pPr>
            <w:r w:rsidRPr="00767620">
              <w:rPr>
                <w:sz w:val="20"/>
                <w:szCs w:val="20"/>
              </w:rPr>
              <w:t>User acceptance testing</w:t>
            </w:r>
          </w:p>
        </w:tc>
      </w:tr>
    </w:tbl>
    <w:p w:rsidR="00BD70FA" w:rsidRDefault="00BD70FA"/>
    <w:p w:rsidR="00BD70FA" w:rsidRDefault="00BD70FA">
      <w:pPr>
        <w:rPr>
          <w:b/>
        </w:rPr>
      </w:pPr>
    </w:p>
    <w:tbl>
      <w:tblPr>
        <w:tblStyle w:val="TableGrid"/>
        <w:tblW w:w="0" w:type="auto"/>
        <w:tblLook w:val="04A0" w:firstRow="1" w:lastRow="0" w:firstColumn="1" w:lastColumn="0" w:noHBand="0" w:noVBand="1"/>
      </w:tblPr>
      <w:tblGrid>
        <w:gridCol w:w="534"/>
        <w:gridCol w:w="2126"/>
        <w:gridCol w:w="6620"/>
      </w:tblGrid>
      <w:tr w:rsidR="00BD70FA" w:rsidTr="00BD70FA">
        <w:tc>
          <w:tcPr>
            <w:tcW w:w="534" w:type="dxa"/>
          </w:tcPr>
          <w:p w:rsidR="00BD70FA" w:rsidRDefault="00BD70FA" w:rsidP="00C8523E"/>
        </w:tc>
        <w:tc>
          <w:tcPr>
            <w:tcW w:w="2126" w:type="dxa"/>
          </w:tcPr>
          <w:p w:rsidR="00BD70FA" w:rsidRDefault="001877FD" w:rsidP="00C8523E">
            <w:r>
              <w:t>Term</w:t>
            </w:r>
          </w:p>
        </w:tc>
        <w:tc>
          <w:tcPr>
            <w:tcW w:w="6620" w:type="dxa"/>
          </w:tcPr>
          <w:p w:rsidR="00BD70FA" w:rsidRDefault="00BD70FA" w:rsidP="00C8523E"/>
        </w:tc>
      </w:tr>
      <w:tr w:rsidR="00BD70FA" w:rsidTr="00BD70FA">
        <w:tc>
          <w:tcPr>
            <w:tcW w:w="534" w:type="dxa"/>
          </w:tcPr>
          <w:p w:rsidR="00BD70FA" w:rsidRDefault="00BD70FA" w:rsidP="00C8523E">
            <w:r>
              <w:t>1</w:t>
            </w:r>
          </w:p>
        </w:tc>
        <w:tc>
          <w:tcPr>
            <w:tcW w:w="2126" w:type="dxa"/>
          </w:tcPr>
          <w:p w:rsidR="00BD70FA" w:rsidRDefault="00BD70FA" w:rsidP="00C8523E">
            <w:r>
              <w:t>Local teams</w:t>
            </w:r>
          </w:p>
        </w:tc>
        <w:tc>
          <w:tcPr>
            <w:tcW w:w="6620" w:type="dxa"/>
          </w:tcPr>
          <w:p w:rsidR="00BD70FA" w:rsidRDefault="00BD70FA" w:rsidP="00C8523E">
            <w:r>
              <w:t>Used to refer to LETBs</w:t>
            </w:r>
          </w:p>
        </w:tc>
      </w:tr>
      <w:tr w:rsidR="00BD70FA" w:rsidTr="00BD70FA">
        <w:tc>
          <w:tcPr>
            <w:tcW w:w="534" w:type="dxa"/>
          </w:tcPr>
          <w:p w:rsidR="00BD70FA" w:rsidRDefault="00BD70FA" w:rsidP="00C8523E">
            <w:r>
              <w:t>2</w:t>
            </w:r>
          </w:p>
        </w:tc>
        <w:tc>
          <w:tcPr>
            <w:tcW w:w="2126" w:type="dxa"/>
          </w:tcPr>
          <w:p w:rsidR="00BD70FA" w:rsidRDefault="00BD70FA" w:rsidP="00C8523E">
            <w:r>
              <w:t>National teams</w:t>
            </w:r>
          </w:p>
        </w:tc>
        <w:tc>
          <w:tcPr>
            <w:tcW w:w="6620" w:type="dxa"/>
          </w:tcPr>
          <w:p w:rsidR="00BD70FA" w:rsidRDefault="00BD70FA" w:rsidP="00C8523E">
            <w:r>
              <w:t>Local Education and Training Board</w:t>
            </w:r>
          </w:p>
        </w:tc>
      </w:tr>
      <w:tr w:rsidR="00BD70FA" w:rsidTr="00BD70FA">
        <w:tc>
          <w:tcPr>
            <w:tcW w:w="534" w:type="dxa"/>
          </w:tcPr>
          <w:p w:rsidR="00BD70FA" w:rsidRDefault="00767620" w:rsidP="00C8523E">
            <w:r>
              <w:t>3</w:t>
            </w:r>
          </w:p>
        </w:tc>
        <w:tc>
          <w:tcPr>
            <w:tcW w:w="2126" w:type="dxa"/>
          </w:tcPr>
          <w:p w:rsidR="00BD70FA" w:rsidRDefault="00E55F98" w:rsidP="00C8523E">
            <w:r>
              <w:t>The system</w:t>
            </w:r>
          </w:p>
        </w:tc>
        <w:tc>
          <w:tcPr>
            <w:tcW w:w="6620" w:type="dxa"/>
          </w:tcPr>
          <w:p w:rsidR="00BD70FA" w:rsidRDefault="00E55F98" w:rsidP="00C8523E">
            <w:r>
              <w:t>Used interchangeably with TIS</w:t>
            </w:r>
            <w:r w:rsidR="00F10F26">
              <w:t xml:space="preserve"> and is a co</w:t>
            </w:r>
            <w:r w:rsidR="000A1DE0">
              <w:t>verall term to describe the output of this document and the procurement process</w:t>
            </w:r>
          </w:p>
        </w:tc>
      </w:tr>
      <w:tr w:rsidR="00381EBB" w:rsidTr="00BD70FA">
        <w:tc>
          <w:tcPr>
            <w:tcW w:w="534" w:type="dxa"/>
          </w:tcPr>
          <w:p w:rsidR="00381EBB" w:rsidRDefault="00767620" w:rsidP="00C8523E">
            <w:r>
              <w:t>4</w:t>
            </w:r>
          </w:p>
        </w:tc>
        <w:tc>
          <w:tcPr>
            <w:tcW w:w="2126" w:type="dxa"/>
          </w:tcPr>
          <w:p w:rsidR="00381EBB" w:rsidRDefault="00381EBB" w:rsidP="00C8523E">
            <w:r>
              <w:t>Training provider</w:t>
            </w:r>
          </w:p>
        </w:tc>
        <w:tc>
          <w:tcPr>
            <w:tcW w:w="6620" w:type="dxa"/>
          </w:tcPr>
          <w:p w:rsidR="00381EBB" w:rsidRDefault="00381EBB" w:rsidP="00C8523E">
            <w:r>
              <w:t>Typically an NHS trust</w:t>
            </w:r>
          </w:p>
        </w:tc>
      </w:tr>
      <w:tr w:rsidR="00381EBB" w:rsidTr="00BD70FA">
        <w:tc>
          <w:tcPr>
            <w:tcW w:w="534" w:type="dxa"/>
          </w:tcPr>
          <w:p w:rsidR="00381EBB" w:rsidRDefault="00767620" w:rsidP="00C8523E">
            <w:r>
              <w:t>5</w:t>
            </w:r>
          </w:p>
        </w:tc>
        <w:tc>
          <w:tcPr>
            <w:tcW w:w="2126" w:type="dxa"/>
          </w:tcPr>
          <w:p w:rsidR="00381EBB" w:rsidRDefault="00381EBB" w:rsidP="00C8523E">
            <w:r>
              <w:t>Education provider</w:t>
            </w:r>
          </w:p>
        </w:tc>
        <w:tc>
          <w:tcPr>
            <w:tcW w:w="6620" w:type="dxa"/>
          </w:tcPr>
          <w:p w:rsidR="00381EBB" w:rsidRDefault="00381EBB" w:rsidP="00C8523E">
            <w:r>
              <w:t>Typically a college or university (HEI)</w:t>
            </w:r>
          </w:p>
        </w:tc>
      </w:tr>
      <w:tr w:rsidR="00041317" w:rsidTr="00BD70FA">
        <w:tc>
          <w:tcPr>
            <w:tcW w:w="534" w:type="dxa"/>
          </w:tcPr>
          <w:p w:rsidR="00041317" w:rsidRDefault="00767620" w:rsidP="00C8523E">
            <w:r>
              <w:t>6</w:t>
            </w:r>
          </w:p>
        </w:tc>
        <w:tc>
          <w:tcPr>
            <w:tcW w:w="2126" w:type="dxa"/>
          </w:tcPr>
          <w:p w:rsidR="00041317" w:rsidRDefault="00041317" w:rsidP="00C8523E">
            <w:r>
              <w:t>Leaner</w:t>
            </w:r>
          </w:p>
        </w:tc>
        <w:tc>
          <w:tcPr>
            <w:tcW w:w="6620" w:type="dxa"/>
          </w:tcPr>
          <w:p w:rsidR="00041317" w:rsidRDefault="00041317" w:rsidP="00C8523E"/>
        </w:tc>
      </w:tr>
      <w:tr w:rsidR="00041317" w:rsidTr="00BD70FA">
        <w:tc>
          <w:tcPr>
            <w:tcW w:w="534" w:type="dxa"/>
          </w:tcPr>
          <w:p w:rsidR="00041317" w:rsidRDefault="00767620" w:rsidP="00C8523E">
            <w:r>
              <w:t>7</w:t>
            </w:r>
          </w:p>
        </w:tc>
        <w:tc>
          <w:tcPr>
            <w:tcW w:w="2126" w:type="dxa"/>
          </w:tcPr>
          <w:p w:rsidR="00041317" w:rsidRDefault="00041317" w:rsidP="00C8523E">
            <w:r>
              <w:t>Trainer</w:t>
            </w:r>
          </w:p>
        </w:tc>
        <w:tc>
          <w:tcPr>
            <w:tcW w:w="6620" w:type="dxa"/>
          </w:tcPr>
          <w:p w:rsidR="00041317" w:rsidRDefault="00041317" w:rsidP="00C8523E">
            <w:r>
              <w:t xml:space="preserve">A coverall term to describe any role which is attached to a learner.  This includes supervisors, tutors, approvers etc… </w:t>
            </w:r>
          </w:p>
        </w:tc>
      </w:tr>
      <w:tr w:rsidR="0026245B" w:rsidTr="00BD70FA">
        <w:tc>
          <w:tcPr>
            <w:tcW w:w="534" w:type="dxa"/>
          </w:tcPr>
          <w:p w:rsidR="0026245B" w:rsidRDefault="00767620" w:rsidP="00C8523E">
            <w:r>
              <w:t>8</w:t>
            </w:r>
          </w:p>
        </w:tc>
        <w:tc>
          <w:tcPr>
            <w:tcW w:w="2126" w:type="dxa"/>
          </w:tcPr>
          <w:p w:rsidR="0026245B" w:rsidRDefault="0026245B" w:rsidP="00C8523E">
            <w:r>
              <w:t>Deanery</w:t>
            </w:r>
          </w:p>
        </w:tc>
        <w:tc>
          <w:tcPr>
            <w:tcW w:w="6620" w:type="dxa"/>
          </w:tcPr>
          <w:p w:rsidR="0026245B" w:rsidRDefault="0002268C" w:rsidP="0002268C">
            <w:r>
              <w:t>Organisations</w:t>
            </w:r>
            <w:r w:rsidR="0026245B">
              <w:t xml:space="preserve"> to manage the education and training of doctors </w:t>
            </w:r>
            <w:r>
              <w:t>and dentists whose functions are now incorporated into HEE</w:t>
            </w:r>
          </w:p>
        </w:tc>
      </w:tr>
      <w:tr w:rsidR="00F10F26" w:rsidTr="00BD70FA">
        <w:tc>
          <w:tcPr>
            <w:tcW w:w="534" w:type="dxa"/>
          </w:tcPr>
          <w:p w:rsidR="00F10F26" w:rsidRDefault="00767620" w:rsidP="00C8523E">
            <w:r>
              <w:t>9</w:t>
            </w:r>
          </w:p>
        </w:tc>
        <w:tc>
          <w:tcPr>
            <w:tcW w:w="2126" w:type="dxa"/>
          </w:tcPr>
          <w:p w:rsidR="00F10F26" w:rsidRDefault="00F10F26" w:rsidP="00C8523E">
            <w:r>
              <w:t>One HEE</w:t>
            </w:r>
          </w:p>
        </w:tc>
        <w:tc>
          <w:tcPr>
            <w:tcW w:w="6620" w:type="dxa"/>
          </w:tcPr>
          <w:p w:rsidR="00F10F26" w:rsidRDefault="00F10F26" w:rsidP="0002268C">
            <w:r>
              <w:t>A organisational process to improve corporate working,</w:t>
            </w:r>
          </w:p>
        </w:tc>
      </w:tr>
    </w:tbl>
    <w:p w:rsidR="00EC22D8" w:rsidRDefault="00EC22D8">
      <w:pPr>
        <w:rPr>
          <w:b/>
        </w:rPr>
      </w:pPr>
    </w:p>
    <w:p w:rsidR="00B776E9" w:rsidRDefault="00B776E9">
      <w:pPr>
        <w:rPr>
          <w:b/>
          <w:sz w:val="22"/>
        </w:rPr>
      </w:pPr>
      <w:r>
        <w:br w:type="page"/>
      </w:r>
    </w:p>
    <w:p w:rsidR="00B776E9" w:rsidRDefault="00B776E9" w:rsidP="00B776E9">
      <w:pPr>
        <w:pStyle w:val="Caption"/>
      </w:pPr>
      <w:bookmarkStart w:id="183" w:name="_Ref432486352"/>
      <w:bookmarkStart w:id="184" w:name="_Toc434834450"/>
      <w:r>
        <w:t xml:space="preserve">Annex </w:t>
      </w:r>
      <w:fldSimple w:instr=" SEQ Annex \* ALPHABETIC ">
        <w:r w:rsidR="00E9053B">
          <w:rPr>
            <w:noProof/>
          </w:rPr>
          <w:t>B</w:t>
        </w:r>
      </w:fldSimple>
      <w:bookmarkEnd w:id="183"/>
      <w:r>
        <w:t xml:space="preserve"> - Structure of HEE</w:t>
      </w:r>
      <w:bookmarkEnd w:id="184"/>
    </w:p>
    <w:p w:rsidR="00B776E9" w:rsidRPr="00B776E9" w:rsidRDefault="00B776E9" w:rsidP="00B776E9"/>
    <w:tbl>
      <w:tblPr>
        <w:tblStyle w:val="TableGrid"/>
        <w:tblW w:w="0" w:type="auto"/>
        <w:tblLook w:val="04A0" w:firstRow="1" w:lastRow="0" w:firstColumn="1" w:lastColumn="0" w:noHBand="0" w:noVBand="1"/>
      </w:tblPr>
      <w:tblGrid>
        <w:gridCol w:w="1106"/>
        <w:gridCol w:w="2974"/>
        <w:gridCol w:w="5200"/>
      </w:tblGrid>
      <w:tr w:rsidR="00B776E9" w:rsidRPr="00860274" w:rsidTr="00FA3665">
        <w:tc>
          <w:tcPr>
            <w:tcW w:w="1101" w:type="dxa"/>
          </w:tcPr>
          <w:p w:rsidR="00B776E9" w:rsidRPr="00860274" w:rsidRDefault="00B776E9" w:rsidP="00FA3665"/>
        </w:tc>
        <w:tc>
          <w:tcPr>
            <w:tcW w:w="2976" w:type="dxa"/>
          </w:tcPr>
          <w:p w:rsidR="00B776E9" w:rsidRPr="00860274" w:rsidRDefault="00B776E9" w:rsidP="00FA3665">
            <w:r w:rsidRPr="00860274">
              <w:t>Geography</w:t>
            </w:r>
          </w:p>
        </w:tc>
        <w:tc>
          <w:tcPr>
            <w:tcW w:w="5203" w:type="dxa"/>
          </w:tcPr>
          <w:p w:rsidR="00B776E9" w:rsidRPr="00860274" w:rsidRDefault="00B776E9" w:rsidP="00FA3665">
            <w:r w:rsidRPr="00860274">
              <w:t>LETB</w:t>
            </w:r>
          </w:p>
        </w:tc>
      </w:tr>
      <w:tr w:rsidR="00B776E9" w:rsidRPr="00860274" w:rsidTr="00FA3665">
        <w:tc>
          <w:tcPr>
            <w:tcW w:w="1101" w:type="dxa"/>
            <w:vMerge w:val="restart"/>
          </w:tcPr>
          <w:p w:rsidR="00860274" w:rsidRDefault="00860274" w:rsidP="00FA3665"/>
          <w:p w:rsidR="00860274" w:rsidRDefault="00860274" w:rsidP="00FA3665"/>
          <w:p w:rsidR="00860274" w:rsidRDefault="00860274" w:rsidP="00FA3665"/>
          <w:p w:rsidR="00860274" w:rsidRDefault="00860274" w:rsidP="00FA3665"/>
          <w:p w:rsidR="00860274" w:rsidRDefault="00860274" w:rsidP="00FA3665"/>
          <w:p w:rsidR="00B776E9" w:rsidRPr="00860274" w:rsidRDefault="00B776E9" w:rsidP="00FA3665">
            <w:r w:rsidRPr="00860274">
              <w:t>Health Education England</w:t>
            </w:r>
          </w:p>
        </w:tc>
        <w:tc>
          <w:tcPr>
            <w:tcW w:w="2976" w:type="dxa"/>
          </w:tcPr>
          <w:p w:rsidR="00860274" w:rsidRDefault="00860274" w:rsidP="00FA3665"/>
          <w:p w:rsidR="00B776E9" w:rsidRDefault="00B776E9" w:rsidP="00FA3665">
            <w:r w:rsidRPr="00860274">
              <w:t>South</w:t>
            </w:r>
          </w:p>
          <w:p w:rsidR="00860274" w:rsidRPr="00860274" w:rsidRDefault="00860274" w:rsidP="00FA3665"/>
        </w:tc>
        <w:tc>
          <w:tcPr>
            <w:tcW w:w="5203" w:type="dxa"/>
          </w:tcPr>
          <w:p w:rsidR="00B776E9" w:rsidRPr="00860274" w:rsidRDefault="00B776E9" w:rsidP="00FA3665">
            <w:r w:rsidRPr="00860274">
              <w:t>Health Education Wessex</w:t>
            </w:r>
          </w:p>
          <w:p w:rsidR="00B776E9" w:rsidRPr="00860274" w:rsidRDefault="00B776E9" w:rsidP="00FA3665">
            <w:r w:rsidRPr="00860274">
              <w:t xml:space="preserve">Health Education Thames </w:t>
            </w:r>
          </w:p>
          <w:p w:rsidR="00B776E9" w:rsidRPr="00860274" w:rsidRDefault="00B776E9" w:rsidP="00FA3665">
            <w:r w:rsidRPr="00860274">
              <w:t>Health Education Valley South West</w:t>
            </w:r>
          </w:p>
        </w:tc>
      </w:tr>
      <w:tr w:rsidR="00B776E9" w:rsidRPr="00860274" w:rsidTr="00FA3665">
        <w:tc>
          <w:tcPr>
            <w:tcW w:w="1101" w:type="dxa"/>
            <w:vMerge/>
          </w:tcPr>
          <w:p w:rsidR="00B776E9" w:rsidRPr="00860274" w:rsidRDefault="00B776E9" w:rsidP="00FA3665"/>
        </w:tc>
        <w:tc>
          <w:tcPr>
            <w:tcW w:w="2976" w:type="dxa"/>
          </w:tcPr>
          <w:p w:rsidR="00860274" w:rsidRDefault="00860274" w:rsidP="00FA3665"/>
          <w:p w:rsidR="00B776E9" w:rsidRPr="00860274" w:rsidRDefault="00B776E9" w:rsidP="00FA3665">
            <w:r w:rsidRPr="00860274">
              <w:t>London and the South East</w:t>
            </w:r>
          </w:p>
        </w:tc>
        <w:tc>
          <w:tcPr>
            <w:tcW w:w="5203" w:type="dxa"/>
          </w:tcPr>
          <w:p w:rsidR="00B776E9" w:rsidRPr="00860274" w:rsidRDefault="00B776E9" w:rsidP="00FA3665">
            <w:r w:rsidRPr="00860274">
              <w:t>Health Education Kent, Surrey and Sussex</w:t>
            </w:r>
          </w:p>
          <w:p w:rsidR="00B776E9" w:rsidRPr="00860274" w:rsidRDefault="00B776E9" w:rsidP="00FA3665">
            <w:r w:rsidRPr="00860274">
              <w:t>Health Education North Central and East London</w:t>
            </w:r>
          </w:p>
          <w:p w:rsidR="00B776E9" w:rsidRPr="00860274" w:rsidRDefault="00B776E9" w:rsidP="00FA3665">
            <w:r w:rsidRPr="00860274">
              <w:t>Health Education North West London</w:t>
            </w:r>
          </w:p>
          <w:p w:rsidR="00B776E9" w:rsidRPr="00860274" w:rsidRDefault="00B776E9" w:rsidP="00FA3665">
            <w:r w:rsidRPr="00860274">
              <w:t>Health Education South London</w:t>
            </w:r>
          </w:p>
        </w:tc>
      </w:tr>
      <w:tr w:rsidR="00B776E9" w:rsidRPr="00860274" w:rsidTr="00FA3665">
        <w:tc>
          <w:tcPr>
            <w:tcW w:w="1101" w:type="dxa"/>
            <w:vMerge/>
          </w:tcPr>
          <w:p w:rsidR="00B776E9" w:rsidRPr="00860274" w:rsidRDefault="00B776E9" w:rsidP="00FA3665"/>
        </w:tc>
        <w:tc>
          <w:tcPr>
            <w:tcW w:w="2976" w:type="dxa"/>
          </w:tcPr>
          <w:p w:rsidR="00860274" w:rsidRDefault="00860274" w:rsidP="00FA3665"/>
          <w:p w:rsidR="00B776E9" w:rsidRPr="00860274" w:rsidRDefault="00B776E9" w:rsidP="00FA3665">
            <w:r w:rsidRPr="00860274">
              <w:t>Midlands</w:t>
            </w:r>
          </w:p>
        </w:tc>
        <w:tc>
          <w:tcPr>
            <w:tcW w:w="5203" w:type="dxa"/>
          </w:tcPr>
          <w:p w:rsidR="00B776E9" w:rsidRPr="00860274" w:rsidRDefault="00B776E9" w:rsidP="00FA3665">
            <w:r w:rsidRPr="00860274">
              <w:t>Health Education East Midlands</w:t>
            </w:r>
          </w:p>
          <w:p w:rsidR="00B776E9" w:rsidRPr="00860274" w:rsidRDefault="00B776E9" w:rsidP="00FA3665">
            <w:r w:rsidRPr="00860274">
              <w:t>Health Education West Midlands</w:t>
            </w:r>
          </w:p>
          <w:p w:rsidR="00B776E9" w:rsidRPr="00860274" w:rsidRDefault="00B776E9" w:rsidP="00FA3665">
            <w:r w:rsidRPr="00860274">
              <w:t>Health Education East of England</w:t>
            </w:r>
          </w:p>
        </w:tc>
      </w:tr>
      <w:tr w:rsidR="00B776E9" w:rsidRPr="00860274" w:rsidTr="00FA3665">
        <w:tc>
          <w:tcPr>
            <w:tcW w:w="1101" w:type="dxa"/>
            <w:vMerge/>
          </w:tcPr>
          <w:p w:rsidR="00B776E9" w:rsidRPr="00860274" w:rsidRDefault="00B776E9" w:rsidP="00FA3665"/>
        </w:tc>
        <w:tc>
          <w:tcPr>
            <w:tcW w:w="2976" w:type="dxa"/>
          </w:tcPr>
          <w:p w:rsidR="00860274" w:rsidRDefault="00860274" w:rsidP="00FA3665"/>
          <w:p w:rsidR="00B776E9" w:rsidRPr="00860274" w:rsidRDefault="00B776E9" w:rsidP="00FA3665">
            <w:r w:rsidRPr="00860274">
              <w:t>North</w:t>
            </w:r>
          </w:p>
        </w:tc>
        <w:tc>
          <w:tcPr>
            <w:tcW w:w="5203" w:type="dxa"/>
          </w:tcPr>
          <w:p w:rsidR="00B776E9" w:rsidRPr="00860274" w:rsidRDefault="00B776E9" w:rsidP="00FA3665">
            <w:r w:rsidRPr="00860274">
              <w:t>Health Education North East</w:t>
            </w:r>
          </w:p>
          <w:p w:rsidR="00B776E9" w:rsidRPr="00860274" w:rsidRDefault="00B776E9" w:rsidP="00FA3665">
            <w:r w:rsidRPr="00860274">
              <w:t>Health Education North West</w:t>
            </w:r>
          </w:p>
          <w:p w:rsidR="00B776E9" w:rsidRPr="00860274" w:rsidRDefault="00B776E9" w:rsidP="00FA3665">
            <w:r w:rsidRPr="00860274">
              <w:t>Health Education Yorkshire and Humber</w:t>
            </w:r>
          </w:p>
        </w:tc>
      </w:tr>
    </w:tbl>
    <w:p w:rsidR="001262B3" w:rsidRDefault="001262B3" w:rsidP="00B776E9">
      <w:pPr>
        <w:rPr>
          <w:b/>
        </w:rPr>
      </w:pPr>
    </w:p>
    <w:p w:rsidR="00965C88" w:rsidRDefault="00965C88">
      <w:pPr>
        <w:rPr>
          <w:b/>
        </w:rPr>
      </w:pPr>
      <w:r>
        <w:rPr>
          <w:b/>
        </w:rPr>
        <w:br w:type="page"/>
      </w:r>
    </w:p>
    <w:p w:rsidR="00965C88" w:rsidRDefault="00965C88" w:rsidP="00965C88">
      <w:pPr>
        <w:pStyle w:val="Caption"/>
      </w:pPr>
      <w:bookmarkStart w:id="185" w:name="_Ref433609940"/>
      <w:bookmarkStart w:id="186" w:name="_Toc434834451"/>
      <w:r>
        <w:t xml:space="preserve">Annex </w:t>
      </w:r>
      <w:fldSimple w:instr=" SEQ Annex \* ALPHABETIC ">
        <w:r w:rsidR="00E9053B">
          <w:rPr>
            <w:noProof/>
          </w:rPr>
          <w:t>C</w:t>
        </w:r>
      </w:fldSimple>
      <w:bookmarkEnd w:id="185"/>
      <w:r>
        <w:t xml:space="preserve"> - Definitions of learners</w:t>
      </w:r>
      <w:bookmarkEnd w:id="186"/>
    </w:p>
    <w:p w:rsidR="00965C88" w:rsidRPr="00965C88" w:rsidRDefault="00965C88" w:rsidP="00965C88">
      <w:pPr>
        <w:pStyle w:val="RPN1"/>
      </w:pPr>
    </w:p>
    <w:p w:rsidR="00965C88" w:rsidRDefault="00965C88" w:rsidP="00B776E9">
      <w:pPr>
        <w:rPr>
          <w:b/>
        </w:rPr>
      </w:pPr>
      <w:r>
        <w:rPr>
          <w:noProof/>
        </w:rPr>
        <w:drawing>
          <wp:inline distT="0" distB="0" distL="0" distR="0" wp14:anchorId="1A202C7F" wp14:editId="5F57BD61">
            <wp:extent cx="5543550" cy="587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3550" cy="5876925"/>
                    </a:xfrm>
                    <a:prstGeom prst="rect">
                      <a:avLst/>
                    </a:prstGeom>
                  </pic:spPr>
                </pic:pic>
              </a:graphicData>
            </a:graphic>
          </wp:inline>
        </w:drawing>
      </w:r>
    </w:p>
    <w:p w:rsidR="00B776E9" w:rsidRDefault="00B776E9"/>
    <w:p w:rsidR="00965C88" w:rsidRDefault="00965C88"/>
    <w:p w:rsidR="00C96D5E" w:rsidRDefault="00C96D5E">
      <w:r>
        <w:br w:type="page"/>
      </w:r>
    </w:p>
    <w:p w:rsidR="00C96D5E" w:rsidRDefault="00C96D5E" w:rsidP="00C96D5E">
      <w:pPr>
        <w:pStyle w:val="Caption"/>
      </w:pPr>
      <w:bookmarkStart w:id="187" w:name="_Ref433786033"/>
      <w:bookmarkStart w:id="188" w:name="_Toc434834452"/>
      <w:r>
        <w:t xml:space="preserve">Annex </w:t>
      </w:r>
      <w:fldSimple w:instr=" SEQ Annex \* ALPHABETIC ">
        <w:r w:rsidR="00E9053B">
          <w:rPr>
            <w:noProof/>
          </w:rPr>
          <w:t>D</w:t>
        </w:r>
      </w:fldSimple>
      <w:bookmarkEnd w:id="187"/>
      <w:r>
        <w:t xml:space="preserve"> - Il</w:t>
      </w:r>
      <w:r w:rsidR="0066287E">
        <w:t>lustrative use of the system</w:t>
      </w:r>
      <w:bookmarkEnd w:id="188"/>
    </w:p>
    <w:p w:rsidR="0066287E" w:rsidRDefault="0066287E"/>
    <w:tbl>
      <w:tblPr>
        <w:tblStyle w:val="TableGrid"/>
        <w:tblW w:w="0" w:type="auto"/>
        <w:tblLook w:val="04A0" w:firstRow="1" w:lastRow="0" w:firstColumn="1" w:lastColumn="0" w:noHBand="0" w:noVBand="1"/>
      </w:tblPr>
      <w:tblGrid>
        <w:gridCol w:w="534"/>
        <w:gridCol w:w="2551"/>
        <w:gridCol w:w="1843"/>
        <w:gridCol w:w="4352"/>
      </w:tblGrid>
      <w:tr w:rsidR="0066287E" w:rsidRPr="00E558AC" w:rsidTr="00E558AC">
        <w:trPr>
          <w:tblHeader/>
        </w:trPr>
        <w:tc>
          <w:tcPr>
            <w:tcW w:w="534" w:type="dxa"/>
          </w:tcPr>
          <w:p w:rsidR="0066287E" w:rsidRPr="00E558AC" w:rsidRDefault="0066287E">
            <w:pPr>
              <w:rPr>
                <w:szCs w:val="20"/>
              </w:rPr>
            </w:pPr>
            <w:r w:rsidRPr="00E558AC">
              <w:rPr>
                <w:szCs w:val="20"/>
              </w:rPr>
              <w:t>No</w:t>
            </w:r>
          </w:p>
        </w:tc>
        <w:tc>
          <w:tcPr>
            <w:tcW w:w="2551" w:type="dxa"/>
          </w:tcPr>
          <w:p w:rsidR="0066287E" w:rsidRPr="00E558AC" w:rsidRDefault="0066287E">
            <w:pPr>
              <w:rPr>
                <w:szCs w:val="20"/>
              </w:rPr>
            </w:pPr>
          </w:p>
        </w:tc>
        <w:tc>
          <w:tcPr>
            <w:tcW w:w="1843" w:type="dxa"/>
          </w:tcPr>
          <w:p w:rsidR="0066287E" w:rsidRPr="00E558AC" w:rsidRDefault="0066287E">
            <w:pPr>
              <w:rPr>
                <w:szCs w:val="20"/>
              </w:rPr>
            </w:pPr>
            <w:r w:rsidRPr="00E558AC">
              <w:rPr>
                <w:szCs w:val="20"/>
              </w:rPr>
              <w:t xml:space="preserve">Ref </w:t>
            </w:r>
          </w:p>
        </w:tc>
        <w:tc>
          <w:tcPr>
            <w:tcW w:w="4352" w:type="dxa"/>
          </w:tcPr>
          <w:p w:rsidR="0066287E" w:rsidRPr="00E558AC" w:rsidRDefault="0066287E" w:rsidP="0066287E">
            <w:pPr>
              <w:rPr>
                <w:szCs w:val="20"/>
              </w:rPr>
            </w:pPr>
            <w:r w:rsidRPr="00E558AC">
              <w:rPr>
                <w:szCs w:val="20"/>
              </w:rPr>
              <w:t>Use by learner-types and notes</w:t>
            </w:r>
          </w:p>
        </w:tc>
      </w:tr>
      <w:tr w:rsidR="0066287E" w:rsidRPr="00E558AC" w:rsidTr="00E558AC">
        <w:trPr>
          <w:tblHeader/>
        </w:trPr>
        <w:tc>
          <w:tcPr>
            <w:tcW w:w="534" w:type="dxa"/>
          </w:tcPr>
          <w:p w:rsidR="0066287E" w:rsidRPr="00E558AC" w:rsidRDefault="0066287E" w:rsidP="0066287E">
            <w:pPr>
              <w:rPr>
                <w:szCs w:val="20"/>
              </w:rPr>
            </w:pPr>
            <w:r w:rsidRPr="00E558AC">
              <w:rPr>
                <w:szCs w:val="20"/>
              </w:rPr>
              <w:t>1</w:t>
            </w:r>
          </w:p>
        </w:tc>
        <w:tc>
          <w:tcPr>
            <w:tcW w:w="2551" w:type="dxa"/>
          </w:tcPr>
          <w:p w:rsidR="0066287E" w:rsidRPr="00E558AC" w:rsidRDefault="0066287E" w:rsidP="0066287E">
            <w:pPr>
              <w:rPr>
                <w:szCs w:val="20"/>
              </w:rPr>
            </w:pPr>
            <w:r w:rsidRPr="00E558AC">
              <w:rPr>
                <w:szCs w:val="20"/>
              </w:rPr>
              <w:t>Common system requirements</w:t>
            </w:r>
          </w:p>
        </w:tc>
        <w:tc>
          <w:tcPr>
            <w:tcW w:w="1843" w:type="dxa"/>
          </w:tcPr>
          <w:p w:rsidR="0066287E" w:rsidRPr="00E558AC" w:rsidRDefault="0066287E" w:rsidP="0066287E">
            <w:pPr>
              <w:rPr>
                <w:szCs w:val="20"/>
              </w:rPr>
            </w:pPr>
            <w:r w:rsidRPr="00E558AC">
              <w:rPr>
                <w:szCs w:val="20"/>
              </w:rPr>
              <w:t xml:space="preserve">See S </w:t>
            </w:r>
            <w:r w:rsidRPr="00E558AC">
              <w:rPr>
                <w:szCs w:val="20"/>
              </w:rPr>
              <w:fldChar w:fldCharType="begin"/>
            </w:r>
            <w:r w:rsidRPr="00E558AC">
              <w:rPr>
                <w:szCs w:val="20"/>
              </w:rPr>
              <w:instrText xml:space="preserve"> REF _Ref433783764 \r \h  \* MERGEFORMAT </w:instrText>
            </w:r>
            <w:r w:rsidRPr="00E558AC">
              <w:rPr>
                <w:szCs w:val="20"/>
              </w:rPr>
            </w:r>
            <w:r w:rsidRPr="00E558AC">
              <w:rPr>
                <w:szCs w:val="20"/>
              </w:rPr>
              <w:fldChar w:fldCharType="separate"/>
            </w:r>
            <w:r w:rsidR="00E9053B">
              <w:rPr>
                <w:szCs w:val="20"/>
              </w:rPr>
              <w:t>16</w:t>
            </w:r>
            <w:r w:rsidRPr="00E558AC">
              <w:rPr>
                <w:szCs w:val="20"/>
              </w:rPr>
              <w:fldChar w:fldCharType="end"/>
            </w:r>
          </w:p>
          <w:p w:rsidR="0066287E" w:rsidRPr="00E558AC" w:rsidRDefault="0066287E" w:rsidP="0066287E">
            <w:pPr>
              <w:rPr>
                <w:szCs w:val="20"/>
              </w:rPr>
            </w:pPr>
          </w:p>
        </w:tc>
        <w:tc>
          <w:tcPr>
            <w:tcW w:w="4352" w:type="dxa"/>
          </w:tcPr>
          <w:p w:rsidR="0066287E" w:rsidRPr="00E558AC" w:rsidRDefault="0066287E" w:rsidP="0066287E">
            <w:pPr>
              <w:pStyle w:val="ListParagraph"/>
              <w:numPr>
                <w:ilvl w:val="0"/>
                <w:numId w:val="43"/>
              </w:numPr>
              <w:rPr>
                <w:szCs w:val="20"/>
              </w:rPr>
            </w:pPr>
            <w:r w:rsidRPr="00E558AC">
              <w:rPr>
                <w:szCs w:val="20"/>
              </w:rPr>
              <w:t xml:space="preserve">Directly managed – All </w:t>
            </w:r>
          </w:p>
          <w:p w:rsidR="0066287E" w:rsidRPr="00E558AC" w:rsidRDefault="0066287E" w:rsidP="0066287E">
            <w:pPr>
              <w:pStyle w:val="ListParagraph"/>
              <w:numPr>
                <w:ilvl w:val="0"/>
                <w:numId w:val="43"/>
              </w:numPr>
              <w:rPr>
                <w:szCs w:val="20"/>
              </w:rPr>
            </w:pPr>
            <w:r w:rsidRPr="00E558AC">
              <w:rPr>
                <w:szCs w:val="20"/>
              </w:rPr>
              <w:t>Commissioned – Unclear but abstraction should cope with future decisions over placement management</w:t>
            </w:r>
            <w:r w:rsidR="00ED5CFE" w:rsidRPr="00E558AC">
              <w:rPr>
                <w:szCs w:val="20"/>
              </w:rPr>
              <w:t>.</w:t>
            </w:r>
          </w:p>
        </w:tc>
      </w:tr>
      <w:tr w:rsidR="0066287E" w:rsidRPr="00E558AC" w:rsidTr="00E558AC">
        <w:trPr>
          <w:tblHeader/>
        </w:trPr>
        <w:tc>
          <w:tcPr>
            <w:tcW w:w="534" w:type="dxa"/>
          </w:tcPr>
          <w:p w:rsidR="0066287E" w:rsidRPr="00E558AC" w:rsidRDefault="0066287E">
            <w:pPr>
              <w:rPr>
                <w:szCs w:val="20"/>
              </w:rPr>
            </w:pPr>
            <w:r w:rsidRPr="00E558AC">
              <w:rPr>
                <w:szCs w:val="20"/>
              </w:rPr>
              <w:t>2</w:t>
            </w:r>
          </w:p>
        </w:tc>
        <w:tc>
          <w:tcPr>
            <w:tcW w:w="2551" w:type="dxa"/>
          </w:tcPr>
          <w:p w:rsidR="0066287E" w:rsidRPr="00E558AC" w:rsidRDefault="0066287E">
            <w:pPr>
              <w:rPr>
                <w:szCs w:val="20"/>
              </w:rPr>
            </w:pPr>
            <w:r w:rsidRPr="00E558AC">
              <w:rPr>
                <w:szCs w:val="20"/>
              </w:rPr>
              <w:t>Assessment management</w:t>
            </w:r>
          </w:p>
        </w:tc>
        <w:tc>
          <w:tcPr>
            <w:tcW w:w="1843" w:type="dxa"/>
          </w:tcPr>
          <w:p w:rsidR="0066287E" w:rsidRPr="00E558AC" w:rsidRDefault="0066287E">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_Ref433627348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17.1</w:t>
            </w:r>
            <w:r w:rsidR="00E558AC" w:rsidRPr="00E558AC">
              <w:rPr>
                <w:szCs w:val="20"/>
              </w:rPr>
              <w:fldChar w:fldCharType="end"/>
            </w:r>
          </w:p>
        </w:tc>
        <w:tc>
          <w:tcPr>
            <w:tcW w:w="4352" w:type="dxa"/>
          </w:tcPr>
          <w:p w:rsidR="0066287E" w:rsidRPr="00E558AC" w:rsidRDefault="0066287E" w:rsidP="00ED5CFE">
            <w:pPr>
              <w:pStyle w:val="ListParagraph"/>
              <w:numPr>
                <w:ilvl w:val="0"/>
                <w:numId w:val="46"/>
              </w:numPr>
              <w:rPr>
                <w:szCs w:val="20"/>
              </w:rPr>
            </w:pPr>
            <w:r w:rsidRPr="00E558AC">
              <w:rPr>
                <w:szCs w:val="20"/>
              </w:rPr>
              <w:t>Directly managed only</w:t>
            </w:r>
          </w:p>
        </w:tc>
      </w:tr>
      <w:tr w:rsidR="0066287E" w:rsidRPr="00E558AC" w:rsidTr="00E558AC">
        <w:trPr>
          <w:tblHeader/>
        </w:trPr>
        <w:tc>
          <w:tcPr>
            <w:tcW w:w="534" w:type="dxa"/>
          </w:tcPr>
          <w:p w:rsidR="0066287E" w:rsidRPr="00E558AC" w:rsidRDefault="0066287E">
            <w:pPr>
              <w:rPr>
                <w:szCs w:val="20"/>
              </w:rPr>
            </w:pPr>
          </w:p>
        </w:tc>
        <w:tc>
          <w:tcPr>
            <w:tcW w:w="2551" w:type="dxa"/>
          </w:tcPr>
          <w:p w:rsidR="0066287E" w:rsidRPr="00E558AC" w:rsidRDefault="0066287E">
            <w:pPr>
              <w:rPr>
                <w:szCs w:val="20"/>
              </w:rPr>
            </w:pPr>
            <w:r w:rsidRPr="00E558AC">
              <w:rPr>
                <w:szCs w:val="20"/>
              </w:rPr>
              <w:t>Educational attainment</w:t>
            </w:r>
          </w:p>
        </w:tc>
        <w:tc>
          <w:tcPr>
            <w:tcW w:w="1843" w:type="dxa"/>
          </w:tcPr>
          <w:p w:rsidR="0066287E" w:rsidRPr="00E558AC" w:rsidRDefault="00EF2ADF">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_Ref433785256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17.2</w:t>
            </w:r>
            <w:r w:rsidR="00E558AC" w:rsidRPr="00E558AC">
              <w:rPr>
                <w:szCs w:val="20"/>
              </w:rPr>
              <w:fldChar w:fldCharType="end"/>
            </w:r>
          </w:p>
        </w:tc>
        <w:tc>
          <w:tcPr>
            <w:tcW w:w="4352" w:type="dxa"/>
          </w:tcPr>
          <w:p w:rsidR="0066287E" w:rsidRPr="00E558AC" w:rsidRDefault="0066287E" w:rsidP="0066287E">
            <w:pPr>
              <w:pStyle w:val="ListParagraph"/>
              <w:numPr>
                <w:ilvl w:val="0"/>
                <w:numId w:val="44"/>
              </w:numPr>
              <w:rPr>
                <w:szCs w:val="20"/>
              </w:rPr>
            </w:pPr>
            <w:r w:rsidRPr="00E558AC">
              <w:rPr>
                <w:szCs w:val="20"/>
              </w:rPr>
              <w:t xml:space="preserve">Directly managed – All </w:t>
            </w:r>
          </w:p>
          <w:p w:rsidR="0066287E" w:rsidRPr="00E558AC" w:rsidRDefault="0066287E" w:rsidP="0066287E">
            <w:pPr>
              <w:pStyle w:val="ListParagraph"/>
              <w:numPr>
                <w:ilvl w:val="0"/>
                <w:numId w:val="44"/>
              </w:numPr>
              <w:rPr>
                <w:szCs w:val="20"/>
              </w:rPr>
            </w:pPr>
            <w:r w:rsidRPr="00E558AC">
              <w:rPr>
                <w:szCs w:val="20"/>
              </w:rPr>
              <w:t xml:space="preserve">Commissioned </w:t>
            </w:r>
            <w:r w:rsidR="00ED5CFE" w:rsidRPr="00E558AC">
              <w:rPr>
                <w:szCs w:val="20"/>
              </w:rPr>
              <w:t>– Possible</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Revalidation (of doctors)</w:t>
            </w:r>
          </w:p>
        </w:tc>
        <w:tc>
          <w:tcPr>
            <w:tcW w:w="1843" w:type="dxa"/>
          </w:tcPr>
          <w:p w:rsidR="00ED5CFE" w:rsidRPr="00E558AC" w:rsidRDefault="00ED5CFE">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_Ref433373174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17.3</w:t>
            </w:r>
            <w:r w:rsidR="00E558AC" w:rsidRPr="00E558AC">
              <w:rPr>
                <w:szCs w:val="20"/>
              </w:rPr>
              <w:fldChar w:fldCharType="end"/>
            </w:r>
          </w:p>
        </w:tc>
        <w:tc>
          <w:tcPr>
            <w:tcW w:w="4352" w:type="dxa"/>
          </w:tcPr>
          <w:p w:rsidR="00ED5CFE" w:rsidRPr="00E558AC" w:rsidRDefault="00ED5CFE" w:rsidP="0066287E">
            <w:pPr>
              <w:pStyle w:val="ListParagraph"/>
              <w:numPr>
                <w:ilvl w:val="0"/>
                <w:numId w:val="44"/>
              </w:numPr>
              <w:rPr>
                <w:szCs w:val="20"/>
              </w:rPr>
            </w:pPr>
            <w:r w:rsidRPr="00E558AC">
              <w:rPr>
                <w:szCs w:val="20"/>
              </w:rPr>
              <w:t>Doctors only, but possible future directly managed learner-types</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Trainer management</w:t>
            </w:r>
          </w:p>
        </w:tc>
        <w:tc>
          <w:tcPr>
            <w:tcW w:w="1843" w:type="dxa"/>
          </w:tcPr>
          <w:p w:rsidR="00ED5CFE" w:rsidRPr="00E558AC" w:rsidRDefault="00ED5CFE">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_Ref433785274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17.4</w:t>
            </w:r>
            <w:r w:rsidR="00E558AC" w:rsidRPr="00E558AC">
              <w:rPr>
                <w:szCs w:val="20"/>
              </w:rPr>
              <w:fldChar w:fldCharType="end"/>
            </w:r>
          </w:p>
        </w:tc>
        <w:tc>
          <w:tcPr>
            <w:tcW w:w="4352" w:type="dxa"/>
          </w:tcPr>
          <w:p w:rsidR="00ED5CFE" w:rsidRPr="00E558AC" w:rsidRDefault="00ED5CFE" w:rsidP="0066287E">
            <w:pPr>
              <w:pStyle w:val="ListParagraph"/>
              <w:numPr>
                <w:ilvl w:val="0"/>
                <w:numId w:val="44"/>
              </w:numPr>
              <w:rPr>
                <w:szCs w:val="20"/>
              </w:rPr>
            </w:pPr>
            <w:r w:rsidRPr="00E558AC">
              <w:rPr>
                <w:szCs w:val="20"/>
              </w:rPr>
              <w:t xml:space="preserve">Directly managed – All </w:t>
            </w:r>
          </w:p>
          <w:p w:rsidR="00ED5CFE" w:rsidRPr="00E558AC" w:rsidRDefault="00ED5CFE" w:rsidP="0066287E">
            <w:pPr>
              <w:pStyle w:val="ListParagraph"/>
              <w:numPr>
                <w:ilvl w:val="0"/>
                <w:numId w:val="44"/>
              </w:numPr>
              <w:rPr>
                <w:szCs w:val="20"/>
              </w:rPr>
            </w:pPr>
            <w:r w:rsidRPr="00E558AC">
              <w:rPr>
                <w:szCs w:val="20"/>
              </w:rPr>
              <w:t>Commissioned – Possible e.g. mentor management</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Self service</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_Ref433785282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17.5</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Only directly managed learners</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Approvals</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_Ref433622074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17.6</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Directly managed – All</w:t>
            </w:r>
          </w:p>
          <w:p w:rsidR="00ED5CFE" w:rsidRPr="00E558AC" w:rsidRDefault="00ED5CFE" w:rsidP="00ED5CFE">
            <w:pPr>
              <w:pStyle w:val="ListParagraph"/>
              <w:numPr>
                <w:ilvl w:val="0"/>
                <w:numId w:val="45"/>
              </w:numPr>
              <w:rPr>
                <w:szCs w:val="20"/>
              </w:rPr>
            </w:pPr>
            <w:r w:rsidRPr="00E558AC">
              <w:rPr>
                <w:szCs w:val="20"/>
              </w:rPr>
              <w:t>Commissioned – Possible as part of quality TBC in future</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Financial management</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_Ref433237219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17.7</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All learners recorded.</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Communications</w:t>
            </w:r>
          </w:p>
        </w:tc>
        <w:tc>
          <w:tcPr>
            <w:tcW w:w="1843" w:type="dxa"/>
          </w:tcPr>
          <w:p w:rsidR="00ED5CFE" w:rsidRPr="00E558AC" w:rsidRDefault="00ED5CFE">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_Ref433238393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17.8</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Only directly managed learners</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Content management</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_Ref433361667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17.9</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Only directly managed learners</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Quality management</w:t>
            </w:r>
          </w:p>
        </w:tc>
        <w:tc>
          <w:tcPr>
            <w:tcW w:w="1843" w:type="dxa"/>
          </w:tcPr>
          <w:p w:rsidR="00ED5CFE" w:rsidRPr="00E558AC" w:rsidRDefault="00E558AC">
            <w:pPr>
              <w:rPr>
                <w:szCs w:val="20"/>
              </w:rPr>
            </w:pPr>
            <w:r w:rsidRPr="00E558AC">
              <w:rPr>
                <w:szCs w:val="20"/>
              </w:rPr>
              <w:t xml:space="preserve">See S. </w:t>
            </w:r>
            <w:r w:rsidRPr="00E558AC">
              <w:rPr>
                <w:szCs w:val="20"/>
              </w:rPr>
              <w:fldChar w:fldCharType="begin"/>
            </w:r>
            <w:r w:rsidRPr="00E558AC">
              <w:rPr>
                <w:szCs w:val="20"/>
              </w:rPr>
              <w:instrText xml:space="preserve"> REF _Ref433367177 \r \h </w:instrText>
            </w:r>
            <w:r>
              <w:rPr>
                <w:szCs w:val="20"/>
              </w:rPr>
              <w:instrText xml:space="preserve"> \* MERGEFORMAT </w:instrText>
            </w:r>
            <w:r w:rsidRPr="00E558AC">
              <w:rPr>
                <w:szCs w:val="20"/>
              </w:rPr>
            </w:r>
            <w:r w:rsidRPr="00E558AC">
              <w:rPr>
                <w:szCs w:val="20"/>
              </w:rPr>
              <w:fldChar w:fldCharType="separate"/>
            </w:r>
            <w:r w:rsidR="00E9053B">
              <w:rPr>
                <w:szCs w:val="20"/>
              </w:rPr>
              <w:t>17.10</w:t>
            </w:r>
            <w:r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Directly managed – All</w:t>
            </w:r>
          </w:p>
          <w:p w:rsidR="00ED5CFE" w:rsidRPr="00E558AC" w:rsidRDefault="00ED5CFE" w:rsidP="00ED5CFE">
            <w:pPr>
              <w:pStyle w:val="ListParagraph"/>
              <w:numPr>
                <w:ilvl w:val="0"/>
                <w:numId w:val="45"/>
              </w:numPr>
              <w:rPr>
                <w:szCs w:val="20"/>
              </w:rPr>
            </w:pPr>
            <w:r w:rsidRPr="00E558AC">
              <w:rPr>
                <w:szCs w:val="20"/>
              </w:rPr>
              <w:t>Commissioned learners – Unclear at this stage.</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Interfaces and data exchange</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_Ref433614573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17.11</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 xml:space="preserve">Will cover all learners, but majority data exchange processes exist in directly managed.  </w:t>
            </w:r>
          </w:p>
        </w:tc>
      </w:tr>
      <w:tr w:rsidR="00ED5CFE" w:rsidRPr="00E558AC" w:rsidTr="00E558AC">
        <w:trPr>
          <w:tblHeader/>
        </w:trPr>
        <w:tc>
          <w:tcPr>
            <w:tcW w:w="534" w:type="dxa"/>
          </w:tcPr>
          <w:p w:rsidR="00ED5CFE" w:rsidRPr="00E558AC" w:rsidRDefault="00ED5CFE">
            <w:pPr>
              <w:rPr>
                <w:szCs w:val="20"/>
              </w:rPr>
            </w:pPr>
          </w:p>
        </w:tc>
        <w:tc>
          <w:tcPr>
            <w:tcW w:w="2551" w:type="dxa"/>
          </w:tcPr>
          <w:p w:rsidR="00ED5CFE" w:rsidRPr="00E558AC" w:rsidRDefault="00ED5CFE">
            <w:pPr>
              <w:rPr>
                <w:szCs w:val="20"/>
              </w:rPr>
            </w:pPr>
            <w:r w:rsidRPr="00E558AC">
              <w:rPr>
                <w:szCs w:val="20"/>
              </w:rPr>
              <w:t>E-Document</w:t>
            </w:r>
          </w:p>
        </w:tc>
        <w:tc>
          <w:tcPr>
            <w:tcW w:w="1843" w:type="dxa"/>
          </w:tcPr>
          <w:p w:rsidR="00ED5CFE" w:rsidRPr="00E558AC" w:rsidRDefault="00ED5CFE">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_Ref433364406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18.1</w:t>
            </w:r>
            <w:r w:rsidR="00E558AC" w:rsidRPr="00E558AC">
              <w:rPr>
                <w:szCs w:val="20"/>
              </w:rPr>
              <w:fldChar w:fldCharType="end"/>
            </w:r>
          </w:p>
        </w:tc>
        <w:tc>
          <w:tcPr>
            <w:tcW w:w="4352" w:type="dxa"/>
          </w:tcPr>
          <w:p w:rsidR="00ED5CFE" w:rsidRPr="00E558AC" w:rsidRDefault="00ED5CFE" w:rsidP="00ED5CFE">
            <w:pPr>
              <w:pStyle w:val="ListParagraph"/>
              <w:numPr>
                <w:ilvl w:val="0"/>
                <w:numId w:val="45"/>
              </w:numPr>
              <w:rPr>
                <w:szCs w:val="20"/>
              </w:rPr>
            </w:pPr>
            <w:r w:rsidRPr="00E558AC">
              <w:rPr>
                <w:szCs w:val="20"/>
              </w:rPr>
              <w:t>Directly managed – all</w:t>
            </w:r>
            <w:r w:rsidR="00432F7E" w:rsidRPr="00E558AC">
              <w:rPr>
                <w:szCs w:val="20"/>
              </w:rPr>
              <w:t xml:space="preserve"> and most document due to learner records.</w:t>
            </w:r>
          </w:p>
          <w:p w:rsidR="00432F7E" w:rsidRPr="00E558AC" w:rsidRDefault="00432F7E" w:rsidP="00432F7E">
            <w:pPr>
              <w:pStyle w:val="ListParagraph"/>
              <w:numPr>
                <w:ilvl w:val="0"/>
                <w:numId w:val="45"/>
              </w:numPr>
              <w:rPr>
                <w:szCs w:val="20"/>
              </w:rPr>
            </w:pPr>
            <w:r w:rsidRPr="00E558AC">
              <w:rPr>
                <w:szCs w:val="20"/>
              </w:rPr>
              <w:t>Commissioned learners – Fewer documents.</w:t>
            </w:r>
          </w:p>
        </w:tc>
      </w:tr>
      <w:tr w:rsidR="00432F7E" w:rsidRPr="00E558AC" w:rsidTr="00E558AC">
        <w:trPr>
          <w:tblHeader/>
        </w:trPr>
        <w:tc>
          <w:tcPr>
            <w:tcW w:w="534" w:type="dxa"/>
          </w:tcPr>
          <w:p w:rsidR="00432F7E" w:rsidRPr="00E558AC" w:rsidRDefault="00432F7E">
            <w:pPr>
              <w:rPr>
                <w:szCs w:val="20"/>
              </w:rPr>
            </w:pPr>
          </w:p>
        </w:tc>
        <w:tc>
          <w:tcPr>
            <w:tcW w:w="2551" w:type="dxa"/>
          </w:tcPr>
          <w:p w:rsidR="00432F7E" w:rsidRPr="00E558AC" w:rsidRDefault="00EF2ADF">
            <w:pPr>
              <w:rPr>
                <w:szCs w:val="20"/>
              </w:rPr>
            </w:pPr>
            <w:r w:rsidRPr="00E558AC">
              <w:rPr>
                <w:szCs w:val="20"/>
              </w:rPr>
              <w:t>Surveys and questionnaires</w:t>
            </w:r>
          </w:p>
        </w:tc>
        <w:tc>
          <w:tcPr>
            <w:tcW w:w="1843" w:type="dxa"/>
          </w:tcPr>
          <w:p w:rsidR="00432F7E" w:rsidRPr="00E558AC" w:rsidRDefault="00EF2ADF">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_Ref433193930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18.2</w:t>
            </w:r>
            <w:r w:rsidR="00E558AC" w:rsidRPr="00E558AC">
              <w:rPr>
                <w:szCs w:val="20"/>
              </w:rPr>
              <w:fldChar w:fldCharType="end"/>
            </w:r>
          </w:p>
        </w:tc>
        <w:tc>
          <w:tcPr>
            <w:tcW w:w="4352" w:type="dxa"/>
          </w:tcPr>
          <w:p w:rsidR="00432F7E" w:rsidRPr="00E558AC" w:rsidRDefault="00EF2ADF" w:rsidP="00ED5CFE">
            <w:pPr>
              <w:pStyle w:val="ListParagraph"/>
              <w:numPr>
                <w:ilvl w:val="0"/>
                <w:numId w:val="45"/>
              </w:numPr>
              <w:rPr>
                <w:szCs w:val="20"/>
              </w:rPr>
            </w:pPr>
            <w:r w:rsidRPr="00E558AC">
              <w:rPr>
                <w:szCs w:val="20"/>
              </w:rPr>
              <w:t>Directly managed – all</w:t>
            </w:r>
          </w:p>
          <w:p w:rsidR="00EF2ADF" w:rsidRPr="00E558AC" w:rsidRDefault="00EF2ADF" w:rsidP="00ED5CFE">
            <w:pPr>
              <w:pStyle w:val="ListParagraph"/>
              <w:numPr>
                <w:ilvl w:val="0"/>
                <w:numId w:val="45"/>
              </w:numPr>
              <w:rPr>
                <w:szCs w:val="20"/>
              </w:rPr>
            </w:pPr>
            <w:r w:rsidRPr="00E558AC">
              <w:rPr>
                <w:szCs w:val="20"/>
              </w:rPr>
              <w:t>Commissioned programmes – unknown, but possible if placements recorded.</w:t>
            </w:r>
          </w:p>
        </w:tc>
      </w:tr>
      <w:tr w:rsidR="00EF2ADF" w:rsidRPr="00E558AC" w:rsidTr="00E558AC">
        <w:trPr>
          <w:tblHeader/>
        </w:trPr>
        <w:tc>
          <w:tcPr>
            <w:tcW w:w="534" w:type="dxa"/>
          </w:tcPr>
          <w:p w:rsidR="00EF2ADF" w:rsidRPr="00E558AC" w:rsidRDefault="00EF2ADF">
            <w:pPr>
              <w:rPr>
                <w:szCs w:val="20"/>
              </w:rPr>
            </w:pPr>
          </w:p>
        </w:tc>
        <w:tc>
          <w:tcPr>
            <w:tcW w:w="2551" w:type="dxa"/>
          </w:tcPr>
          <w:p w:rsidR="00EF2ADF" w:rsidRPr="00E558AC" w:rsidRDefault="00EF2ADF">
            <w:pPr>
              <w:rPr>
                <w:szCs w:val="20"/>
              </w:rPr>
            </w:pPr>
            <w:r w:rsidRPr="00E558AC">
              <w:rPr>
                <w:szCs w:val="20"/>
              </w:rPr>
              <w:t>Dashboards</w:t>
            </w:r>
          </w:p>
        </w:tc>
        <w:tc>
          <w:tcPr>
            <w:tcW w:w="1843" w:type="dxa"/>
          </w:tcPr>
          <w:p w:rsidR="00EF2ADF" w:rsidRPr="00E558AC" w:rsidRDefault="00EF2ADF">
            <w:pPr>
              <w:rPr>
                <w:szCs w:val="20"/>
              </w:rPr>
            </w:pPr>
            <w:r w:rsidRPr="00E558AC">
              <w:rPr>
                <w:szCs w:val="20"/>
              </w:rPr>
              <w:t>See S.</w:t>
            </w:r>
            <w:r w:rsidR="00E558AC" w:rsidRPr="00E558AC">
              <w:rPr>
                <w:szCs w:val="20"/>
              </w:rPr>
              <w:t xml:space="preserve"> </w:t>
            </w:r>
            <w:r w:rsidR="00E558AC" w:rsidRPr="00E558AC">
              <w:rPr>
                <w:szCs w:val="20"/>
              </w:rPr>
              <w:fldChar w:fldCharType="begin"/>
            </w:r>
            <w:r w:rsidR="00E558AC" w:rsidRPr="00E558AC">
              <w:rPr>
                <w:szCs w:val="20"/>
              </w:rPr>
              <w:instrText xml:space="preserve"> REF _Ref433626933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18.3</w:t>
            </w:r>
            <w:r w:rsidR="00E558AC" w:rsidRPr="00E558AC">
              <w:rPr>
                <w:szCs w:val="20"/>
              </w:rPr>
              <w:fldChar w:fldCharType="end"/>
            </w:r>
          </w:p>
        </w:tc>
        <w:tc>
          <w:tcPr>
            <w:tcW w:w="4352" w:type="dxa"/>
          </w:tcPr>
          <w:p w:rsidR="00EF2ADF" w:rsidRPr="00E558AC" w:rsidRDefault="00EF2ADF" w:rsidP="00ED5CFE">
            <w:pPr>
              <w:pStyle w:val="ListParagraph"/>
              <w:numPr>
                <w:ilvl w:val="0"/>
                <w:numId w:val="45"/>
              </w:numPr>
              <w:rPr>
                <w:szCs w:val="20"/>
              </w:rPr>
            </w:pPr>
            <w:r w:rsidRPr="00E558AC">
              <w:rPr>
                <w:szCs w:val="20"/>
              </w:rPr>
              <w:t>All operators and admins.</w:t>
            </w:r>
          </w:p>
          <w:p w:rsidR="00EF2ADF" w:rsidRPr="00E558AC" w:rsidRDefault="00EF2ADF" w:rsidP="00ED5CFE">
            <w:pPr>
              <w:pStyle w:val="ListParagraph"/>
              <w:numPr>
                <w:ilvl w:val="0"/>
                <w:numId w:val="45"/>
              </w:numPr>
              <w:rPr>
                <w:szCs w:val="20"/>
              </w:rPr>
            </w:pPr>
            <w:r w:rsidRPr="00E558AC">
              <w:rPr>
                <w:szCs w:val="20"/>
              </w:rPr>
              <w:t>For self-service users</w:t>
            </w:r>
          </w:p>
        </w:tc>
      </w:tr>
      <w:tr w:rsidR="00EF2ADF" w:rsidRPr="00E558AC" w:rsidTr="00E558AC">
        <w:trPr>
          <w:tblHeader/>
        </w:trPr>
        <w:tc>
          <w:tcPr>
            <w:tcW w:w="534" w:type="dxa"/>
          </w:tcPr>
          <w:p w:rsidR="00EF2ADF" w:rsidRPr="00E558AC" w:rsidRDefault="00EF2ADF">
            <w:pPr>
              <w:rPr>
                <w:szCs w:val="20"/>
              </w:rPr>
            </w:pPr>
          </w:p>
        </w:tc>
        <w:tc>
          <w:tcPr>
            <w:tcW w:w="2551" w:type="dxa"/>
          </w:tcPr>
          <w:p w:rsidR="00EF2ADF" w:rsidRPr="00E558AC" w:rsidRDefault="00EF2ADF">
            <w:pPr>
              <w:rPr>
                <w:szCs w:val="20"/>
              </w:rPr>
            </w:pPr>
            <w:r w:rsidRPr="00E558AC">
              <w:rPr>
                <w:szCs w:val="20"/>
              </w:rPr>
              <w:t>Training Courses</w:t>
            </w:r>
          </w:p>
        </w:tc>
        <w:tc>
          <w:tcPr>
            <w:tcW w:w="1843" w:type="dxa"/>
          </w:tcPr>
          <w:p w:rsidR="00EF2ADF" w:rsidRPr="00E558AC" w:rsidRDefault="00EF2ADF">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_Ref432744553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18.4</w:t>
            </w:r>
            <w:r w:rsidR="00E558AC" w:rsidRPr="00E558AC">
              <w:rPr>
                <w:szCs w:val="20"/>
              </w:rPr>
              <w:fldChar w:fldCharType="end"/>
            </w:r>
          </w:p>
        </w:tc>
        <w:tc>
          <w:tcPr>
            <w:tcW w:w="4352" w:type="dxa"/>
          </w:tcPr>
          <w:p w:rsidR="00EF2ADF" w:rsidRPr="00E558AC" w:rsidRDefault="00EF2ADF" w:rsidP="00ED5CFE">
            <w:pPr>
              <w:pStyle w:val="ListParagraph"/>
              <w:numPr>
                <w:ilvl w:val="0"/>
                <w:numId w:val="45"/>
              </w:numPr>
              <w:rPr>
                <w:szCs w:val="20"/>
              </w:rPr>
            </w:pPr>
            <w:r w:rsidRPr="00E558AC">
              <w:rPr>
                <w:szCs w:val="20"/>
              </w:rPr>
              <w:t>Directly managed – All</w:t>
            </w:r>
          </w:p>
          <w:p w:rsidR="00EF2ADF" w:rsidRPr="00E558AC" w:rsidRDefault="00EF2ADF" w:rsidP="00ED5CFE">
            <w:pPr>
              <w:pStyle w:val="ListParagraph"/>
              <w:numPr>
                <w:ilvl w:val="0"/>
                <w:numId w:val="45"/>
              </w:numPr>
              <w:rPr>
                <w:szCs w:val="20"/>
              </w:rPr>
            </w:pPr>
            <w:r w:rsidRPr="00E558AC">
              <w:rPr>
                <w:szCs w:val="20"/>
              </w:rPr>
              <w:t>Some commissioned learners because they could book courses.</w:t>
            </w:r>
          </w:p>
          <w:p w:rsidR="00EF2ADF" w:rsidRPr="00E558AC" w:rsidRDefault="00EF2ADF" w:rsidP="00ED5CFE">
            <w:pPr>
              <w:pStyle w:val="ListParagraph"/>
              <w:numPr>
                <w:ilvl w:val="0"/>
                <w:numId w:val="45"/>
              </w:numPr>
              <w:rPr>
                <w:szCs w:val="20"/>
              </w:rPr>
            </w:pPr>
            <w:r w:rsidRPr="00E558AC">
              <w:rPr>
                <w:szCs w:val="20"/>
              </w:rPr>
              <w:t>Registered users</w:t>
            </w:r>
          </w:p>
        </w:tc>
      </w:tr>
      <w:tr w:rsidR="00E558AC" w:rsidRPr="00E558AC" w:rsidTr="00E558AC">
        <w:trPr>
          <w:tblHeader/>
        </w:trPr>
        <w:tc>
          <w:tcPr>
            <w:tcW w:w="534" w:type="dxa"/>
          </w:tcPr>
          <w:p w:rsidR="00E558AC" w:rsidRPr="00E558AC" w:rsidRDefault="00E558AC">
            <w:pPr>
              <w:rPr>
                <w:szCs w:val="20"/>
              </w:rPr>
            </w:pPr>
          </w:p>
        </w:tc>
        <w:tc>
          <w:tcPr>
            <w:tcW w:w="2551" w:type="dxa"/>
          </w:tcPr>
          <w:p w:rsidR="00E558AC" w:rsidRPr="00E558AC" w:rsidRDefault="00E558AC">
            <w:pPr>
              <w:rPr>
                <w:szCs w:val="20"/>
              </w:rPr>
            </w:pPr>
            <w:r w:rsidRPr="00E558AC">
              <w:rPr>
                <w:szCs w:val="20"/>
              </w:rPr>
              <w:t>Study leave</w:t>
            </w:r>
          </w:p>
        </w:tc>
        <w:tc>
          <w:tcPr>
            <w:tcW w:w="1843" w:type="dxa"/>
          </w:tcPr>
          <w:p w:rsidR="00E558AC" w:rsidRPr="00E558AC" w:rsidRDefault="00E558AC">
            <w:pPr>
              <w:rPr>
                <w:szCs w:val="20"/>
              </w:rPr>
            </w:pPr>
            <w:r w:rsidRPr="00E558AC">
              <w:rPr>
                <w:szCs w:val="20"/>
              </w:rPr>
              <w:t xml:space="preserve">See S. </w:t>
            </w:r>
            <w:r w:rsidRPr="00E558AC">
              <w:rPr>
                <w:szCs w:val="20"/>
              </w:rPr>
              <w:fldChar w:fldCharType="begin"/>
            </w:r>
            <w:r w:rsidRPr="00E558AC">
              <w:rPr>
                <w:szCs w:val="20"/>
              </w:rPr>
              <w:instrText xml:space="preserve"> REF _Ref433357673 \r \h </w:instrText>
            </w:r>
            <w:r>
              <w:rPr>
                <w:szCs w:val="20"/>
              </w:rPr>
              <w:instrText xml:space="preserve"> \* MERGEFORMAT </w:instrText>
            </w:r>
            <w:r w:rsidRPr="00E558AC">
              <w:rPr>
                <w:szCs w:val="20"/>
              </w:rPr>
            </w:r>
            <w:r w:rsidRPr="00E558AC">
              <w:rPr>
                <w:szCs w:val="20"/>
              </w:rPr>
              <w:fldChar w:fldCharType="separate"/>
            </w:r>
            <w:r w:rsidR="00E9053B">
              <w:rPr>
                <w:szCs w:val="20"/>
              </w:rPr>
              <w:t>18.5</w:t>
            </w:r>
            <w:r w:rsidRPr="00E558AC">
              <w:rPr>
                <w:szCs w:val="20"/>
              </w:rPr>
              <w:fldChar w:fldCharType="end"/>
            </w:r>
          </w:p>
        </w:tc>
        <w:tc>
          <w:tcPr>
            <w:tcW w:w="4352" w:type="dxa"/>
          </w:tcPr>
          <w:p w:rsidR="00E558AC" w:rsidRPr="00E558AC" w:rsidRDefault="00E558AC" w:rsidP="00E558AC">
            <w:pPr>
              <w:pStyle w:val="ListParagraph"/>
              <w:numPr>
                <w:ilvl w:val="0"/>
                <w:numId w:val="45"/>
              </w:numPr>
              <w:rPr>
                <w:szCs w:val="20"/>
              </w:rPr>
            </w:pPr>
            <w:r w:rsidRPr="00E558AC">
              <w:rPr>
                <w:szCs w:val="20"/>
              </w:rPr>
              <w:t>Directly managed – all</w:t>
            </w:r>
          </w:p>
        </w:tc>
      </w:tr>
      <w:tr w:rsidR="00EF2ADF" w:rsidRPr="00E558AC" w:rsidTr="00E558AC">
        <w:trPr>
          <w:tblHeader/>
        </w:trPr>
        <w:tc>
          <w:tcPr>
            <w:tcW w:w="534" w:type="dxa"/>
          </w:tcPr>
          <w:p w:rsidR="00EF2ADF" w:rsidRPr="00E558AC" w:rsidRDefault="00EF2ADF">
            <w:pPr>
              <w:rPr>
                <w:szCs w:val="20"/>
              </w:rPr>
            </w:pPr>
          </w:p>
        </w:tc>
        <w:tc>
          <w:tcPr>
            <w:tcW w:w="2551" w:type="dxa"/>
          </w:tcPr>
          <w:p w:rsidR="00EF2ADF" w:rsidRPr="00E558AC" w:rsidRDefault="00EF2ADF">
            <w:pPr>
              <w:rPr>
                <w:szCs w:val="20"/>
              </w:rPr>
            </w:pPr>
            <w:r w:rsidRPr="00E558AC">
              <w:rPr>
                <w:szCs w:val="20"/>
              </w:rPr>
              <w:t>Data warehousing</w:t>
            </w:r>
          </w:p>
        </w:tc>
        <w:tc>
          <w:tcPr>
            <w:tcW w:w="1843" w:type="dxa"/>
          </w:tcPr>
          <w:p w:rsidR="00EF2ADF" w:rsidRPr="00E558AC" w:rsidRDefault="00EF2ADF">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_Ref433360510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18.6</w:t>
            </w:r>
            <w:r w:rsidR="00E558AC" w:rsidRPr="00E558AC">
              <w:rPr>
                <w:szCs w:val="20"/>
              </w:rPr>
              <w:fldChar w:fldCharType="end"/>
            </w:r>
          </w:p>
        </w:tc>
        <w:tc>
          <w:tcPr>
            <w:tcW w:w="4352" w:type="dxa"/>
          </w:tcPr>
          <w:p w:rsidR="00EF2ADF" w:rsidRPr="00E558AC" w:rsidRDefault="00EF2ADF" w:rsidP="00EF2ADF">
            <w:pPr>
              <w:pStyle w:val="ListParagraph"/>
              <w:numPr>
                <w:ilvl w:val="0"/>
                <w:numId w:val="45"/>
              </w:numPr>
              <w:rPr>
                <w:szCs w:val="20"/>
              </w:rPr>
            </w:pPr>
            <w:r w:rsidRPr="00E558AC">
              <w:rPr>
                <w:szCs w:val="20"/>
              </w:rPr>
              <w:t>All learners maintained on system</w:t>
            </w:r>
          </w:p>
        </w:tc>
      </w:tr>
      <w:tr w:rsidR="00EF2ADF" w:rsidRPr="00E558AC" w:rsidTr="00E558AC">
        <w:trPr>
          <w:tblHeader/>
        </w:trPr>
        <w:tc>
          <w:tcPr>
            <w:tcW w:w="534" w:type="dxa"/>
          </w:tcPr>
          <w:p w:rsidR="00EF2ADF" w:rsidRPr="00E558AC" w:rsidRDefault="00EF2ADF">
            <w:pPr>
              <w:rPr>
                <w:szCs w:val="20"/>
              </w:rPr>
            </w:pPr>
          </w:p>
        </w:tc>
        <w:tc>
          <w:tcPr>
            <w:tcW w:w="2551" w:type="dxa"/>
          </w:tcPr>
          <w:p w:rsidR="00EF2ADF" w:rsidRPr="00E558AC" w:rsidRDefault="00EF2ADF">
            <w:pPr>
              <w:rPr>
                <w:szCs w:val="20"/>
              </w:rPr>
            </w:pPr>
            <w:r w:rsidRPr="00E558AC">
              <w:rPr>
                <w:szCs w:val="20"/>
              </w:rPr>
              <w:t>Case management</w:t>
            </w:r>
          </w:p>
        </w:tc>
        <w:tc>
          <w:tcPr>
            <w:tcW w:w="1843" w:type="dxa"/>
          </w:tcPr>
          <w:p w:rsidR="00EF2ADF" w:rsidRPr="00E558AC" w:rsidRDefault="00EF2ADF">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_Ref433373197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18.7</w:t>
            </w:r>
            <w:r w:rsidR="00E558AC" w:rsidRPr="00E558AC">
              <w:rPr>
                <w:szCs w:val="20"/>
              </w:rPr>
              <w:fldChar w:fldCharType="end"/>
            </w:r>
          </w:p>
        </w:tc>
        <w:tc>
          <w:tcPr>
            <w:tcW w:w="4352" w:type="dxa"/>
          </w:tcPr>
          <w:p w:rsidR="00EF2ADF" w:rsidRPr="00E558AC" w:rsidRDefault="00EF2ADF" w:rsidP="00ED5CFE">
            <w:pPr>
              <w:pStyle w:val="ListParagraph"/>
              <w:numPr>
                <w:ilvl w:val="0"/>
                <w:numId w:val="45"/>
              </w:numPr>
              <w:rPr>
                <w:szCs w:val="20"/>
              </w:rPr>
            </w:pPr>
            <w:r w:rsidRPr="00E558AC">
              <w:rPr>
                <w:szCs w:val="20"/>
              </w:rPr>
              <w:t>Directly managed – All</w:t>
            </w:r>
          </w:p>
          <w:p w:rsidR="00EF2ADF" w:rsidRPr="00E558AC" w:rsidRDefault="00EF2ADF" w:rsidP="00ED5CFE">
            <w:pPr>
              <w:pStyle w:val="ListParagraph"/>
              <w:numPr>
                <w:ilvl w:val="0"/>
                <w:numId w:val="45"/>
              </w:numPr>
              <w:rPr>
                <w:szCs w:val="20"/>
              </w:rPr>
            </w:pPr>
            <w:r w:rsidRPr="00E558AC">
              <w:rPr>
                <w:szCs w:val="20"/>
              </w:rPr>
              <w:t xml:space="preserve">Register users – various </w:t>
            </w:r>
          </w:p>
        </w:tc>
      </w:tr>
      <w:tr w:rsidR="00EF2ADF" w:rsidRPr="00E558AC" w:rsidTr="00E558AC">
        <w:trPr>
          <w:tblHeader/>
        </w:trPr>
        <w:tc>
          <w:tcPr>
            <w:tcW w:w="534" w:type="dxa"/>
          </w:tcPr>
          <w:p w:rsidR="00EF2ADF" w:rsidRPr="00E558AC" w:rsidRDefault="00EF2ADF">
            <w:pPr>
              <w:rPr>
                <w:szCs w:val="20"/>
              </w:rPr>
            </w:pPr>
          </w:p>
        </w:tc>
        <w:tc>
          <w:tcPr>
            <w:tcW w:w="2551" w:type="dxa"/>
          </w:tcPr>
          <w:p w:rsidR="00EF2ADF" w:rsidRPr="00E558AC" w:rsidRDefault="00EF2ADF">
            <w:pPr>
              <w:rPr>
                <w:szCs w:val="20"/>
              </w:rPr>
            </w:pPr>
            <w:r w:rsidRPr="00E558AC">
              <w:rPr>
                <w:szCs w:val="20"/>
              </w:rPr>
              <w:t>E-portfolio</w:t>
            </w:r>
          </w:p>
        </w:tc>
        <w:tc>
          <w:tcPr>
            <w:tcW w:w="1843" w:type="dxa"/>
          </w:tcPr>
          <w:p w:rsidR="00EF2ADF" w:rsidRPr="00E558AC" w:rsidRDefault="00EF2ADF">
            <w:pPr>
              <w:rPr>
                <w:szCs w:val="20"/>
              </w:rPr>
            </w:pPr>
            <w:r w:rsidRPr="00E558AC">
              <w:rPr>
                <w:szCs w:val="20"/>
              </w:rPr>
              <w:t xml:space="preserve">See S. </w:t>
            </w:r>
            <w:r w:rsidR="00E558AC" w:rsidRPr="00E558AC">
              <w:rPr>
                <w:szCs w:val="20"/>
              </w:rPr>
              <w:fldChar w:fldCharType="begin"/>
            </w:r>
            <w:r w:rsidR="00E558AC" w:rsidRPr="00E558AC">
              <w:rPr>
                <w:szCs w:val="20"/>
              </w:rPr>
              <w:instrText xml:space="preserve"> REF _Ref433785490 \r \h </w:instrText>
            </w:r>
            <w:r w:rsidR="00E558AC">
              <w:rPr>
                <w:szCs w:val="20"/>
              </w:rPr>
              <w:instrText xml:space="preserve"> \* MERGEFORMAT </w:instrText>
            </w:r>
            <w:r w:rsidR="00E558AC" w:rsidRPr="00E558AC">
              <w:rPr>
                <w:szCs w:val="20"/>
              </w:rPr>
            </w:r>
            <w:r w:rsidR="00E558AC" w:rsidRPr="00E558AC">
              <w:rPr>
                <w:szCs w:val="20"/>
              </w:rPr>
              <w:fldChar w:fldCharType="separate"/>
            </w:r>
            <w:r w:rsidR="00E9053B">
              <w:rPr>
                <w:szCs w:val="20"/>
              </w:rPr>
              <w:t>18.8</w:t>
            </w:r>
            <w:r w:rsidR="00E558AC" w:rsidRPr="00E558AC">
              <w:rPr>
                <w:szCs w:val="20"/>
              </w:rPr>
              <w:fldChar w:fldCharType="end"/>
            </w:r>
          </w:p>
        </w:tc>
        <w:tc>
          <w:tcPr>
            <w:tcW w:w="4352" w:type="dxa"/>
          </w:tcPr>
          <w:p w:rsidR="00EF2ADF" w:rsidRPr="00E558AC" w:rsidRDefault="00EF2ADF" w:rsidP="00ED5CFE">
            <w:pPr>
              <w:pStyle w:val="ListParagraph"/>
              <w:numPr>
                <w:ilvl w:val="0"/>
                <w:numId w:val="45"/>
              </w:numPr>
              <w:rPr>
                <w:szCs w:val="20"/>
              </w:rPr>
            </w:pPr>
            <w:r w:rsidRPr="00E558AC">
              <w:rPr>
                <w:szCs w:val="20"/>
              </w:rPr>
              <w:t>Currently unknown, but may be all or some directly managed learners</w:t>
            </w:r>
          </w:p>
        </w:tc>
      </w:tr>
    </w:tbl>
    <w:p w:rsidR="002C6321" w:rsidRDefault="002C6321">
      <w:r>
        <w:br w:type="page"/>
      </w:r>
    </w:p>
    <w:p w:rsidR="00965C88" w:rsidRDefault="002C6321" w:rsidP="002C6321">
      <w:pPr>
        <w:pStyle w:val="Caption"/>
      </w:pPr>
      <w:bookmarkStart w:id="189" w:name="_Toc434834453"/>
      <w:r>
        <w:t xml:space="preserve">Annex </w:t>
      </w:r>
      <w:fldSimple w:instr=" SEQ Annex \* ALPHABETIC ">
        <w:r w:rsidR="00E9053B">
          <w:rPr>
            <w:noProof/>
          </w:rPr>
          <w:t>E</w:t>
        </w:r>
      </w:fldSimple>
      <w:r>
        <w:t xml:space="preserve"> - Illustrative information standards</w:t>
      </w:r>
      <w:r w:rsidR="00CE7542">
        <w:t xml:space="preserve"> (</w:t>
      </w:r>
      <w:r w:rsidR="001B295C">
        <w:t>non-exhaustive</w:t>
      </w:r>
      <w:r w:rsidR="00CE7542">
        <w:t>)</w:t>
      </w:r>
      <w:bookmarkEnd w:id="189"/>
    </w:p>
    <w:p w:rsidR="00B776E9" w:rsidRDefault="00B776E9" w:rsidP="00B776E9">
      <w:pPr>
        <w:rPr>
          <w:b/>
        </w:rPr>
      </w:pPr>
    </w:p>
    <w:p w:rsidR="00B776E9" w:rsidRDefault="00B776E9" w:rsidP="004D7D9B">
      <w:pPr>
        <w:pStyle w:val="RPN1"/>
        <w:numPr>
          <w:ilvl w:val="0"/>
          <w:numId w:val="8"/>
        </w:numPr>
      </w:pPr>
      <w:r w:rsidRPr="004F525F">
        <w:t>ISB 1523 Anonymisation Standard for Publishing Health and Social Care Data</w:t>
      </w:r>
    </w:p>
    <w:p w:rsidR="00B776E9" w:rsidRDefault="00B776E9" w:rsidP="004D7D9B">
      <w:pPr>
        <w:pStyle w:val="RPN1"/>
        <w:numPr>
          <w:ilvl w:val="0"/>
          <w:numId w:val="8"/>
        </w:numPr>
      </w:pPr>
      <w:r w:rsidRPr="00393104">
        <w:t>ISB 1500 Common User Interface - Address Input and Display</w:t>
      </w:r>
    </w:p>
    <w:p w:rsidR="00B776E9" w:rsidRDefault="00B776E9" w:rsidP="004D7D9B">
      <w:pPr>
        <w:pStyle w:val="RPN1"/>
        <w:numPr>
          <w:ilvl w:val="0"/>
          <w:numId w:val="8"/>
        </w:numPr>
      </w:pPr>
      <w:r w:rsidRPr="00393104">
        <w:t>ISB 1502 Common User Interface - Date and Time Input</w:t>
      </w:r>
    </w:p>
    <w:p w:rsidR="00B776E9" w:rsidRDefault="00B776E9" w:rsidP="004D7D9B">
      <w:pPr>
        <w:pStyle w:val="RPN1"/>
        <w:numPr>
          <w:ilvl w:val="0"/>
          <w:numId w:val="8"/>
        </w:numPr>
      </w:pPr>
      <w:r w:rsidRPr="00393104">
        <w:t>ISB 1503 Common User Interface - Date Display</w:t>
      </w:r>
    </w:p>
    <w:p w:rsidR="00B776E9" w:rsidRDefault="00B776E9" w:rsidP="004D7D9B">
      <w:pPr>
        <w:pStyle w:val="RPN1"/>
        <w:numPr>
          <w:ilvl w:val="0"/>
          <w:numId w:val="8"/>
        </w:numPr>
      </w:pPr>
      <w:r w:rsidRPr="00393104">
        <w:t>ISB 1507 Common User Interface - Sex and Current Gender Input and Display</w:t>
      </w:r>
    </w:p>
    <w:p w:rsidR="00B776E9" w:rsidRDefault="00B776E9" w:rsidP="004D7D9B">
      <w:pPr>
        <w:pStyle w:val="RPN1"/>
        <w:numPr>
          <w:ilvl w:val="0"/>
          <w:numId w:val="8"/>
        </w:numPr>
      </w:pPr>
      <w:r w:rsidRPr="00393104">
        <w:t>ISB 1508 Common User Interface - Telephone Number Input and Display</w:t>
      </w:r>
    </w:p>
    <w:p w:rsidR="00B776E9" w:rsidRDefault="00B776E9" w:rsidP="004D7D9B">
      <w:pPr>
        <w:pStyle w:val="RPN1"/>
        <w:numPr>
          <w:ilvl w:val="0"/>
          <w:numId w:val="8"/>
        </w:numPr>
      </w:pPr>
      <w:r w:rsidRPr="004F525F">
        <w:t>ISB 1501 Common User Interface - Time Display</w:t>
      </w:r>
    </w:p>
    <w:p w:rsidR="00B776E9" w:rsidRDefault="00B776E9" w:rsidP="004D7D9B">
      <w:pPr>
        <w:pStyle w:val="RPN1"/>
        <w:numPr>
          <w:ilvl w:val="0"/>
          <w:numId w:val="8"/>
        </w:numPr>
      </w:pPr>
      <w:r w:rsidRPr="004F525F">
        <w:t>ISB 1554 Data Transfer Service</w:t>
      </w:r>
    </w:p>
    <w:p w:rsidR="00B776E9" w:rsidRDefault="00B776E9" w:rsidP="004D7D9B">
      <w:pPr>
        <w:pStyle w:val="RPN1"/>
        <w:numPr>
          <w:ilvl w:val="0"/>
          <w:numId w:val="8"/>
        </w:numPr>
      </w:pPr>
      <w:r w:rsidRPr="00054B14">
        <w:t>ISB 1512 Information Governance Standards Framework</w:t>
      </w:r>
    </w:p>
    <w:p w:rsidR="00B776E9" w:rsidRDefault="00B776E9" w:rsidP="004D7D9B">
      <w:pPr>
        <w:pStyle w:val="RPN1"/>
        <w:numPr>
          <w:ilvl w:val="0"/>
          <w:numId w:val="8"/>
        </w:numPr>
      </w:pPr>
      <w:r w:rsidRPr="00054B14">
        <w:t>ISB 0086 Information Governance Toolkit</w:t>
      </w:r>
    </w:p>
    <w:p w:rsidR="00B776E9" w:rsidRDefault="00B776E9" w:rsidP="004D7D9B">
      <w:pPr>
        <w:pStyle w:val="RPN1"/>
        <w:numPr>
          <w:ilvl w:val="0"/>
          <w:numId w:val="8"/>
        </w:numPr>
      </w:pPr>
      <w:r w:rsidRPr="00054B14">
        <w:t>ISB 0090 Organisation Data Service</w:t>
      </w:r>
    </w:p>
    <w:p w:rsidR="00002B4F" w:rsidRDefault="00B776E9" w:rsidP="00002B4F">
      <w:pPr>
        <w:pStyle w:val="RPN1"/>
        <w:numPr>
          <w:ilvl w:val="0"/>
          <w:numId w:val="8"/>
        </w:numPr>
      </w:pPr>
      <w:r w:rsidRPr="00054B14">
        <w:t>ISB 1067 Workforce Data Set</w:t>
      </w:r>
    </w:p>
    <w:p w:rsidR="000F0C77" w:rsidRDefault="001B1F48" w:rsidP="000F0C77">
      <w:pPr>
        <w:pStyle w:val="RPN1"/>
        <w:numPr>
          <w:ilvl w:val="0"/>
          <w:numId w:val="8"/>
        </w:numPr>
      </w:pPr>
      <w:r w:rsidRPr="001B1F48">
        <w:t>Higher Education Statistics Agency</w:t>
      </w:r>
      <w:r>
        <w:t xml:space="preserve"> (HESA)</w:t>
      </w:r>
    </w:p>
    <w:p w:rsidR="00002B4F" w:rsidRPr="000F0C77" w:rsidRDefault="00002B4F" w:rsidP="000F0C77">
      <w:pPr>
        <w:pStyle w:val="RPN1"/>
        <w:numPr>
          <w:ilvl w:val="0"/>
          <w:numId w:val="8"/>
        </w:numPr>
      </w:pPr>
      <w:r w:rsidRPr="000F0C77">
        <w:t>ISO/IEC 15408 – Information Technology – Security Techniques – Evaluation Criteria for IT Security.</w:t>
      </w:r>
    </w:p>
    <w:p w:rsidR="00002B4F" w:rsidRDefault="00002B4F" w:rsidP="00002B4F">
      <w:pPr>
        <w:pStyle w:val="RPN1"/>
        <w:numPr>
          <w:ilvl w:val="0"/>
          <w:numId w:val="8"/>
        </w:numPr>
      </w:pPr>
      <w:r w:rsidRPr="00002B4F">
        <w:t>ISO 2700 series – Information Security Management System.</w:t>
      </w:r>
    </w:p>
    <w:p w:rsidR="00002B4F" w:rsidRPr="00002B4F" w:rsidRDefault="00002B4F" w:rsidP="00002B4F">
      <w:pPr>
        <w:pStyle w:val="RPN1"/>
        <w:numPr>
          <w:ilvl w:val="0"/>
          <w:numId w:val="8"/>
        </w:numPr>
      </w:pPr>
      <w:r w:rsidRPr="00002B4F">
        <w:t>W3C WAI – Web Content Accessibility Guidelines v1.0.</w:t>
      </w:r>
    </w:p>
    <w:p w:rsidR="00002B4F" w:rsidRPr="00002B4F" w:rsidRDefault="00002B4F" w:rsidP="00002B4F">
      <w:pPr>
        <w:pStyle w:val="RPN1"/>
        <w:numPr>
          <w:ilvl w:val="0"/>
          <w:numId w:val="8"/>
        </w:numPr>
      </w:pPr>
      <w:r w:rsidRPr="00002B4F">
        <w:t>ISB 0086 Information Governance Toolkit Amd 42/2012 v11</w:t>
      </w:r>
    </w:p>
    <w:p w:rsidR="00002B4F" w:rsidRPr="00002B4F" w:rsidRDefault="00002B4F" w:rsidP="00002B4F">
      <w:pPr>
        <w:pStyle w:val="RPN1"/>
        <w:numPr>
          <w:ilvl w:val="0"/>
          <w:numId w:val="8"/>
        </w:numPr>
      </w:pPr>
      <w:r w:rsidRPr="00002B4F">
        <w:t>ISO 15489-1:2001 Information &amp; Documentation: Records Management</w:t>
      </w:r>
    </w:p>
    <w:p w:rsidR="00002B4F" w:rsidRDefault="00002B4F" w:rsidP="00CE7542">
      <w:pPr>
        <w:pStyle w:val="RPN1"/>
        <w:numPr>
          <w:ilvl w:val="0"/>
          <w:numId w:val="8"/>
        </w:numPr>
      </w:pPr>
      <w:r w:rsidRPr="00002B4F">
        <w:t>ISO/IEC 27799:2008 Health Informatics – Information Security Management in Health using ISO/IEC 27002</w:t>
      </w:r>
    </w:p>
    <w:p w:rsidR="00B776E9" w:rsidRDefault="00B776E9"/>
    <w:p w:rsidR="00002B4F" w:rsidRDefault="00002B4F"/>
    <w:p w:rsidR="00B776E9" w:rsidRDefault="00B776E9"/>
    <w:p w:rsidR="001116D7" w:rsidRDefault="001116D7"/>
    <w:p w:rsidR="001116D7" w:rsidRDefault="001116D7">
      <w:r>
        <w:br w:type="page"/>
      </w:r>
    </w:p>
    <w:p w:rsidR="001116D7" w:rsidRDefault="001116D7" w:rsidP="001116D7">
      <w:pPr>
        <w:pStyle w:val="Caption"/>
      </w:pPr>
      <w:bookmarkStart w:id="190" w:name="_Ref433613012"/>
      <w:bookmarkStart w:id="191" w:name="_Toc434834454"/>
      <w:r>
        <w:t xml:space="preserve">Annex </w:t>
      </w:r>
      <w:fldSimple w:instr=" SEQ Annex \* ALPHABETIC ">
        <w:r w:rsidR="00E9053B">
          <w:rPr>
            <w:noProof/>
          </w:rPr>
          <w:t>F</w:t>
        </w:r>
      </w:fldSimple>
      <w:bookmarkEnd w:id="190"/>
      <w:r>
        <w:t xml:space="preserve"> - Illustrative stakeholders</w:t>
      </w:r>
      <w:bookmarkEnd w:id="191"/>
    </w:p>
    <w:p w:rsidR="001116D7" w:rsidRDefault="001116D7"/>
    <w:p w:rsidR="001116D7" w:rsidRPr="00581701" w:rsidRDefault="001116D7" w:rsidP="001116D7">
      <w:pPr>
        <w:pStyle w:val="RPN1"/>
        <w:numPr>
          <w:ilvl w:val="0"/>
          <w:numId w:val="7"/>
        </w:numPr>
        <w:rPr>
          <w:sz w:val="20"/>
          <w:szCs w:val="20"/>
        </w:rPr>
      </w:pPr>
      <w:r w:rsidRPr="00581701">
        <w:rPr>
          <w:sz w:val="20"/>
          <w:szCs w:val="20"/>
        </w:rPr>
        <w:t>Regulators e.g. General Medical Council (GMC)</w:t>
      </w:r>
    </w:p>
    <w:p w:rsidR="001116D7" w:rsidRPr="00581701" w:rsidRDefault="001116D7" w:rsidP="001116D7">
      <w:pPr>
        <w:pStyle w:val="RPN1"/>
        <w:numPr>
          <w:ilvl w:val="0"/>
          <w:numId w:val="7"/>
        </w:numPr>
        <w:rPr>
          <w:sz w:val="20"/>
          <w:szCs w:val="20"/>
        </w:rPr>
      </w:pPr>
      <w:r w:rsidRPr="00581701">
        <w:rPr>
          <w:sz w:val="20"/>
          <w:szCs w:val="20"/>
        </w:rPr>
        <w:t>The Department of Health (DH)</w:t>
      </w:r>
    </w:p>
    <w:p w:rsidR="001116D7" w:rsidRPr="00581701" w:rsidRDefault="001116D7" w:rsidP="001116D7">
      <w:pPr>
        <w:pStyle w:val="RPN1"/>
        <w:numPr>
          <w:ilvl w:val="0"/>
          <w:numId w:val="7"/>
        </w:numPr>
        <w:rPr>
          <w:sz w:val="20"/>
          <w:szCs w:val="20"/>
        </w:rPr>
      </w:pPr>
      <w:r w:rsidRPr="00581701">
        <w:rPr>
          <w:sz w:val="20"/>
          <w:szCs w:val="20"/>
        </w:rPr>
        <w:t>The NHS Health and Social Care Information Centre (HSCIC)</w:t>
      </w:r>
    </w:p>
    <w:p w:rsidR="001116D7" w:rsidRPr="00581701" w:rsidRDefault="001116D7" w:rsidP="001116D7">
      <w:pPr>
        <w:pStyle w:val="RPN1"/>
        <w:numPr>
          <w:ilvl w:val="0"/>
          <w:numId w:val="7"/>
        </w:numPr>
        <w:rPr>
          <w:sz w:val="20"/>
          <w:szCs w:val="20"/>
        </w:rPr>
      </w:pPr>
      <w:r w:rsidRPr="00581701">
        <w:rPr>
          <w:sz w:val="20"/>
          <w:szCs w:val="20"/>
        </w:rPr>
        <w:t>Clinical commissioning groups (CCGs)</w:t>
      </w:r>
    </w:p>
    <w:p w:rsidR="001116D7" w:rsidRPr="00581701" w:rsidRDefault="001116D7" w:rsidP="001116D7">
      <w:pPr>
        <w:pStyle w:val="RPN1"/>
        <w:numPr>
          <w:ilvl w:val="0"/>
          <w:numId w:val="7"/>
        </w:numPr>
        <w:rPr>
          <w:sz w:val="20"/>
          <w:szCs w:val="20"/>
        </w:rPr>
      </w:pPr>
      <w:r w:rsidRPr="00581701">
        <w:rPr>
          <w:sz w:val="20"/>
          <w:szCs w:val="20"/>
        </w:rPr>
        <w:t>Training providers e.g. NHS Trusts</w:t>
      </w:r>
    </w:p>
    <w:p w:rsidR="001116D7" w:rsidRPr="00581701" w:rsidRDefault="001116D7" w:rsidP="001116D7">
      <w:pPr>
        <w:pStyle w:val="RPN1"/>
        <w:numPr>
          <w:ilvl w:val="0"/>
          <w:numId w:val="7"/>
        </w:numPr>
        <w:rPr>
          <w:sz w:val="20"/>
          <w:szCs w:val="20"/>
        </w:rPr>
      </w:pPr>
      <w:r w:rsidRPr="00581701">
        <w:rPr>
          <w:sz w:val="20"/>
          <w:szCs w:val="20"/>
        </w:rPr>
        <w:t>Higher Education Institutes (HEIs) e.g. universities</w:t>
      </w:r>
    </w:p>
    <w:p w:rsidR="001116D7" w:rsidRPr="00581701" w:rsidRDefault="001116D7" w:rsidP="001116D7">
      <w:pPr>
        <w:pStyle w:val="RPN1"/>
        <w:numPr>
          <w:ilvl w:val="0"/>
          <w:numId w:val="7"/>
        </w:numPr>
        <w:rPr>
          <w:sz w:val="20"/>
          <w:szCs w:val="20"/>
        </w:rPr>
      </w:pPr>
      <w:r w:rsidRPr="00581701">
        <w:rPr>
          <w:sz w:val="20"/>
          <w:szCs w:val="20"/>
        </w:rPr>
        <w:t>Royal Colleges e.g. Royal College of Physicians</w:t>
      </w:r>
    </w:p>
    <w:p w:rsidR="001116D7" w:rsidRPr="00581701" w:rsidRDefault="001116D7" w:rsidP="001116D7">
      <w:pPr>
        <w:pStyle w:val="RPN1"/>
        <w:numPr>
          <w:ilvl w:val="0"/>
          <w:numId w:val="7"/>
        </w:numPr>
        <w:rPr>
          <w:sz w:val="20"/>
          <w:szCs w:val="20"/>
        </w:rPr>
      </w:pPr>
      <w:r w:rsidRPr="00581701">
        <w:rPr>
          <w:sz w:val="20"/>
          <w:szCs w:val="20"/>
        </w:rPr>
        <w:t>The Electronic Staff Record programme (ESR)</w:t>
      </w:r>
    </w:p>
    <w:p w:rsidR="001116D7" w:rsidRDefault="001116D7" w:rsidP="001116D7">
      <w:pPr>
        <w:pStyle w:val="RPN1"/>
        <w:numPr>
          <w:ilvl w:val="0"/>
          <w:numId w:val="7"/>
        </w:numPr>
        <w:rPr>
          <w:sz w:val="20"/>
          <w:szCs w:val="20"/>
        </w:rPr>
      </w:pPr>
      <w:r w:rsidRPr="00581701">
        <w:rPr>
          <w:sz w:val="20"/>
          <w:szCs w:val="20"/>
        </w:rPr>
        <w:t>Other unspecified external bodies</w:t>
      </w:r>
    </w:p>
    <w:p w:rsidR="001116D7" w:rsidRDefault="001116D7"/>
    <w:p w:rsidR="001116D7" w:rsidRDefault="001116D7"/>
    <w:p w:rsidR="001116D7" w:rsidRDefault="001116D7"/>
    <w:p w:rsidR="001116D7" w:rsidRDefault="001116D7"/>
    <w:p w:rsidR="001116D7" w:rsidRDefault="001116D7"/>
    <w:p w:rsidR="00B234A9" w:rsidRDefault="00B234A9">
      <w:pPr>
        <w:rPr>
          <w:sz w:val="22"/>
        </w:rPr>
      </w:pPr>
      <w:r>
        <w:rPr>
          <w:sz w:val="22"/>
        </w:rPr>
        <w:br w:type="page"/>
      </w:r>
    </w:p>
    <w:p w:rsidR="009A1BBA" w:rsidRDefault="00B234A9" w:rsidP="00B234A9">
      <w:pPr>
        <w:pStyle w:val="Caption"/>
      </w:pPr>
      <w:bookmarkStart w:id="192" w:name="_Toc434834455"/>
      <w:r>
        <w:t xml:space="preserve">Annex </w:t>
      </w:r>
      <w:fldSimple w:instr=" SEQ Annex \* ALPHABETIC ">
        <w:r w:rsidR="00E9053B">
          <w:rPr>
            <w:noProof/>
          </w:rPr>
          <w:t>G</w:t>
        </w:r>
      </w:fldSimple>
      <w:r>
        <w:t xml:space="preserve"> - Further </w:t>
      </w:r>
      <w:r w:rsidR="00DD155A">
        <w:t>information (links)</w:t>
      </w:r>
      <w:bookmarkEnd w:id="192"/>
    </w:p>
    <w:p w:rsidR="009A1BBA" w:rsidRDefault="009A1BBA" w:rsidP="00EC22D8">
      <w:pPr>
        <w:rPr>
          <w:sz w:val="22"/>
        </w:rPr>
      </w:pPr>
    </w:p>
    <w:tbl>
      <w:tblPr>
        <w:tblStyle w:val="TableGrid"/>
        <w:tblW w:w="0" w:type="auto"/>
        <w:tblInd w:w="86" w:type="dxa"/>
        <w:tblLayout w:type="fixed"/>
        <w:tblLook w:val="04A0" w:firstRow="1" w:lastRow="0" w:firstColumn="1" w:lastColumn="0" w:noHBand="0" w:noVBand="1"/>
      </w:tblPr>
      <w:tblGrid>
        <w:gridCol w:w="448"/>
        <w:gridCol w:w="2693"/>
        <w:gridCol w:w="6053"/>
      </w:tblGrid>
      <w:tr w:rsidR="009A1BBA" w:rsidRPr="00CE7542" w:rsidTr="00CE7542">
        <w:trPr>
          <w:tblHeader/>
        </w:trPr>
        <w:tc>
          <w:tcPr>
            <w:tcW w:w="448" w:type="dxa"/>
          </w:tcPr>
          <w:p w:rsidR="009A1BBA" w:rsidRPr="00CE7542" w:rsidRDefault="009A1BBA" w:rsidP="00EC22D8">
            <w:pPr>
              <w:rPr>
                <w:szCs w:val="20"/>
              </w:rPr>
            </w:pPr>
          </w:p>
        </w:tc>
        <w:tc>
          <w:tcPr>
            <w:tcW w:w="2693" w:type="dxa"/>
          </w:tcPr>
          <w:p w:rsidR="009A1BBA" w:rsidRPr="00CE7542" w:rsidRDefault="00CE7542" w:rsidP="00EC22D8">
            <w:pPr>
              <w:rPr>
                <w:szCs w:val="20"/>
              </w:rPr>
            </w:pPr>
            <w:r w:rsidRPr="00CE7542">
              <w:rPr>
                <w:szCs w:val="20"/>
              </w:rPr>
              <w:t>What</w:t>
            </w:r>
          </w:p>
        </w:tc>
        <w:tc>
          <w:tcPr>
            <w:tcW w:w="6053" w:type="dxa"/>
          </w:tcPr>
          <w:p w:rsidR="009A1BBA" w:rsidRPr="00CE7542" w:rsidRDefault="00CE7542" w:rsidP="00EC22D8">
            <w:pPr>
              <w:rPr>
                <w:szCs w:val="20"/>
              </w:rPr>
            </w:pPr>
            <w:r w:rsidRPr="00CE7542">
              <w:rPr>
                <w:szCs w:val="20"/>
              </w:rPr>
              <w:t>Link</w:t>
            </w:r>
          </w:p>
        </w:tc>
      </w:tr>
      <w:tr w:rsidR="009A1BBA" w:rsidRPr="00CE7542" w:rsidTr="00CE7542">
        <w:trPr>
          <w:tblHeader/>
        </w:trPr>
        <w:tc>
          <w:tcPr>
            <w:tcW w:w="448" w:type="dxa"/>
          </w:tcPr>
          <w:p w:rsidR="009A1BBA" w:rsidRPr="00CE7542" w:rsidRDefault="00ED229E" w:rsidP="00EC22D8">
            <w:pPr>
              <w:rPr>
                <w:szCs w:val="20"/>
              </w:rPr>
            </w:pPr>
            <w:r w:rsidRPr="00CE7542">
              <w:rPr>
                <w:szCs w:val="20"/>
              </w:rPr>
              <w:t>1</w:t>
            </w:r>
          </w:p>
        </w:tc>
        <w:tc>
          <w:tcPr>
            <w:tcW w:w="2693" w:type="dxa"/>
          </w:tcPr>
          <w:p w:rsidR="009A1BBA" w:rsidRPr="00CE7542" w:rsidRDefault="009A1BBA" w:rsidP="00EC22D8">
            <w:pPr>
              <w:rPr>
                <w:szCs w:val="20"/>
              </w:rPr>
            </w:pPr>
            <w:r w:rsidRPr="00CE7542">
              <w:rPr>
                <w:szCs w:val="20"/>
              </w:rPr>
              <w:t>Gold Guide – the management of specialty doctors</w:t>
            </w:r>
          </w:p>
        </w:tc>
        <w:tc>
          <w:tcPr>
            <w:tcW w:w="6053" w:type="dxa"/>
          </w:tcPr>
          <w:p w:rsidR="009A1BBA" w:rsidRPr="00CE7542" w:rsidRDefault="009A1BBA" w:rsidP="00EC22D8">
            <w:pPr>
              <w:rPr>
                <w:szCs w:val="20"/>
              </w:rPr>
            </w:pPr>
            <w:r w:rsidRPr="00CE7542">
              <w:rPr>
                <w:szCs w:val="20"/>
              </w:rPr>
              <w:t>http://specialtytraining.hee.nhs.uk/news/the-gold-guide/</w:t>
            </w:r>
          </w:p>
        </w:tc>
      </w:tr>
      <w:tr w:rsidR="00EC3537" w:rsidRPr="00CE7542" w:rsidTr="00CE7542">
        <w:trPr>
          <w:tblHeader/>
        </w:trPr>
        <w:tc>
          <w:tcPr>
            <w:tcW w:w="448" w:type="dxa"/>
          </w:tcPr>
          <w:p w:rsidR="00EC3537" w:rsidRPr="00CE7542" w:rsidRDefault="00EC3537" w:rsidP="00EC22D8">
            <w:pPr>
              <w:rPr>
                <w:szCs w:val="20"/>
              </w:rPr>
            </w:pPr>
            <w:r>
              <w:rPr>
                <w:szCs w:val="20"/>
              </w:rPr>
              <w:t>2</w:t>
            </w:r>
          </w:p>
        </w:tc>
        <w:tc>
          <w:tcPr>
            <w:tcW w:w="2693" w:type="dxa"/>
          </w:tcPr>
          <w:p w:rsidR="00EC3537" w:rsidRPr="00EC3537" w:rsidRDefault="00EC3537" w:rsidP="00EC3537">
            <w:pPr>
              <w:rPr>
                <w:szCs w:val="20"/>
              </w:rPr>
            </w:pPr>
            <w:r w:rsidRPr="00EC3537">
              <w:rPr>
                <w:szCs w:val="20"/>
              </w:rPr>
              <w:t>A Reference Guide for</w:t>
            </w:r>
          </w:p>
          <w:p w:rsidR="00EC3537" w:rsidRPr="00EC3537" w:rsidRDefault="00EC3537" w:rsidP="00EC3537">
            <w:pPr>
              <w:rPr>
                <w:szCs w:val="20"/>
              </w:rPr>
            </w:pPr>
            <w:r w:rsidRPr="00EC3537">
              <w:rPr>
                <w:szCs w:val="20"/>
              </w:rPr>
              <w:t>Postgraduate Dental Specialty Training</w:t>
            </w:r>
          </w:p>
          <w:p w:rsidR="00EC3537" w:rsidRPr="00CE7542" w:rsidRDefault="00EC3537" w:rsidP="00EC3537">
            <w:pPr>
              <w:rPr>
                <w:szCs w:val="20"/>
              </w:rPr>
            </w:pPr>
            <w:r w:rsidRPr="00EC3537">
              <w:rPr>
                <w:szCs w:val="20"/>
              </w:rPr>
              <w:t>in the UK</w:t>
            </w:r>
          </w:p>
        </w:tc>
        <w:tc>
          <w:tcPr>
            <w:tcW w:w="6053" w:type="dxa"/>
          </w:tcPr>
          <w:p w:rsidR="00EC3537" w:rsidRPr="00CE7542" w:rsidRDefault="00EC3537" w:rsidP="00EC22D8">
            <w:pPr>
              <w:rPr>
                <w:szCs w:val="20"/>
              </w:rPr>
            </w:pPr>
            <w:r w:rsidRPr="00EC3537">
              <w:rPr>
                <w:szCs w:val="20"/>
              </w:rPr>
              <w:t>http://www.copdend.org/data/files/Dental%20Gold%20Guide/3rd%20Edition%20June%202013.pdf</w:t>
            </w:r>
          </w:p>
        </w:tc>
      </w:tr>
      <w:tr w:rsidR="009A1BBA" w:rsidRPr="00CE7542" w:rsidTr="00CE7542">
        <w:trPr>
          <w:tblHeader/>
        </w:trPr>
        <w:tc>
          <w:tcPr>
            <w:tcW w:w="448" w:type="dxa"/>
          </w:tcPr>
          <w:p w:rsidR="009A1BBA" w:rsidRPr="00CE7542" w:rsidRDefault="00EC3537" w:rsidP="00EC22D8">
            <w:pPr>
              <w:rPr>
                <w:szCs w:val="20"/>
              </w:rPr>
            </w:pPr>
            <w:r>
              <w:rPr>
                <w:szCs w:val="20"/>
              </w:rPr>
              <w:t>3</w:t>
            </w:r>
          </w:p>
        </w:tc>
        <w:tc>
          <w:tcPr>
            <w:tcW w:w="2693" w:type="dxa"/>
          </w:tcPr>
          <w:p w:rsidR="009A1BBA" w:rsidRPr="00CE7542" w:rsidRDefault="00F6635A" w:rsidP="00EC22D8">
            <w:pPr>
              <w:rPr>
                <w:szCs w:val="20"/>
              </w:rPr>
            </w:pPr>
            <w:r w:rsidRPr="00CE7542">
              <w:rPr>
                <w:szCs w:val="20"/>
              </w:rPr>
              <w:t>Revalidation of trainee doctors</w:t>
            </w:r>
          </w:p>
        </w:tc>
        <w:tc>
          <w:tcPr>
            <w:tcW w:w="6053" w:type="dxa"/>
          </w:tcPr>
          <w:p w:rsidR="009A1BBA" w:rsidRPr="00CE7542" w:rsidRDefault="00F6635A" w:rsidP="00EC22D8">
            <w:pPr>
              <w:rPr>
                <w:szCs w:val="20"/>
              </w:rPr>
            </w:pPr>
            <w:r w:rsidRPr="00CE7542">
              <w:rPr>
                <w:szCs w:val="20"/>
              </w:rPr>
              <w:t>http://www.gmc-uk.org/doctors/revalidation.asp</w:t>
            </w:r>
          </w:p>
        </w:tc>
      </w:tr>
      <w:tr w:rsidR="009A1BBA" w:rsidRPr="00CE7542" w:rsidTr="00CE7542">
        <w:trPr>
          <w:tblHeader/>
        </w:trPr>
        <w:tc>
          <w:tcPr>
            <w:tcW w:w="448" w:type="dxa"/>
          </w:tcPr>
          <w:p w:rsidR="009A1BBA" w:rsidRPr="00CE7542" w:rsidRDefault="00EC3537" w:rsidP="00EC22D8">
            <w:pPr>
              <w:rPr>
                <w:szCs w:val="20"/>
              </w:rPr>
            </w:pPr>
            <w:r>
              <w:rPr>
                <w:szCs w:val="20"/>
              </w:rPr>
              <w:t>4</w:t>
            </w:r>
          </w:p>
        </w:tc>
        <w:tc>
          <w:tcPr>
            <w:tcW w:w="2693" w:type="dxa"/>
          </w:tcPr>
          <w:p w:rsidR="009A1BBA" w:rsidRPr="00CE7542" w:rsidRDefault="00AE03B9" w:rsidP="00EC22D8">
            <w:pPr>
              <w:rPr>
                <w:szCs w:val="20"/>
              </w:rPr>
            </w:pPr>
            <w:r w:rsidRPr="00CE7542">
              <w:rPr>
                <w:szCs w:val="20"/>
              </w:rPr>
              <w:t>Doctor out of programme</w:t>
            </w:r>
          </w:p>
        </w:tc>
        <w:tc>
          <w:tcPr>
            <w:tcW w:w="6053" w:type="dxa"/>
          </w:tcPr>
          <w:p w:rsidR="009A1BBA" w:rsidRPr="00CE7542" w:rsidRDefault="00AE03B9" w:rsidP="00EC22D8">
            <w:pPr>
              <w:rPr>
                <w:szCs w:val="20"/>
              </w:rPr>
            </w:pPr>
            <w:r w:rsidRPr="00CE7542">
              <w:rPr>
                <w:szCs w:val="20"/>
              </w:rPr>
              <w:t>http://www.gmc-uk.org/doctors/approval_out_of_programme_post.asp</w:t>
            </w:r>
          </w:p>
        </w:tc>
      </w:tr>
      <w:tr w:rsidR="00EC3537" w:rsidRPr="00CE7542" w:rsidTr="00CE7542">
        <w:trPr>
          <w:tblHeader/>
        </w:trPr>
        <w:tc>
          <w:tcPr>
            <w:tcW w:w="448" w:type="dxa"/>
          </w:tcPr>
          <w:p w:rsidR="00EC3537" w:rsidRPr="00CE7542" w:rsidRDefault="00EC3537" w:rsidP="00D5296F">
            <w:pPr>
              <w:rPr>
                <w:szCs w:val="20"/>
              </w:rPr>
            </w:pPr>
            <w:r w:rsidRPr="00CE7542">
              <w:rPr>
                <w:szCs w:val="20"/>
              </w:rPr>
              <w:t>5</w:t>
            </w:r>
          </w:p>
        </w:tc>
        <w:tc>
          <w:tcPr>
            <w:tcW w:w="2693" w:type="dxa"/>
          </w:tcPr>
          <w:p w:rsidR="00EC3537" w:rsidRPr="00CE7542" w:rsidRDefault="00EC3537" w:rsidP="00EC22D8">
            <w:pPr>
              <w:rPr>
                <w:szCs w:val="20"/>
              </w:rPr>
            </w:pPr>
            <w:r w:rsidRPr="00CE7542">
              <w:rPr>
                <w:szCs w:val="20"/>
              </w:rPr>
              <w:t>Doctor CCT</w:t>
            </w:r>
          </w:p>
        </w:tc>
        <w:tc>
          <w:tcPr>
            <w:tcW w:w="6053" w:type="dxa"/>
          </w:tcPr>
          <w:p w:rsidR="00EC3537" w:rsidRPr="00CE7542" w:rsidRDefault="0093593E" w:rsidP="00EC22D8">
            <w:pPr>
              <w:rPr>
                <w:szCs w:val="20"/>
              </w:rPr>
            </w:pPr>
            <w:hyperlink r:id="rId24" w:history="1">
              <w:r w:rsidR="00EC3537" w:rsidRPr="00CE7542">
                <w:rPr>
                  <w:rStyle w:val="Hyperlink"/>
                  <w:szCs w:val="20"/>
                </w:rPr>
                <w:t>http://www.gmc-uk.org/doctors/24629.asp</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6</w:t>
            </w:r>
          </w:p>
        </w:tc>
        <w:tc>
          <w:tcPr>
            <w:tcW w:w="2693" w:type="dxa"/>
          </w:tcPr>
          <w:p w:rsidR="00EC3537" w:rsidRPr="00CE7542" w:rsidRDefault="00EC3537" w:rsidP="00EC22D8">
            <w:pPr>
              <w:rPr>
                <w:szCs w:val="20"/>
              </w:rPr>
            </w:pPr>
            <w:r w:rsidRPr="00CE7542">
              <w:rPr>
                <w:szCs w:val="20"/>
              </w:rPr>
              <w:t>GMC Recognition and Approval of trainers</w:t>
            </w:r>
          </w:p>
        </w:tc>
        <w:tc>
          <w:tcPr>
            <w:tcW w:w="6053" w:type="dxa"/>
          </w:tcPr>
          <w:p w:rsidR="00EC3537" w:rsidRPr="00CE7542" w:rsidRDefault="0093593E" w:rsidP="00EC22D8">
            <w:pPr>
              <w:rPr>
                <w:szCs w:val="20"/>
              </w:rPr>
            </w:pPr>
            <w:hyperlink r:id="rId25" w:history="1">
              <w:r w:rsidR="00EC3537" w:rsidRPr="00CE7542">
                <w:rPr>
                  <w:rStyle w:val="Hyperlink"/>
                  <w:szCs w:val="20"/>
                </w:rPr>
                <w:t>http://www.gmc-uk.org/education/10264.asp</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7</w:t>
            </w:r>
          </w:p>
        </w:tc>
        <w:tc>
          <w:tcPr>
            <w:tcW w:w="2693" w:type="dxa"/>
          </w:tcPr>
          <w:p w:rsidR="00EC3537" w:rsidRPr="00CE7542" w:rsidRDefault="00EC3537" w:rsidP="00EC22D8">
            <w:pPr>
              <w:rPr>
                <w:szCs w:val="20"/>
              </w:rPr>
            </w:pPr>
            <w:r w:rsidRPr="00CE7542">
              <w:rPr>
                <w:szCs w:val="20"/>
              </w:rPr>
              <w:t>Penultimate year assessment</w:t>
            </w:r>
          </w:p>
        </w:tc>
        <w:tc>
          <w:tcPr>
            <w:tcW w:w="6053" w:type="dxa"/>
          </w:tcPr>
          <w:p w:rsidR="00EC3537" w:rsidRPr="00CE7542" w:rsidRDefault="0093593E" w:rsidP="00EC22D8">
            <w:pPr>
              <w:rPr>
                <w:szCs w:val="20"/>
              </w:rPr>
            </w:pPr>
            <w:hyperlink r:id="rId26" w:history="1">
              <w:r w:rsidR="00EC3537" w:rsidRPr="00CE7542">
                <w:rPr>
                  <w:rStyle w:val="Hyperlink"/>
                  <w:szCs w:val="20"/>
                </w:rPr>
                <w:t>http://www.jrcptb.org.uk/training-certification/penultimate-year-assessment</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8</w:t>
            </w:r>
          </w:p>
        </w:tc>
        <w:tc>
          <w:tcPr>
            <w:tcW w:w="2693" w:type="dxa"/>
          </w:tcPr>
          <w:p w:rsidR="00EC3537" w:rsidRPr="00CE7542" w:rsidRDefault="00EC3537" w:rsidP="00EC22D8">
            <w:pPr>
              <w:rPr>
                <w:szCs w:val="20"/>
              </w:rPr>
            </w:pPr>
            <w:r w:rsidRPr="00CE7542">
              <w:rPr>
                <w:szCs w:val="20"/>
              </w:rPr>
              <w:t>Electronic Staff Record (ESR)</w:t>
            </w:r>
          </w:p>
        </w:tc>
        <w:tc>
          <w:tcPr>
            <w:tcW w:w="6053" w:type="dxa"/>
          </w:tcPr>
          <w:p w:rsidR="00EC3537" w:rsidRPr="00CE7542" w:rsidRDefault="0093593E" w:rsidP="00EC22D8">
            <w:pPr>
              <w:rPr>
                <w:szCs w:val="20"/>
              </w:rPr>
            </w:pPr>
            <w:hyperlink r:id="rId27" w:history="1">
              <w:r w:rsidR="00EC3537" w:rsidRPr="00CE7542">
                <w:rPr>
                  <w:rStyle w:val="Hyperlink"/>
                  <w:szCs w:val="20"/>
                </w:rPr>
                <w:t>https://www.electronicstaffrecord.nhs.uk/home/</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9</w:t>
            </w:r>
          </w:p>
        </w:tc>
        <w:tc>
          <w:tcPr>
            <w:tcW w:w="2693" w:type="dxa"/>
          </w:tcPr>
          <w:p w:rsidR="00EC3537" w:rsidRPr="00CE7542" w:rsidRDefault="00EC3537" w:rsidP="00EC22D8">
            <w:pPr>
              <w:rPr>
                <w:szCs w:val="20"/>
              </w:rPr>
            </w:pPr>
            <w:r w:rsidRPr="00CE7542">
              <w:rPr>
                <w:szCs w:val="20"/>
              </w:rPr>
              <w:t>Streamlined ESR and Deanery interface</w:t>
            </w:r>
          </w:p>
        </w:tc>
        <w:tc>
          <w:tcPr>
            <w:tcW w:w="6053" w:type="dxa"/>
          </w:tcPr>
          <w:p w:rsidR="00EC3537" w:rsidRPr="00CE7542" w:rsidRDefault="00EC3537" w:rsidP="00EC22D8">
            <w:pPr>
              <w:rPr>
                <w:szCs w:val="20"/>
              </w:rPr>
            </w:pPr>
            <w:r w:rsidRPr="00CE7542">
              <w:rPr>
                <w:szCs w:val="20"/>
              </w:rPr>
              <w:t>http://www.electronicstaffrecord.nhs.uk/fileadmin/documents/esr_projects/Deanery/ESR-NHS00111_The_Streamlined_ESR_and_Deanery_System_Interface_Guide_v1_0.pdf</w:t>
            </w:r>
          </w:p>
        </w:tc>
      </w:tr>
      <w:tr w:rsidR="00EC3537" w:rsidRPr="00CE7542" w:rsidTr="00CE7542">
        <w:trPr>
          <w:tblHeader/>
        </w:trPr>
        <w:tc>
          <w:tcPr>
            <w:tcW w:w="448" w:type="dxa"/>
          </w:tcPr>
          <w:p w:rsidR="00EC3537" w:rsidRPr="00CE7542" w:rsidRDefault="00EC3537" w:rsidP="00D5296F">
            <w:pPr>
              <w:rPr>
                <w:szCs w:val="20"/>
              </w:rPr>
            </w:pPr>
            <w:r w:rsidRPr="00CE7542">
              <w:rPr>
                <w:szCs w:val="20"/>
              </w:rPr>
              <w:t>10</w:t>
            </w:r>
          </w:p>
        </w:tc>
        <w:tc>
          <w:tcPr>
            <w:tcW w:w="2693" w:type="dxa"/>
          </w:tcPr>
          <w:p w:rsidR="00EC3537" w:rsidRPr="00CE7542" w:rsidRDefault="00EC3537" w:rsidP="00EC22D8">
            <w:pPr>
              <w:rPr>
                <w:szCs w:val="20"/>
              </w:rPr>
            </w:pPr>
            <w:r w:rsidRPr="00CE7542">
              <w:rPr>
                <w:szCs w:val="20"/>
              </w:rPr>
              <w:t>Registered Medical Practitioners</w:t>
            </w:r>
          </w:p>
        </w:tc>
        <w:tc>
          <w:tcPr>
            <w:tcW w:w="6053" w:type="dxa"/>
          </w:tcPr>
          <w:p w:rsidR="00EC3537" w:rsidRPr="00CE7542" w:rsidRDefault="00EC3537" w:rsidP="00EC22D8">
            <w:pPr>
              <w:rPr>
                <w:szCs w:val="20"/>
              </w:rPr>
            </w:pPr>
            <w:r w:rsidRPr="00CE7542">
              <w:rPr>
                <w:szCs w:val="20"/>
              </w:rPr>
              <w:t>http://www.gmc-uk.org/doctors/medical_register.asp</w:t>
            </w:r>
          </w:p>
        </w:tc>
      </w:tr>
      <w:tr w:rsidR="00EC3537" w:rsidRPr="00CE7542" w:rsidTr="00CE7542">
        <w:trPr>
          <w:tblHeader/>
        </w:trPr>
        <w:tc>
          <w:tcPr>
            <w:tcW w:w="448" w:type="dxa"/>
          </w:tcPr>
          <w:p w:rsidR="00EC3537" w:rsidRPr="00CE7542" w:rsidRDefault="00EC3537" w:rsidP="00D5296F">
            <w:pPr>
              <w:rPr>
                <w:szCs w:val="20"/>
              </w:rPr>
            </w:pPr>
            <w:r w:rsidRPr="00CE7542">
              <w:rPr>
                <w:szCs w:val="20"/>
              </w:rPr>
              <w:t>11</w:t>
            </w:r>
          </w:p>
        </w:tc>
        <w:tc>
          <w:tcPr>
            <w:tcW w:w="2693" w:type="dxa"/>
          </w:tcPr>
          <w:p w:rsidR="00EC3537" w:rsidRPr="00CE7542" w:rsidRDefault="00EC3537" w:rsidP="0018528A">
            <w:pPr>
              <w:rPr>
                <w:szCs w:val="20"/>
              </w:rPr>
            </w:pPr>
            <w:r w:rsidRPr="00CE7542">
              <w:rPr>
                <w:szCs w:val="20"/>
              </w:rPr>
              <w:t xml:space="preserve">Tier 2 visas </w:t>
            </w:r>
          </w:p>
        </w:tc>
        <w:tc>
          <w:tcPr>
            <w:tcW w:w="6053" w:type="dxa"/>
          </w:tcPr>
          <w:p w:rsidR="00EC3537" w:rsidRPr="00CE7542" w:rsidRDefault="00EC3537" w:rsidP="00EC22D8">
            <w:pPr>
              <w:rPr>
                <w:szCs w:val="20"/>
              </w:rPr>
            </w:pPr>
            <w:r w:rsidRPr="00CE7542">
              <w:rPr>
                <w:szCs w:val="20"/>
              </w:rPr>
              <w:t>https://www.gov.uk/tier-2-general/overview</w:t>
            </w:r>
          </w:p>
        </w:tc>
      </w:tr>
      <w:tr w:rsidR="00EC3537" w:rsidRPr="00CE7542" w:rsidTr="00CE7542">
        <w:trPr>
          <w:tblHeader/>
        </w:trPr>
        <w:tc>
          <w:tcPr>
            <w:tcW w:w="448" w:type="dxa"/>
          </w:tcPr>
          <w:p w:rsidR="00EC3537" w:rsidRPr="00CE7542" w:rsidRDefault="00EC3537" w:rsidP="00D5296F">
            <w:pPr>
              <w:rPr>
                <w:szCs w:val="20"/>
              </w:rPr>
            </w:pPr>
            <w:r w:rsidRPr="00CE7542">
              <w:rPr>
                <w:szCs w:val="20"/>
              </w:rPr>
              <w:t>12</w:t>
            </w:r>
          </w:p>
        </w:tc>
        <w:tc>
          <w:tcPr>
            <w:tcW w:w="2693" w:type="dxa"/>
          </w:tcPr>
          <w:p w:rsidR="00EC3537" w:rsidRPr="00CE7542" w:rsidRDefault="00EC3537" w:rsidP="0018528A">
            <w:pPr>
              <w:rPr>
                <w:szCs w:val="20"/>
              </w:rPr>
            </w:pPr>
            <w:r w:rsidRPr="00CE7542">
              <w:rPr>
                <w:szCs w:val="20"/>
              </w:rPr>
              <w:t>Serious Untoward Incidents</w:t>
            </w:r>
          </w:p>
        </w:tc>
        <w:tc>
          <w:tcPr>
            <w:tcW w:w="6053" w:type="dxa"/>
          </w:tcPr>
          <w:p w:rsidR="00EC3537" w:rsidRPr="00CE7542" w:rsidRDefault="00EC3537" w:rsidP="00EC22D8">
            <w:pPr>
              <w:rPr>
                <w:szCs w:val="20"/>
              </w:rPr>
            </w:pPr>
            <w:r w:rsidRPr="00CE7542">
              <w:rPr>
                <w:szCs w:val="20"/>
              </w:rPr>
              <w:t>https://www.england.nhs.uk/patientsafety/serious-incident/</w:t>
            </w:r>
          </w:p>
        </w:tc>
      </w:tr>
      <w:tr w:rsidR="00EC3537" w:rsidRPr="00CE7542" w:rsidTr="00CE7542">
        <w:trPr>
          <w:tblHeader/>
        </w:trPr>
        <w:tc>
          <w:tcPr>
            <w:tcW w:w="448" w:type="dxa"/>
          </w:tcPr>
          <w:p w:rsidR="00EC3537" w:rsidRPr="00CE7542" w:rsidRDefault="00EC3537" w:rsidP="00D5296F">
            <w:pPr>
              <w:rPr>
                <w:szCs w:val="20"/>
              </w:rPr>
            </w:pPr>
            <w:r w:rsidRPr="00CE7542">
              <w:rPr>
                <w:szCs w:val="20"/>
              </w:rPr>
              <w:t>13</w:t>
            </w:r>
          </w:p>
        </w:tc>
        <w:tc>
          <w:tcPr>
            <w:tcW w:w="2693" w:type="dxa"/>
          </w:tcPr>
          <w:p w:rsidR="00EC3537" w:rsidRPr="00CE7542" w:rsidRDefault="00EC3537" w:rsidP="0018528A">
            <w:pPr>
              <w:rPr>
                <w:szCs w:val="20"/>
              </w:rPr>
            </w:pPr>
            <w:r w:rsidRPr="00CE7542">
              <w:rPr>
                <w:szCs w:val="20"/>
              </w:rPr>
              <w:t>Dental Gold Guide</w:t>
            </w:r>
          </w:p>
        </w:tc>
        <w:tc>
          <w:tcPr>
            <w:tcW w:w="6053" w:type="dxa"/>
          </w:tcPr>
          <w:p w:rsidR="00EC3537" w:rsidRPr="00CE7542" w:rsidRDefault="00EC3537" w:rsidP="00EC22D8">
            <w:pPr>
              <w:rPr>
                <w:szCs w:val="20"/>
              </w:rPr>
            </w:pPr>
            <w:r w:rsidRPr="00CE7542">
              <w:rPr>
                <w:szCs w:val="20"/>
              </w:rPr>
              <w:t>http://copdend.org/content.aspx?Group=Home&amp;Page=Downloads_DGG</w:t>
            </w:r>
          </w:p>
        </w:tc>
      </w:tr>
      <w:tr w:rsidR="00EC3537" w:rsidRPr="00CE7542" w:rsidTr="00CE7542">
        <w:trPr>
          <w:tblHeader/>
        </w:trPr>
        <w:tc>
          <w:tcPr>
            <w:tcW w:w="448" w:type="dxa"/>
          </w:tcPr>
          <w:p w:rsidR="00EC3537" w:rsidRPr="00CE7542" w:rsidRDefault="00EC3537" w:rsidP="00D5296F">
            <w:pPr>
              <w:rPr>
                <w:szCs w:val="20"/>
              </w:rPr>
            </w:pPr>
            <w:r w:rsidRPr="00CE7542">
              <w:rPr>
                <w:szCs w:val="20"/>
              </w:rPr>
              <w:t>14</w:t>
            </w:r>
          </w:p>
        </w:tc>
        <w:tc>
          <w:tcPr>
            <w:tcW w:w="2693" w:type="dxa"/>
          </w:tcPr>
          <w:p w:rsidR="00EC3537" w:rsidRPr="00CE7542" w:rsidRDefault="00EC3537" w:rsidP="0018528A">
            <w:pPr>
              <w:rPr>
                <w:szCs w:val="20"/>
              </w:rPr>
            </w:pPr>
            <w:r w:rsidRPr="00CE7542">
              <w:rPr>
                <w:szCs w:val="20"/>
              </w:rPr>
              <w:t>Dental Foundation Training</w:t>
            </w:r>
          </w:p>
        </w:tc>
        <w:tc>
          <w:tcPr>
            <w:tcW w:w="6053" w:type="dxa"/>
          </w:tcPr>
          <w:p w:rsidR="00EC3537" w:rsidRPr="00CE7542" w:rsidRDefault="00EC3537" w:rsidP="00EC22D8">
            <w:pPr>
              <w:rPr>
                <w:szCs w:val="20"/>
              </w:rPr>
            </w:pPr>
            <w:r w:rsidRPr="00CE7542">
              <w:rPr>
                <w:szCs w:val="20"/>
              </w:rPr>
              <w:t>http://www.copdend.org/content.aspx?Group=foundation&amp;Page=dentalfoundationtrainingblueguideforrcppilotyear</w:t>
            </w:r>
          </w:p>
        </w:tc>
      </w:tr>
      <w:tr w:rsidR="00EC3537" w:rsidRPr="00CE7542" w:rsidTr="00CE7542">
        <w:trPr>
          <w:tblHeader/>
        </w:trPr>
        <w:tc>
          <w:tcPr>
            <w:tcW w:w="448" w:type="dxa"/>
          </w:tcPr>
          <w:p w:rsidR="00EC3537" w:rsidRPr="00CE7542" w:rsidRDefault="00EC3537" w:rsidP="00D5296F">
            <w:pPr>
              <w:rPr>
                <w:szCs w:val="20"/>
              </w:rPr>
            </w:pPr>
            <w:r w:rsidRPr="00CE7542">
              <w:rPr>
                <w:szCs w:val="20"/>
              </w:rPr>
              <w:t>15</w:t>
            </w:r>
          </w:p>
        </w:tc>
        <w:tc>
          <w:tcPr>
            <w:tcW w:w="2693" w:type="dxa"/>
          </w:tcPr>
          <w:p w:rsidR="00EC3537" w:rsidRPr="00CE7542" w:rsidRDefault="00EC3537" w:rsidP="0018528A">
            <w:pPr>
              <w:rPr>
                <w:szCs w:val="20"/>
              </w:rPr>
            </w:pPr>
            <w:r w:rsidRPr="00CE7542">
              <w:rPr>
                <w:szCs w:val="20"/>
              </w:rPr>
              <w:t>General Dental Council</w:t>
            </w:r>
          </w:p>
        </w:tc>
        <w:tc>
          <w:tcPr>
            <w:tcW w:w="6053" w:type="dxa"/>
          </w:tcPr>
          <w:p w:rsidR="00EC3537" w:rsidRPr="00CE7542" w:rsidRDefault="00EC3537" w:rsidP="00EC22D8">
            <w:pPr>
              <w:rPr>
                <w:szCs w:val="20"/>
              </w:rPr>
            </w:pPr>
            <w:r w:rsidRPr="00CE7542">
              <w:rPr>
                <w:szCs w:val="20"/>
              </w:rPr>
              <w:t>http://www.gdc-uk.org/Pages/default.aspx</w:t>
            </w:r>
          </w:p>
        </w:tc>
      </w:tr>
      <w:tr w:rsidR="00EC3537" w:rsidRPr="00CE7542" w:rsidTr="00CE7542">
        <w:trPr>
          <w:tblHeader/>
        </w:trPr>
        <w:tc>
          <w:tcPr>
            <w:tcW w:w="448" w:type="dxa"/>
          </w:tcPr>
          <w:p w:rsidR="00EC3537" w:rsidRPr="00CE7542" w:rsidRDefault="00EC3537" w:rsidP="00D5296F">
            <w:pPr>
              <w:rPr>
                <w:szCs w:val="20"/>
              </w:rPr>
            </w:pPr>
            <w:r w:rsidRPr="00CE7542">
              <w:rPr>
                <w:szCs w:val="20"/>
              </w:rPr>
              <w:t>16</w:t>
            </w:r>
          </w:p>
        </w:tc>
        <w:tc>
          <w:tcPr>
            <w:tcW w:w="2693" w:type="dxa"/>
          </w:tcPr>
          <w:p w:rsidR="00EC3537" w:rsidRPr="00CE7542" w:rsidRDefault="00EC3537" w:rsidP="0018528A">
            <w:pPr>
              <w:rPr>
                <w:szCs w:val="20"/>
              </w:rPr>
            </w:pPr>
            <w:r w:rsidRPr="00CE7542">
              <w:rPr>
                <w:szCs w:val="20"/>
              </w:rPr>
              <w:t>Healthcare scientists - Objective Structured Final Assessments</w:t>
            </w:r>
          </w:p>
        </w:tc>
        <w:tc>
          <w:tcPr>
            <w:tcW w:w="6053" w:type="dxa"/>
          </w:tcPr>
          <w:p w:rsidR="00EC3537" w:rsidRPr="00CE7542" w:rsidRDefault="00EC3537" w:rsidP="00EC22D8">
            <w:pPr>
              <w:rPr>
                <w:szCs w:val="20"/>
              </w:rPr>
            </w:pPr>
            <w:r w:rsidRPr="00CE7542">
              <w:rPr>
                <w:szCs w:val="20"/>
              </w:rPr>
              <w:t>http://www.nshcs.org.uk/news-blog/201-future-healthcare-scientists-sit-final-assessments</w:t>
            </w:r>
          </w:p>
        </w:tc>
      </w:tr>
      <w:tr w:rsidR="00EC3537" w:rsidRPr="00CE7542" w:rsidTr="00CE7542">
        <w:trPr>
          <w:tblHeader/>
        </w:trPr>
        <w:tc>
          <w:tcPr>
            <w:tcW w:w="448" w:type="dxa"/>
          </w:tcPr>
          <w:p w:rsidR="00EC3537" w:rsidRPr="00CE7542" w:rsidRDefault="00EC3537" w:rsidP="00D5296F">
            <w:pPr>
              <w:rPr>
                <w:szCs w:val="20"/>
              </w:rPr>
            </w:pPr>
            <w:r w:rsidRPr="00CE7542">
              <w:rPr>
                <w:szCs w:val="20"/>
              </w:rPr>
              <w:t>17</w:t>
            </w:r>
          </w:p>
        </w:tc>
        <w:tc>
          <w:tcPr>
            <w:tcW w:w="2693" w:type="dxa"/>
          </w:tcPr>
          <w:p w:rsidR="00EC3537" w:rsidRPr="00CE7542" w:rsidRDefault="00EC3537" w:rsidP="0018528A">
            <w:pPr>
              <w:rPr>
                <w:szCs w:val="20"/>
              </w:rPr>
            </w:pPr>
            <w:r w:rsidRPr="00CE7542">
              <w:rPr>
                <w:szCs w:val="20"/>
              </w:rPr>
              <w:t>NHS Occupation codes</w:t>
            </w:r>
          </w:p>
        </w:tc>
        <w:tc>
          <w:tcPr>
            <w:tcW w:w="6053" w:type="dxa"/>
          </w:tcPr>
          <w:p w:rsidR="00EC3537" w:rsidRPr="00CE7542" w:rsidRDefault="00EC3537" w:rsidP="00EC22D8">
            <w:pPr>
              <w:rPr>
                <w:szCs w:val="20"/>
              </w:rPr>
            </w:pPr>
            <w:r w:rsidRPr="00CE7542">
              <w:rPr>
                <w:szCs w:val="20"/>
              </w:rPr>
              <w:t>http://www.hscic.gov.uk/article/2268/NHS-Occupation-Codes</w:t>
            </w:r>
          </w:p>
        </w:tc>
      </w:tr>
      <w:tr w:rsidR="00EC3537" w:rsidRPr="00CE7542" w:rsidTr="00CE7542">
        <w:trPr>
          <w:tblHeader/>
        </w:trPr>
        <w:tc>
          <w:tcPr>
            <w:tcW w:w="448" w:type="dxa"/>
          </w:tcPr>
          <w:p w:rsidR="00EC3537" w:rsidRPr="00CE7542" w:rsidRDefault="00EC3537" w:rsidP="00D5296F">
            <w:pPr>
              <w:rPr>
                <w:szCs w:val="20"/>
              </w:rPr>
            </w:pPr>
            <w:r w:rsidRPr="00CE7542">
              <w:rPr>
                <w:szCs w:val="20"/>
              </w:rPr>
              <w:t>18</w:t>
            </w:r>
          </w:p>
        </w:tc>
        <w:tc>
          <w:tcPr>
            <w:tcW w:w="2693" w:type="dxa"/>
          </w:tcPr>
          <w:p w:rsidR="00EC3537" w:rsidRPr="00CE7542" w:rsidRDefault="00EC3537" w:rsidP="0018528A">
            <w:pPr>
              <w:rPr>
                <w:szCs w:val="20"/>
              </w:rPr>
            </w:pPr>
            <w:r w:rsidRPr="00CE7542">
              <w:rPr>
                <w:szCs w:val="20"/>
              </w:rPr>
              <w:t>National Workforce Data Set</w:t>
            </w:r>
          </w:p>
        </w:tc>
        <w:tc>
          <w:tcPr>
            <w:tcW w:w="6053" w:type="dxa"/>
          </w:tcPr>
          <w:p w:rsidR="00EC3537" w:rsidRPr="00CE7542" w:rsidRDefault="00EC3537" w:rsidP="00EC22D8">
            <w:pPr>
              <w:rPr>
                <w:szCs w:val="20"/>
              </w:rPr>
            </w:pPr>
            <w:r w:rsidRPr="00CE7542">
              <w:rPr>
                <w:szCs w:val="20"/>
              </w:rPr>
              <w:t>http://www.hscic.gov.uk/datasets/nwd</w:t>
            </w:r>
          </w:p>
        </w:tc>
      </w:tr>
      <w:tr w:rsidR="00EC3537" w:rsidRPr="00CE7542" w:rsidTr="00CE7542">
        <w:trPr>
          <w:tblHeader/>
        </w:trPr>
        <w:tc>
          <w:tcPr>
            <w:tcW w:w="448" w:type="dxa"/>
          </w:tcPr>
          <w:p w:rsidR="00EC3537" w:rsidRPr="00CE7542" w:rsidRDefault="00EC3537" w:rsidP="00D5296F">
            <w:pPr>
              <w:rPr>
                <w:szCs w:val="20"/>
              </w:rPr>
            </w:pPr>
            <w:r w:rsidRPr="00CE7542">
              <w:rPr>
                <w:szCs w:val="20"/>
              </w:rPr>
              <w:t>19</w:t>
            </w:r>
          </w:p>
        </w:tc>
        <w:tc>
          <w:tcPr>
            <w:tcW w:w="2693" w:type="dxa"/>
          </w:tcPr>
          <w:p w:rsidR="00EC3537" w:rsidRPr="00CE7542" w:rsidRDefault="00EC3537" w:rsidP="0018528A">
            <w:pPr>
              <w:rPr>
                <w:szCs w:val="20"/>
              </w:rPr>
            </w:pPr>
            <w:r w:rsidRPr="00CE7542">
              <w:rPr>
                <w:szCs w:val="20"/>
              </w:rPr>
              <w:t>Higher Education Statistics Agency (HESA)</w:t>
            </w:r>
          </w:p>
        </w:tc>
        <w:tc>
          <w:tcPr>
            <w:tcW w:w="6053" w:type="dxa"/>
          </w:tcPr>
          <w:p w:rsidR="00EC3537" w:rsidRPr="00CE7542" w:rsidRDefault="0093593E" w:rsidP="00EC22D8">
            <w:pPr>
              <w:rPr>
                <w:szCs w:val="20"/>
              </w:rPr>
            </w:pPr>
            <w:hyperlink r:id="rId28" w:history="1">
              <w:r w:rsidR="00EC3537" w:rsidRPr="00CE7542">
                <w:rPr>
                  <w:rStyle w:val="Hyperlink"/>
                  <w:szCs w:val="20"/>
                </w:rPr>
                <w:t>https://www.hesa.ac.uk/</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20</w:t>
            </w:r>
          </w:p>
        </w:tc>
        <w:tc>
          <w:tcPr>
            <w:tcW w:w="2693" w:type="dxa"/>
          </w:tcPr>
          <w:p w:rsidR="00EC3537" w:rsidRPr="00CE7542" w:rsidRDefault="00EC3537" w:rsidP="00A44C68">
            <w:pPr>
              <w:rPr>
                <w:szCs w:val="20"/>
              </w:rPr>
            </w:pPr>
            <w:r w:rsidRPr="00CE7542">
              <w:rPr>
                <w:szCs w:val="20"/>
              </w:rPr>
              <w:t>Framework for the Professional Development</w:t>
            </w:r>
          </w:p>
          <w:p w:rsidR="00EC3537" w:rsidRPr="00CE7542" w:rsidRDefault="00EC3537" w:rsidP="00A44C68">
            <w:pPr>
              <w:rPr>
                <w:szCs w:val="20"/>
              </w:rPr>
            </w:pPr>
            <w:r w:rsidRPr="00CE7542">
              <w:rPr>
                <w:szCs w:val="20"/>
              </w:rPr>
              <w:t>of Postgraduate Medical Supervisors</w:t>
            </w:r>
          </w:p>
        </w:tc>
        <w:tc>
          <w:tcPr>
            <w:tcW w:w="6053" w:type="dxa"/>
          </w:tcPr>
          <w:p w:rsidR="00EC3537" w:rsidRPr="00CE7542" w:rsidRDefault="0093593E" w:rsidP="00EC22D8">
            <w:pPr>
              <w:rPr>
                <w:szCs w:val="20"/>
              </w:rPr>
            </w:pPr>
            <w:hyperlink r:id="rId29" w:history="1">
              <w:r w:rsidR="00EC3537" w:rsidRPr="00CE7542">
                <w:rPr>
                  <w:rStyle w:val="Hyperlink"/>
                  <w:szCs w:val="20"/>
                </w:rPr>
                <w:t>http://www.medicaleducators.org/index.cfm/linkservid/C575BBE4-F39B-4267-31A42C8B64F0D3DE/showMeta/0/</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21</w:t>
            </w:r>
          </w:p>
        </w:tc>
        <w:tc>
          <w:tcPr>
            <w:tcW w:w="2693" w:type="dxa"/>
          </w:tcPr>
          <w:p w:rsidR="00EC3537" w:rsidRPr="00CE7542" w:rsidRDefault="00EC3537" w:rsidP="00A44C68">
            <w:pPr>
              <w:rPr>
                <w:szCs w:val="20"/>
              </w:rPr>
            </w:pPr>
            <w:r w:rsidRPr="00CE7542">
              <w:rPr>
                <w:szCs w:val="20"/>
              </w:rPr>
              <w:t>GMC quality monitoring</w:t>
            </w:r>
          </w:p>
        </w:tc>
        <w:tc>
          <w:tcPr>
            <w:tcW w:w="6053" w:type="dxa"/>
          </w:tcPr>
          <w:p w:rsidR="00EC3537" w:rsidRPr="00CE7542" w:rsidRDefault="0093593E" w:rsidP="00EC22D8">
            <w:pPr>
              <w:rPr>
                <w:szCs w:val="20"/>
              </w:rPr>
            </w:pPr>
            <w:hyperlink r:id="rId30" w:history="1">
              <w:r w:rsidR="00EC3537" w:rsidRPr="00CE7542">
                <w:rPr>
                  <w:rStyle w:val="Hyperlink"/>
                  <w:szCs w:val="20"/>
                </w:rPr>
                <w:t>http://www.gmc-uk.org/education/27080.asp</w:t>
              </w:r>
            </w:hyperlink>
          </w:p>
        </w:tc>
      </w:tr>
      <w:tr w:rsidR="00EC3537" w:rsidRPr="00CE7542" w:rsidTr="00CE7542">
        <w:trPr>
          <w:tblHeader/>
        </w:trPr>
        <w:tc>
          <w:tcPr>
            <w:tcW w:w="448" w:type="dxa"/>
          </w:tcPr>
          <w:p w:rsidR="00EC3537" w:rsidRPr="00CE7542" w:rsidRDefault="00EC3537" w:rsidP="00D5296F">
            <w:pPr>
              <w:rPr>
                <w:szCs w:val="20"/>
              </w:rPr>
            </w:pPr>
            <w:r w:rsidRPr="00CE7542">
              <w:rPr>
                <w:szCs w:val="20"/>
              </w:rPr>
              <w:t>22</w:t>
            </w:r>
          </w:p>
        </w:tc>
        <w:tc>
          <w:tcPr>
            <w:tcW w:w="2693" w:type="dxa"/>
          </w:tcPr>
          <w:p w:rsidR="00EC3537" w:rsidRPr="00CE7542" w:rsidRDefault="00EC3537" w:rsidP="00A44C68">
            <w:pPr>
              <w:rPr>
                <w:szCs w:val="20"/>
              </w:rPr>
            </w:pPr>
            <w:r w:rsidRPr="00CE7542">
              <w:rPr>
                <w:szCs w:val="20"/>
              </w:rPr>
              <w:t>Government Digital Service (GDS) Digital by default</w:t>
            </w:r>
          </w:p>
        </w:tc>
        <w:tc>
          <w:tcPr>
            <w:tcW w:w="6053" w:type="dxa"/>
          </w:tcPr>
          <w:p w:rsidR="00EC3537" w:rsidRPr="00CE7542" w:rsidRDefault="0093593E" w:rsidP="00EC22D8">
            <w:pPr>
              <w:rPr>
                <w:szCs w:val="20"/>
              </w:rPr>
            </w:pPr>
            <w:hyperlink r:id="rId31" w:history="1">
              <w:r w:rsidR="00EC3537" w:rsidRPr="00CE7542">
                <w:rPr>
                  <w:rStyle w:val="Hyperlink"/>
                  <w:szCs w:val="20"/>
                </w:rPr>
                <w:t>https://</w:t>
              </w:r>
            </w:hyperlink>
            <w:hyperlink r:id="rId32" w:history="1">
              <w:r w:rsidR="00EC3537" w:rsidRPr="00CE7542">
                <w:rPr>
                  <w:rStyle w:val="Hyperlink"/>
                  <w:szCs w:val="20"/>
                </w:rPr>
                <w:t>www.gov.uk/service-manual/digital-by-default</w:t>
              </w:r>
            </w:hyperlink>
          </w:p>
        </w:tc>
      </w:tr>
      <w:tr w:rsidR="00CE7542" w:rsidRPr="00CE7542" w:rsidTr="00CE7542">
        <w:trPr>
          <w:tblHeader/>
        </w:trPr>
        <w:tc>
          <w:tcPr>
            <w:tcW w:w="448" w:type="dxa"/>
          </w:tcPr>
          <w:p w:rsidR="00CE7542" w:rsidRPr="00CE7542" w:rsidRDefault="00EC3537" w:rsidP="00EC22D8">
            <w:pPr>
              <w:rPr>
                <w:szCs w:val="20"/>
              </w:rPr>
            </w:pPr>
            <w:r>
              <w:rPr>
                <w:szCs w:val="20"/>
              </w:rPr>
              <w:t>23</w:t>
            </w:r>
          </w:p>
        </w:tc>
        <w:tc>
          <w:tcPr>
            <w:tcW w:w="2693" w:type="dxa"/>
          </w:tcPr>
          <w:p w:rsidR="00CE7542" w:rsidRPr="00CE7542" w:rsidRDefault="00CE7542" w:rsidP="00A44C68">
            <w:pPr>
              <w:rPr>
                <w:szCs w:val="20"/>
              </w:rPr>
            </w:pPr>
            <w:r w:rsidRPr="00CE7542">
              <w:rPr>
                <w:szCs w:val="20"/>
              </w:rPr>
              <w:t>GP Register</w:t>
            </w:r>
          </w:p>
        </w:tc>
        <w:tc>
          <w:tcPr>
            <w:tcW w:w="6053" w:type="dxa"/>
          </w:tcPr>
          <w:p w:rsidR="00CE7542" w:rsidRPr="00CE7542" w:rsidRDefault="00CE7542" w:rsidP="00EC22D8">
            <w:pPr>
              <w:rPr>
                <w:szCs w:val="20"/>
              </w:rPr>
            </w:pPr>
            <w:r w:rsidRPr="00CE7542">
              <w:rPr>
                <w:szCs w:val="20"/>
              </w:rPr>
              <w:t>http://www.gmc-uk.org/doctors/register/gp_register.asp</w:t>
            </w:r>
          </w:p>
        </w:tc>
      </w:tr>
    </w:tbl>
    <w:p w:rsidR="00EC22D8" w:rsidRDefault="00EC22D8">
      <w:pPr>
        <w:rPr>
          <w:b/>
          <w:sz w:val="22"/>
        </w:rPr>
      </w:pPr>
      <w:bookmarkStart w:id="193" w:name="_Ref431059678"/>
      <w:bookmarkStart w:id="194" w:name="_Ref431059671"/>
    </w:p>
    <w:p w:rsidR="00B234A9" w:rsidRDefault="00B234A9">
      <w:pPr>
        <w:rPr>
          <w:b/>
          <w:sz w:val="22"/>
        </w:rPr>
      </w:pPr>
      <w:bookmarkStart w:id="195" w:name="_Ref430977834"/>
      <w:bookmarkEnd w:id="193"/>
      <w:bookmarkEnd w:id="194"/>
      <w:r>
        <w:rPr>
          <w:b/>
          <w:sz w:val="22"/>
        </w:rPr>
        <w:br w:type="page"/>
      </w:r>
    </w:p>
    <w:p w:rsidR="00EC22D8" w:rsidRDefault="00B234A9" w:rsidP="00B234A9">
      <w:pPr>
        <w:pStyle w:val="Caption"/>
        <w:rPr>
          <w:b w:val="0"/>
        </w:rPr>
      </w:pPr>
      <w:bookmarkStart w:id="196" w:name="_Ref433835329"/>
      <w:bookmarkStart w:id="197" w:name="_Toc434834456"/>
      <w:r>
        <w:t xml:space="preserve">Annex </w:t>
      </w:r>
      <w:fldSimple w:instr=" SEQ Annex \* ALPHABETIC ">
        <w:r w:rsidR="00E9053B">
          <w:rPr>
            <w:noProof/>
          </w:rPr>
          <w:t>H</w:t>
        </w:r>
      </w:fldSimple>
      <w:bookmarkEnd w:id="196"/>
      <w:r>
        <w:t xml:space="preserve"> - Assumptions on system metrics</w:t>
      </w:r>
      <w:bookmarkEnd w:id="197"/>
    </w:p>
    <w:bookmarkEnd w:id="195"/>
    <w:p w:rsidR="001F6B5C" w:rsidRPr="008F7981" w:rsidRDefault="001F6B5C" w:rsidP="001F6B5C">
      <w:pPr>
        <w:pStyle w:val="RPAnnex"/>
      </w:pPr>
    </w:p>
    <w:p w:rsidR="001F6B5C" w:rsidRDefault="001F6B5C" w:rsidP="001F6B5C">
      <w:pPr>
        <w:rPr>
          <w:b/>
        </w:rPr>
      </w:pPr>
    </w:p>
    <w:tbl>
      <w:tblPr>
        <w:tblStyle w:val="TableGrid"/>
        <w:tblW w:w="0" w:type="auto"/>
        <w:tblLook w:val="04A0" w:firstRow="1" w:lastRow="0" w:firstColumn="1" w:lastColumn="0" w:noHBand="0" w:noVBand="1"/>
      </w:tblPr>
      <w:tblGrid>
        <w:gridCol w:w="389"/>
        <w:gridCol w:w="3263"/>
        <w:gridCol w:w="3402"/>
        <w:gridCol w:w="1985"/>
      </w:tblGrid>
      <w:tr w:rsidR="00B234A9" w:rsidTr="00B234A9">
        <w:tc>
          <w:tcPr>
            <w:tcW w:w="389" w:type="dxa"/>
          </w:tcPr>
          <w:p w:rsidR="00B234A9" w:rsidRDefault="00B234A9" w:rsidP="00C34308"/>
        </w:tc>
        <w:tc>
          <w:tcPr>
            <w:tcW w:w="3263" w:type="dxa"/>
          </w:tcPr>
          <w:p w:rsidR="00B234A9" w:rsidRDefault="00B234A9" w:rsidP="00C34308">
            <w:r>
              <w:t>What</w:t>
            </w:r>
          </w:p>
        </w:tc>
        <w:tc>
          <w:tcPr>
            <w:tcW w:w="3402" w:type="dxa"/>
          </w:tcPr>
          <w:p w:rsidR="00B234A9" w:rsidRDefault="00B234A9" w:rsidP="00C34308">
            <w:r>
              <w:t>Note</w:t>
            </w:r>
          </w:p>
        </w:tc>
        <w:tc>
          <w:tcPr>
            <w:tcW w:w="1985" w:type="dxa"/>
          </w:tcPr>
          <w:p w:rsidR="00B234A9" w:rsidRDefault="00B234A9" w:rsidP="00C34308">
            <w:r>
              <w:t>Number</w:t>
            </w:r>
          </w:p>
        </w:tc>
      </w:tr>
      <w:tr w:rsidR="00B234A9" w:rsidTr="00B234A9">
        <w:tc>
          <w:tcPr>
            <w:tcW w:w="389" w:type="dxa"/>
          </w:tcPr>
          <w:p w:rsidR="00B234A9" w:rsidRDefault="00B234A9" w:rsidP="00C34308">
            <w:r>
              <w:t>1</w:t>
            </w:r>
          </w:p>
        </w:tc>
        <w:tc>
          <w:tcPr>
            <w:tcW w:w="3263" w:type="dxa"/>
          </w:tcPr>
          <w:p w:rsidR="00B234A9" w:rsidRDefault="00B234A9" w:rsidP="001F6B5C"/>
        </w:tc>
        <w:tc>
          <w:tcPr>
            <w:tcW w:w="3402" w:type="dxa"/>
          </w:tcPr>
          <w:p w:rsidR="00B234A9" w:rsidRDefault="00B234A9" w:rsidP="00C34308"/>
        </w:tc>
        <w:tc>
          <w:tcPr>
            <w:tcW w:w="1985" w:type="dxa"/>
          </w:tcPr>
          <w:p w:rsidR="00B234A9" w:rsidRDefault="00B234A9" w:rsidP="00C34308"/>
        </w:tc>
      </w:tr>
      <w:tr w:rsidR="00B234A9" w:rsidTr="00B234A9">
        <w:tc>
          <w:tcPr>
            <w:tcW w:w="389" w:type="dxa"/>
          </w:tcPr>
          <w:p w:rsidR="00B234A9" w:rsidRDefault="00B234A9" w:rsidP="00C34308">
            <w:r>
              <w:t>2</w:t>
            </w:r>
          </w:p>
        </w:tc>
        <w:tc>
          <w:tcPr>
            <w:tcW w:w="3263" w:type="dxa"/>
          </w:tcPr>
          <w:p w:rsidR="00B234A9" w:rsidRDefault="00B234A9" w:rsidP="00C34308"/>
        </w:tc>
        <w:tc>
          <w:tcPr>
            <w:tcW w:w="3402" w:type="dxa"/>
          </w:tcPr>
          <w:p w:rsidR="00B234A9" w:rsidRDefault="00B234A9" w:rsidP="00C34308"/>
        </w:tc>
        <w:tc>
          <w:tcPr>
            <w:tcW w:w="1985" w:type="dxa"/>
          </w:tcPr>
          <w:p w:rsidR="00B234A9" w:rsidRDefault="00B234A9" w:rsidP="00C34308"/>
        </w:tc>
      </w:tr>
      <w:tr w:rsidR="00B234A9" w:rsidTr="00B234A9">
        <w:tc>
          <w:tcPr>
            <w:tcW w:w="389" w:type="dxa"/>
          </w:tcPr>
          <w:p w:rsidR="00B234A9" w:rsidRDefault="00B234A9" w:rsidP="00C34308"/>
        </w:tc>
        <w:tc>
          <w:tcPr>
            <w:tcW w:w="3263" w:type="dxa"/>
          </w:tcPr>
          <w:p w:rsidR="00B234A9" w:rsidRDefault="00B234A9" w:rsidP="00C34308"/>
        </w:tc>
        <w:tc>
          <w:tcPr>
            <w:tcW w:w="3402" w:type="dxa"/>
          </w:tcPr>
          <w:p w:rsidR="00B234A9" w:rsidRDefault="00B234A9" w:rsidP="00C34308"/>
        </w:tc>
        <w:tc>
          <w:tcPr>
            <w:tcW w:w="1985" w:type="dxa"/>
          </w:tcPr>
          <w:p w:rsidR="00B234A9" w:rsidRDefault="00B234A9" w:rsidP="00C34308"/>
        </w:tc>
      </w:tr>
    </w:tbl>
    <w:p w:rsidR="001F6B5C" w:rsidRDefault="001F6B5C" w:rsidP="001F6B5C">
      <w:pPr>
        <w:rPr>
          <w:b/>
        </w:rPr>
      </w:pPr>
    </w:p>
    <w:p w:rsidR="001F6B5C" w:rsidRDefault="001F6B5C" w:rsidP="001F6B5C">
      <w:pPr>
        <w:rPr>
          <w:b/>
        </w:rPr>
      </w:pPr>
    </w:p>
    <w:p w:rsidR="0078476D" w:rsidRPr="00040C0B" w:rsidRDefault="0078476D" w:rsidP="00B234A9">
      <w:pPr>
        <w:pStyle w:val="ListParagraph"/>
        <w:ind w:left="360"/>
      </w:pPr>
    </w:p>
    <w:p w:rsidR="0078476D" w:rsidRDefault="0078476D" w:rsidP="00013D85"/>
    <w:p w:rsidR="008169A7" w:rsidRDefault="008169A7" w:rsidP="00013D85"/>
    <w:p w:rsidR="00EE6E4B" w:rsidRDefault="00EE6E4B" w:rsidP="00013D85">
      <w:r>
        <w:t xml:space="preserve"> </w:t>
      </w:r>
    </w:p>
    <w:p w:rsidR="008901F4" w:rsidRDefault="008901F4" w:rsidP="00013D85"/>
    <w:p w:rsidR="008901F4" w:rsidRDefault="008901F4" w:rsidP="00013D85"/>
    <w:p w:rsidR="00B234A9" w:rsidRDefault="00B234A9">
      <w:pPr>
        <w:rPr>
          <w:b/>
          <w:bCs/>
          <w:sz w:val="22"/>
          <w:szCs w:val="18"/>
        </w:rPr>
      </w:pPr>
      <w:r>
        <w:br w:type="page"/>
      </w:r>
    </w:p>
    <w:p w:rsidR="001665C6" w:rsidRDefault="001665C6" w:rsidP="00B234A9">
      <w:pPr>
        <w:pStyle w:val="Caption"/>
        <w:sectPr w:rsidR="001665C6" w:rsidSect="008252FD">
          <w:headerReference w:type="default" r:id="rId33"/>
          <w:footerReference w:type="default" r:id="rId34"/>
          <w:headerReference w:type="first" r:id="rId35"/>
          <w:footerReference w:type="first" r:id="rId36"/>
          <w:pgSz w:w="11900" w:h="16840"/>
          <w:pgMar w:top="1440" w:right="1418" w:bottom="1440" w:left="1418" w:header="709" w:footer="709" w:gutter="0"/>
          <w:pgBorders>
            <w:left w:val="dashSmallGap" w:sz="4" w:space="4" w:color="auto"/>
          </w:pgBorders>
          <w:lnNumType w:countBy="1" w:restart="continuous"/>
          <w:cols w:space="708"/>
          <w:docGrid w:linePitch="272"/>
        </w:sectPr>
      </w:pPr>
    </w:p>
    <w:p w:rsidR="008901F4" w:rsidRDefault="00B234A9" w:rsidP="00B234A9">
      <w:pPr>
        <w:pStyle w:val="Caption"/>
      </w:pPr>
      <w:bookmarkStart w:id="198" w:name="_Toc434834457"/>
      <w:r>
        <w:t xml:space="preserve">Annex </w:t>
      </w:r>
      <w:fldSimple w:instr=" SEQ Annex \* ALPHABETIC ">
        <w:r w:rsidR="00E9053B">
          <w:rPr>
            <w:noProof/>
          </w:rPr>
          <w:t>I</w:t>
        </w:r>
      </w:fldSimple>
      <w:r>
        <w:t xml:space="preserve"> - Description of some directly managed learners</w:t>
      </w:r>
      <w:bookmarkEnd w:id="198"/>
    </w:p>
    <w:p w:rsidR="00B234A9" w:rsidRDefault="001665C6">
      <w:r>
        <w:rPr>
          <w:noProof/>
        </w:rPr>
        <w:drawing>
          <wp:anchor distT="0" distB="0" distL="114300" distR="114300" simplePos="0" relativeHeight="251659264" behindDoc="0" locked="0" layoutInCell="1" allowOverlap="1" wp14:anchorId="2A7CF518" wp14:editId="16D370DD">
            <wp:simplePos x="0" y="0"/>
            <wp:positionH relativeFrom="margin">
              <wp:posOffset>35445</wp:posOffset>
            </wp:positionH>
            <wp:positionV relativeFrom="paragraph">
              <wp:posOffset>42710</wp:posOffset>
            </wp:positionV>
            <wp:extent cx="6638307" cy="4652225"/>
            <wp:effectExtent l="0" t="0" r="0" b="0"/>
            <wp:wrapNone/>
            <wp:docPr id="11" name="Picture 11" descr="Y:\Dropbox\Certus\Customers\HEE TIS\BPMNs\v1.6\BPM_0.1_top_level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ropbox\Certus\Customers\HEE TIS\BPMNs\v1.6\BPM_0.1_top_level_v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307" cy="465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4A9">
        <w:br w:type="page"/>
      </w:r>
    </w:p>
    <w:p w:rsidR="00B234A9" w:rsidRDefault="00B234A9" w:rsidP="00B234A9">
      <w:pPr>
        <w:pStyle w:val="Caption"/>
      </w:pPr>
      <w:bookmarkStart w:id="199" w:name="_Toc434834458"/>
      <w:r>
        <w:t xml:space="preserve">Annex </w:t>
      </w:r>
      <w:fldSimple w:instr=" SEQ Annex \* ALPHABETIC ">
        <w:r w:rsidR="00E9053B">
          <w:rPr>
            <w:noProof/>
          </w:rPr>
          <w:t>J</w:t>
        </w:r>
      </w:fldSimple>
      <w:r>
        <w:t xml:space="preserve"> - Illustrative high-level processes for some </w:t>
      </w:r>
      <w:r w:rsidR="00E051D5">
        <w:t>learner-type</w:t>
      </w:r>
      <w:r>
        <w:t>s</w:t>
      </w:r>
      <w:bookmarkEnd w:id="199"/>
    </w:p>
    <w:p w:rsidR="001665C6" w:rsidRDefault="001665C6"/>
    <w:p w:rsidR="001665C6" w:rsidRDefault="001665C6">
      <w:r>
        <w:t>Key</w:t>
      </w:r>
    </w:p>
    <w:p w:rsidR="001665C6" w:rsidRDefault="001665C6">
      <w:r>
        <w:rPr>
          <w:noProof/>
        </w:rPr>
        <w:drawing>
          <wp:anchor distT="0" distB="0" distL="114300" distR="114300" simplePos="0" relativeHeight="251665408" behindDoc="0" locked="0" layoutInCell="1" allowOverlap="1" wp14:anchorId="489D8B47" wp14:editId="5EF4F716">
            <wp:simplePos x="0" y="0"/>
            <wp:positionH relativeFrom="margin">
              <wp:posOffset>59055</wp:posOffset>
            </wp:positionH>
            <wp:positionV relativeFrom="margin">
              <wp:posOffset>606425</wp:posOffset>
            </wp:positionV>
            <wp:extent cx="7908925" cy="4540885"/>
            <wp:effectExtent l="0" t="0" r="0" b="0"/>
            <wp:wrapNone/>
            <wp:docPr id="1" name="Picture 1" descr="Y:\Dropbox\Certus\Customers\HEE TIS\BPMNs\BPMN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opbox\Certus\Customers\HEE TIS\BPMNs\BPMN_ke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8925" cy="454088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1665C6" w:rsidRDefault="001665C6">
      <w:r>
        <w:rPr>
          <w:noProof/>
        </w:rPr>
        <w:drawing>
          <wp:anchor distT="0" distB="0" distL="114300" distR="114300" simplePos="0" relativeHeight="251661312" behindDoc="0" locked="0" layoutInCell="1" allowOverlap="1" wp14:anchorId="76B7EE17" wp14:editId="0935E62A">
            <wp:simplePos x="0" y="0"/>
            <wp:positionH relativeFrom="margin">
              <wp:posOffset>-12065</wp:posOffset>
            </wp:positionH>
            <wp:positionV relativeFrom="paragraph">
              <wp:posOffset>369570</wp:posOffset>
            </wp:positionV>
            <wp:extent cx="7326630" cy="4960620"/>
            <wp:effectExtent l="0" t="0" r="7620" b="0"/>
            <wp:wrapNone/>
            <wp:docPr id="14" name="Picture 14" descr="Y:\Dropbox\Certus\Customers\HEE TIS\BPMNs\v1.6\BPM_1.1_medical_foundation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ropbox\Certus\Customers\HEE TIS\BPMNs\v1.6\BPM_1.1_medical_foundation_v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26630" cy="496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5C6">
        <w:t>1.1 – Medical and Public Health foundation training</w:t>
      </w:r>
      <w:r>
        <w:br w:type="page"/>
      </w:r>
    </w:p>
    <w:p w:rsidR="001665C6" w:rsidRDefault="001665C6">
      <w:r w:rsidRPr="001665C6">
        <w:t>1.1.1 – Medical and Public Health foundation training matching process</w:t>
      </w:r>
    </w:p>
    <w:p w:rsidR="001665C6" w:rsidRDefault="001665C6">
      <w:r>
        <w:rPr>
          <w:noProof/>
        </w:rPr>
        <w:drawing>
          <wp:anchor distT="0" distB="0" distL="114300" distR="114300" simplePos="0" relativeHeight="251663360" behindDoc="0" locked="0" layoutInCell="1" allowOverlap="1" wp14:anchorId="73CB8BD5" wp14:editId="62C05B85">
            <wp:simplePos x="0" y="0"/>
            <wp:positionH relativeFrom="margin">
              <wp:posOffset>-11876</wp:posOffset>
            </wp:positionH>
            <wp:positionV relativeFrom="paragraph">
              <wp:posOffset>81379</wp:posOffset>
            </wp:positionV>
            <wp:extent cx="7362701" cy="5065528"/>
            <wp:effectExtent l="0" t="0" r="0" b="1905"/>
            <wp:wrapNone/>
            <wp:docPr id="12" name="Picture 12" descr="Y:\Dropbox\Certus\customers\hee tis\bpmns\v1.6\BPM_1.1.1_medical_foundation_matching_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ropbox\Certus\customers\hee tis\bpmns\v1.6\BPM_1.1.1_medical_foundation_matching_v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74123" cy="5073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5C6" w:rsidRDefault="001665C6">
      <w:r>
        <w:br w:type="page"/>
      </w:r>
    </w:p>
    <w:p w:rsidR="001665C6" w:rsidRDefault="001665C6">
      <w:r w:rsidRPr="001665C6">
        <w:t>1.2 – Medical and Public Health ARCP</w:t>
      </w:r>
    </w:p>
    <w:p w:rsidR="001665C6" w:rsidRDefault="001665C6">
      <w:r>
        <w:rPr>
          <w:noProof/>
        </w:rPr>
        <w:drawing>
          <wp:anchor distT="0" distB="0" distL="114300" distR="114300" simplePos="0" relativeHeight="251667456" behindDoc="0" locked="0" layoutInCell="1" allowOverlap="1" wp14:anchorId="0883E1CD" wp14:editId="467A18D7">
            <wp:simplePos x="0" y="0"/>
            <wp:positionH relativeFrom="margin">
              <wp:posOffset>154305</wp:posOffset>
            </wp:positionH>
            <wp:positionV relativeFrom="paragraph">
              <wp:posOffset>-1905</wp:posOffset>
            </wp:positionV>
            <wp:extent cx="7195820" cy="5069840"/>
            <wp:effectExtent l="0" t="0" r="5080" b="0"/>
            <wp:wrapNone/>
            <wp:docPr id="10" name="Picture 10" descr="Y:\Dropbox\Certus\Customers\hee tis\bpmns\v1.5\BPM_1.2_medical_ARCP_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ropbox\Certus\Customers\hee tis\bpmns\v1.5\BPM_1.2_medical_ARCP_v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5820" cy="506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5C6" w:rsidRDefault="001665C6">
      <w:r>
        <w:br w:type="page"/>
      </w:r>
    </w:p>
    <w:p w:rsidR="001665C6" w:rsidRDefault="001665C6">
      <w:r w:rsidRPr="001665C6">
        <w:t>1.2.1 – Medical and Public Health ARCP outcomes (non-FTSTA/LAT)</w:t>
      </w:r>
      <w:r>
        <w:rPr>
          <w:noProof/>
        </w:rPr>
        <w:drawing>
          <wp:anchor distT="0" distB="0" distL="114300" distR="114300" simplePos="0" relativeHeight="251669504" behindDoc="0" locked="0" layoutInCell="1" allowOverlap="1" wp14:anchorId="5517BFC1" wp14:editId="0B242C2E">
            <wp:simplePos x="0" y="0"/>
            <wp:positionH relativeFrom="margin">
              <wp:posOffset>154305</wp:posOffset>
            </wp:positionH>
            <wp:positionV relativeFrom="paragraph">
              <wp:posOffset>108585</wp:posOffset>
            </wp:positionV>
            <wp:extent cx="7540625" cy="5238750"/>
            <wp:effectExtent l="0" t="0" r="3175" b="0"/>
            <wp:wrapNone/>
            <wp:docPr id="9" name="Picture 9" descr="Y:\Dropbox\Certus\customers\hee tis\bpmns\v1.6\BPM_1.2.1_medical_ARCP_Outcomes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ropbox\Certus\customers\hee tis\bpmns\v1.6\BPM_1.2.1_medical_ARCP_Outcomes_v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40625" cy="523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5C6" w:rsidRDefault="001665C6">
      <w:r>
        <w:br w:type="page"/>
      </w:r>
    </w:p>
    <w:p w:rsidR="001665C6" w:rsidRDefault="001665C6">
      <w:r>
        <w:t>1.2.2 – Medical and Public Health ARCP outcomes (FTSTA/LAT)</w:t>
      </w:r>
    </w:p>
    <w:p w:rsidR="001665C6" w:rsidRDefault="001665C6">
      <w:r>
        <w:rPr>
          <w:noProof/>
        </w:rPr>
        <w:drawing>
          <wp:anchor distT="0" distB="0" distL="114300" distR="114300" simplePos="0" relativeHeight="251671552" behindDoc="0" locked="0" layoutInCell="1" allowOverlap="1" wp14:anchorId="05BF84C1" wp14:editId="1F54A1C1">
            <wp:simplePos x="0" y="0"/>
            <wp:positionH relativeFrom="margin">
              <wp:posOffset>154379</wp:posOffset>
            </wp:positionH>
            <wp:positionV relativeFrom="paragraph">
              <wp:posOffset>-1748</wp:posOffset>
            </wp:positionV>
            <wp:extent cx="7410203" cy="5208810"/>
            <wp:effectExtent l="0" t="0" r="635" b="0"/>
            <wp:wrapNone/>
            <wp:docPr id="5" name="Picture 5" descr="Y:\Dropbox\Certus\Customers\HEE TIS\BPMNs\v1.4\BPM_1.2.2_medical_ARCP_Outcomes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ropbox\Certus\Customers\HEE TIS\BPMNs\v1.4\BPM_1.2.2_medical_ARCP_Outcomes_v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11004" cy="5209373"/>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1665C6" w:rsidRDefault="00526C62">
      <w:r w:rsidRPr="00526C62">
        <w:t>1.3 - Medical and Public Health revalidation</w:t>
      </w:r>
    </w:p>
    <w:p w:rsidR="001665C6" w:rsidRDefault="00526C62">
      <w:r>
        <w:rPr>
          <w:noProof/>
        </w:rPr>
        <w:drawing>
          <wp:anchor distT="0" distB="0" distL="114300" distR="114300" simplePos="0" relativeHeight="251673600" behindDoc="0" locked="0" layoutInCell="1" allowOverlap="1" wp14:anchorId="0CCE2117" wp14:editId="5AD816C4">
            <wp:simplePos x="0" y="0"/>
            <wp:positionH relativeFrom="margin">
              <wp:posOffset>154380</wp:posOffset>
            </wp:positionH>
            <wp:positionV relativeFrom="paragraph">
              <wp:posOffset>-1748</wp:posOffset>
            </wp:positionV>
            <wp:extent cx="7264858" cy="5225143"/>
            <wp:effectExtent l="0" t="0" r="0" b="0"/>
            <wp:wrapNone/>
            <wp:docPr id="13" name="Picture 13" descr="Y:\Dropbox\Certus\Customers\HEE TIS\BPMNs\v1.5\BPM_1.3_medical_revalidation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ropbox\Certus\Customers\HEE TIS\BPMNs\v1.5\BPM_1.3_medical_revalidation_v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68580" cy="522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5C6">
        <w:br w:type="page"/>
      </w:r>
    </w:p>
    <w:p w:rsidR="00526C62" w:rsidRDefault="0095774B">
      <w:r>
        <w:rPr>
          <w:noProof/>
        </w:rPr>
        <w:drawing>
          <wp:anchor distT="0" distB="0" distL="114300" distR="114300" simplePos="0" relativeHeight="251675648" behindDoc="0" locked="0" layoutInCell="1" allowOverlap="1" wp14:anchorId="2EEE4BE0" wp14:editId="06E18EB8">
            <wp:simplePos x="0" y="0"/>
            <wp:positionH relativeFrom="column">
              <wp:posOffset>118745</wp:posOffset>
            </wp:positionH>
            <wp:positionV relativeFrom="paragraph">
              <wp:posOffset>132080</wp:posOffset>
            </wp:positionV>
            <wp:extent cx="7072630" cy="5129530"/>
            <wp:effectExtent l="0" t="0" r="0" b="0"/>
            <wp:wrapNone/>
            <wp:docPr id="2" name="Picture 2" descr="Y:\Dropbox\Certus\customers\hee tis\bpmns\v1.5\BPM_1.4_appeals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ropbox\Certus\customers\hee tis\bpmns\v1.5\BPM_1.4_appeals_v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72630" cy="512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74B">
        <w:t xml:space="preserve">1.4 – Appeals process </w:t>
      </w:r>
    </w:p>
    <w:p w:rsidR="001665C6" w:rsidRDefault="001665C6">
      <w:r>
        <w:br w:type="page"/>
      </w:r>
    </w:p>
    <w:p w:rsidR="0095774B" w:rsidRDefault="0095774B">
      <w:r>
        <w:t>Trainer approval</w:t>
      </w:r>
      <w:r w:rsidRPr="00335122">
        <w:t xml:space="preserve"> process</w:t>
      </w:r>
      <w:r>
        <w:t xml:space="preserve"> (medical)</w:t>
      </w:r>
    </w:p>
    <w:p w:rsidR="001665C6" w:rsidRDefault="0095774B">
      <w:r>
        <w:rPr>
          <w:noProof/>
        </w:rPr>
        <w:drawing>
          <wp:anchor distT="0" distB="0" distL="114300" distR="114300" simplePos="0" relativeHeight="251676672" behindDoc="0" locked="0" layoutInCell="1" allowOverlap="1" wp14:anchorId="162CE11E" wp14:editId="52C4FF2F">
            <wp:simplePos x="0" y="0"/>
            <wp:positionH relativeFrom="column">
              <wp:posOffset>-11875</wp:posOffset>
            </wp:positionH>
            <wp:positionV relativeFrom="paragraph">
              <wp:posOffset>57628</wp:posOffset>
            </wp:positionV>
            <wp:extent cx="7588332" cy="5212100"/>
            <wp:effectExtent l="0" t="0" r="0" b="7620"/>
            <wp:wrapNone/>
            <wp:docPr id="15" name="Picture 15" descr="BP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PM_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89151" cy="5212663"/>
                    </a:xfrm>
                    <a:prstGeom prst="rect">
                      <a:avLst/>
                    </a:prstGeom>
                    <a:noFill/>
                  </pic:spPr>
                </pic:pic>
              </a:graphicData>
            </a:graphic>
            <wp14:sizeRelH relativeFrom="page">
              <wp14:pctWidth>0</wp14:pctWidth>
            </wp14:sizeRelH>
            <wp14:sizeRelV relativeFrom="page">
              <wp14:pctHeight>0</wp14:pctHeight>
            </wp14:sizeRelV>
          </wp:anchor>
        </w:drawing>
      </w:r>
      <w:r w:rsidR="001665C6">
        <w:br w:type="page"/>
      </w:r>
    </w:p>
    <w:p w:rsidR="0095774B" w:rsidRDefault="0095774B">
      <w:r w:rsidRPr="0095774B">
        <w:t>2.0 – Preregistration Pharmacist training</w:t>
      </w:r>
    </w:p>
    <w:p w:rsidR="001665C6" w:rsidRDefault="0095774B">
      <w:r>
        <w:rPr>
          <w:noProof/>
        </w:rPr>
        <w:drawing>
          <wp:anchor distT="0" distB="0" distL="114300" distR="114300" simplePos="0" relativeHeight="251678720" behindDoc="0" locked="0" layoutInCell="1" allowOverlap="1" wp14:anchorId="6A7E8C42" wp14:editId="13D7A62F">
            <wp:simplePos x="0" y="0"/>
            <wp:positionH relativeFrom="margin">
              <wp:posOffset>34925</wp:posOffset>
            </wp:positionH>
            <wp:positionV relativeFrom="paragraph">
              <wp:posOffset>46990</wp:posOffset>
            </wp:positionV>
            <wp:extent cx="7611745" cy="5234305"/>
            <wp:effectExtent l="0" t="0" r="8255" b="4445"/>
            <wp:wrapNone/>
            <wp:docPr id="16" name="Picture 16" descr="Y:\Dropbox\Certus\Customers\HEE TIS\BPMNs\v1.6\BPM_2.0_pharmaceutical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Dropbox\Certus\Customers\HEE TIS\BPMNs\v1.6\BPM_2.0_pharmaceutical_v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11745" cy="523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5C6">
        <w:br w:type="page"/>
      </w:r>
    </w:p>
    <w:p w:rsidR="0095774B" w:rsidRDefault="0095774B">
      <w:r w:rsidRPr="0095774B">
        <w:t>4.0 – Science training</w:t>
      </w:r>
    </w:p>
    <w:p w:rsidR="00391761" w:rsidRDefault="0095774B" w:rsidP="00391761">
      <w:pPr>
        <w:pStyle w:val="Caption"/>
      </w:pPr>
      <w:bookmarkStart w:id="200" w:name="_Ref433825751"/>
      <w:r>
        <w:rPr>
          <w:noProof/>
        </w:rPr>
        <w:drawing>
          <wp:anchor distT="0" distB="0" distL="114300" distR="114300" simplePos="0" relativeHeight="251680768" behindDoc="0" locked="0" layoutInCell="1" allowOverlap="1" wp14:anchorId="530F0342" wp14:editId="01FCDEEF">
            <wp:simplePos x="0" y="0"/>
            <wp:positionH relativeFrom="margin">
              <wp:posOffset>154379</wp:posOffset>
            </wp:positionH>
            <wp:positionV relativeFrom="page">
              <wp:posOffset>1341912</wp:posOffset>
            </wp:positionV>
            <wp:extent cx="7279574" cy="5107480"/>
            <wp:effectExtent l="0" t="0" r="0" b="0"/>
            <wp:wrapNone/>
            <wp:docPr id="18" name="Picture 18" descr="Y:\Dropbox\Certus\Customers\HEE TIS\BPMNs\BPM_5.0_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ropbox\Certus\Customers\HEE TIS\BPMNs\BPM_5.0_scienc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84399" cy="5110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0"/>
    </w:p>
    <w:p w:rsidR="00700E71" w:rsidRDefault="00700E71" w:rsidP="00700E71">
      <w:pPr>
        <w:pStyle w:val="RPN1"/>
      </w:pPr>
    </w:p>
    <w:p w:rsidR="00700E71" w:rsidRDefault="00700E71" w:rsidP="00700E71">
      <w:pPr>
        <w:pStyle w:val="RPN1"/>
      </w:pPr>
    </w:p>
    <w:p w:rsidR="00700E71" w:rsidRDefault="00700E71" w:rsidP="00700E71">
      <w:pPr>
        <w:pStyle w:val="RPN1"/>
      </w:pPr>
    </w:p>
    <w:p w:rsidR="00700E71" w:rsidRDefault="00700E71" w:rsidP="00700E71">
      <w:pPr>
        <w:pStyle w:val="RPN1"/>
      </w:pPr>
    </w:p>
    <w:p w:rsidR="00700E71" w:rsidRDefault="00700E71">
      <w:pPr>
        <w:rPr>
          <w:sz w:val="22"/>
        </w:rPr>
      </w:pPr>
      <w:r>
        <w:br w:type="page"/>
      </w:r>
    </w:p>
    <w:p w:rsidR="00EB0EE6" w:rsidRDefault="00EB0EE6" w:rsidP="00700E71">
      <w:pPr>
        <w:pStyle w:val="Caption"/>
        <w:sectPr w:rsidR="00EB0EE6" w:rsidSect="001665C6">
          <w:pgSz w:w="16840" w:h="11900" w:orient="landscape"/>
          <w:pgMar w:top="1418" w:right="1440" w:bottom="1418" w:left="1440" w:header="709" w:footer="709" w:gutter="0"/>
          <w:pgBorders>
            <w:left w:val="dashSmallGap" w:sz="4" w:space="4" w:color="auto"/>
          </w:pgBorders>
          <w:lnNumType w:countBy="1" w:restart="continuous"/>
          <w:cols w:space="708"/>
          <w:docGrid w:linePitch="272"/>
        </w:sectPr>
      </w:pPr>
      <w:bookmarkStart w:id="201" w:name="_Ref433826120"/>
    </w:p>
    <w:p w:rsidR="00700E71" w:rsidRDefault="00700E71" w:rsidP="00700E71">
      <w:pPr>
        <w:pStyle w:val="Caption"/>
      </w:pPr>
      <w:bookmarkStart w:id="202" w:name="_Toc434834459"/>
      <w:r>
        <w:t xml:space="preserve">Annex </w:t>
      </w:r>
      <w:fldSimple w:instr=" SEQ Annex \* ALPHABETIC ">
        <w:r w:rsidR="00E9053B">
          <w:rPr>
            <w:noProof/>
          </w:rPr>
          <w:t>K</w:t>
        </w:r>
      </w:fldSimple>
      <w:bookmarkEnd w:id="201"/>
      <w:r>
        <w:t xml:space="preserve"> - </w:t>
      </w:r>
      <w:r w:rsidRPr="00BE52B2">
        <w:t>User personas / archetypes</w:t>
      </w:r>
      <w:bookmarkEnd w:id="202"/>
    </w:p>
    <w:p w:rsidR="00EB0EE6" w:rsidRDefault="00EB0EE6" w:rsidP="00297AC4">
      <w:pPr>
        <w:pStyle w:val="RPN1"/>
        <w:ind w:left="0"/>
      </w:pPr>
    </w:p>
    <w:p w:rsidR="00EB0EE6" w:rsidRDefault="00EB0EE6" w:rsidP="00297AC4">
      <w:pPr>
        <w:pStyle w:val="RPN1"/>
        <w:ind w:left="0"/>
      </w:pPr>
      <w:r>
        <w:rPr>
          <w:noProof/>
        </w:rPr>
        <w:drawing>
          <wp:inline distT="0" distB="0" distL="0" distR="0">
            <wp:extent cx="5755640" cy="76739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jpg"/>
                    <pic:cNvPicPr/>
                  </pic:nvPicPr>
                  <pic:blipFill>
                    <a:blip r:embed="rId49">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pPr>
        <w:rPr>
          <w:sz w:val="22"/>
        </w:rPr>
      </w:pPr>
      <w:r>
        <w:br w:type="page"/>
      </w:r>
    </w:p>
    <w:p w:rsidR="00EB0EE6" w:rsidRDefault="00EB0EE6">
      <w:r>
        <w:rPr>
          <w:noProof/>
        </w:rPr>
        <w:drawing>
          <wp:inline distT="0" distB="0" distL="0" distR="0">
            <wp:extent cx="5755640" cy="76739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jpg"/>
                    <pic:cNvPicPr/>
                  </pic:nvPicPr>
                  <pic:blipFill>
                    <a:blip r:embed="rId50">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
        <w:br w:type="page"/>
      </w:r>
    </w:p>
    <w:p w:rsidR="00EB0EE6" w:rsidRDefault="00EB0EE6">
      <w:r>
        <w:rPr>
          <w:noProof/>
        </w:rPr>
        <w:drawing>
          <wp:inline distT="0" distB="0" distL="0" distR="0">
            <wp:extent cx="5755640" cy="76739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3.jpg"/>
                    <pic:cNvPicPr/>
                  </pic:nvPicPr>
                  <pic:blipFill>
                    <a:blip r:embed="rId51">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
        <w:br w:type="page"/>
      </w:r>
    </w:p>
    <w:p w:rsidR="00EB0EE6" w:rsidRDefault="00EB0EE6">
      <w:r>
        <w:rPr>
          <w:noProof/>
        </w:rPr>
        <w:drawing>
          <wp:inline distT="0" distB="0" distL="0" distR="0">
            <wp:extent cx="5755640" cy="7673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4.jpg"/>
                    <pic:cNvPicPr/>
                  </pic:nvPicPr>
                  <pic:blipFill>
                    <a:blip r:embed="rId52">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
        <w:br w:type="page"/>
      </w:r>
    </w:p>
    <w:p w:rsidR="00EB0EE6" w:rsidRDefault="00EB0EE6">
      <w:r>
        <w:rPr>
          <w:noProof/>
        </w:rPr>
        <w:drawing>
          <wp:inline distT="0" distB="0" distL="0" distR="0">
            <wp:extent cx="5755640" cy="76739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5.jpg"/>
                    <pic:cNvPicPr/>
                  </pic:nvPicPr>
                  <pic:blipFill>
                    <a:blip r:embed="rId53">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
        <w:br w:type="page"/>
      </w:r>
    </w:p>
    <w:p w:rsidR="00EB0EE6" w:rsidRDefault="00EB0EE6">
      <w:r>
        <w:rPr>
          <w:noProof/>
        </w:rPr>
        <w:drawing>
          <wp:inline distT="0" distB="0" distL="0" distR="0">
            <wp:extent cx="5755640" cy="76739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6.jpg"/>
                    <pic:cNvPicPr/>
                  </pic:nvPicPr>
                  <pic:blipFill>
                    <a:blip r:embed="rId54">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
        <w:br w:type="page"/>
      </w:r>
    </w:p>
    <w:p w:rsidR="00EB0EE6" w:rsidRDefault="00EB0EE6">
      <w:r>
        <w:rPr>
          <w:noProof/>
        </w:rPr>
        <w:drawing>
          <wp:inline distT="0" distB="0" distL="0" distR="0">
            <wp:extent cx="5755640" cy="76739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7.jpg"/>
                    <pic:cNvPicPr/>
                  </pic:nvPicPr>
                  <pic:blipFill>
                    <a:blip r:embed="rId55">
                      <a:extLst>
                        <a:ext uri="{28A0092B-C50C-407E-A947-70E740481C1C}">
                          <a14:useLocalDpi xmlns:a14="http://schemas.microsoft.com/office/drawing/2010/main" val="0"/>
                        </a:ext>
                      </a:extLst>
                    </a:blip>
                    <a:stretch>
                      <a:fillRect/>
                    </a:stretch>
                  </pic:blipFill>
                  <pic:spPr>
                    <a:xfrm>
                      <a:off x="0" y="0"/>
                      <a:ext cx="5755640" cy="7673975"/>
                    </a:xfrm>
                    <a:prstGeom prst="rect">
                      <a:avLst/>
                    </a:prstGeom>
                  </pic:spPr>
                </pic:pic>
              </a:graphicData>
            </a:graphic>
          </wp:inline>
        </w:drawing>
      </w:r>
    </w:p>
    <w:p w:rsidR="00EB0EE6" w:rsidRDefault="00EB0EE6" w:rsidP="00EB0EE6">
      <w:pPr>
        <w:pStyle w:val="RPN1"/>
        <w:ind w:left="0"/>
      </w:pPr>
    </w:p>
    <w:sectPr w:rsidR="00EB0EE6" w:rsidSect="00EB0EE6">
      <w:pgSz w:w="11900" w:h="16840"/>
      <w:pgMar w:top="1440" w:right="1418" w:bottom="1440" w:left="1418" w:header="709" w:footer="709" w:gutter="0"/>
      <w:pgBorders>
        <w:left w:val="dashSmallGap" w:sz="4" w:space="4" w:color="auto"/>
      </w:pgBorders>
      <w:lnNumType w:countBy="1" w:restart="continuous"/>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3E" w:rsidRDefault="0093593E" w:rsidP="009F5520">
      <w:r>
        <w:separator/>
      </w:r>
    </w:p>
  </w:endnote>
  <w:endnote w:type="continuationSeparator" w:id="0">
    <w:p w:rsidR="0093593E" w:rsidRDefault="0093593E" w:rsidP="009F5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
    <w:altName w:val="Arial Unicode MS"/>
    <w:panose1 w:val="00000000000000000000"/>
    <w:charset w:val="80"/>
    <w:family w:val="auto"/>
    <w:notTrueType/>
    <w:pitch w:val="variable"/>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6F" w:rsidRDefault="00D5296F">
    <w:pPr>
      <w:pStyle w:val="Footer"/>
      <w:rPr>
        <w:szCs w:val="20"/>
      </w:rPr>
    </w:pPr>
  </w:p>
  <w:p w:rsidR="00D5296F" w:rsidRDefault="00D5296F">
    <w:pPr>
      <w:pStyle w:val="Footer"/>
      <w:rPr>
        <w:b/>
        <w:sz w:val="24"/>
      </w:rPr>
    </w:pPr>
  </w:p>
  <w:p w:rsidR="00D5296F" w:rsidRDefault="00D5296F">
    <w:pPr>
      <w:pStyle w:val="Footer"/>
      <w:rPr>
        <w:b/>
        <w:sz w:val="24"/>
      </w:rPr>
    </w:pPr>
  </w:p>
  <w:p w:rsidR="00D5296F" w:rsidRPr="00300729" w:rsidRDefault="00D5296F">
    <w:pPr>
      <w:pStyle w:val="Footer"/>
      <w:rPr>
        <w:b/>
        <w:sz w:val="24"/>
      </w:rPr>
    </w:pPr>
  </w:p>
  <w:p w:rsidR="00D5296F" w:rsidRPr="00310D37" w:rsidRDefault="00D5296F">
    <w:pPr>
      <w:pStyle w:val="Footer"/>
      <w:rPr>
        <w:szCs w:val="20"/>
      </w:rPr>
    </w:pPr>
    <w:r w:rsidRPr="00310D37">
      <w:rPr>
        <w:szCs w:val="20"/>
      </w:rPr>
      <w:t xml:space="preserve">Page </w:t>
    </w:r>
    <w:r w:rsidRPr="00310D37">
      <w:rPr>
        <w:szCs w:val="20"/>
      </w:rPr>
      <w:fldChar w:fldCharType="begin"/>
    </w:r>
    <w:r w:rsidRPr="00310D37">
      <w:rPr>
        <w:szCs w:val="20"/>
      </w:rPr>
      <w:instrText xml:space="preserve"> PAGE  \* Arabic  \* MERGEFORMAT </w:instrText>
    </w:r>
    <w:r w:rsidRPr="00310D37">
      <w:rPr>
        <w:szCs w:val="20"/>
      </w:rPr>
      <w:fldChar w:fldCharType="separate"/>
    </w:r>
    <w:r w:rsidR="00E9053B">
      <w:rPr>
        <w:noProof/>
        <w:szCs w:val="20"/>
      </w:rPr>
      <w:t>96</w:t>
    </w:r>
    <w:r w:rsidRPr="00310D37">
      <w:rPr>
        <w:noProof/>
        <w:szCs w:val="20"/>
      </w:rPr>
      <w:fldChar w:fldCharType="end"/>
    </w:r>
    <w:r w:rsidRPr="00310D37">
      <w:rPr>
        <w:szCs w:val="20"/>
      </w:rPr>
      <w:t xml:space="preserve">          |     </w:t>
    </w:r>
    <w:r>
      <w:rPr>
        <w:szCs w:val="20"/>
      </w:rPr>
      <w:fldChar w:fldCharType="begin"/>
    </w:r>
    <w:r>
      <w:rPr>
        <w:szCs w:val="20"/>
      </w:rPr>
      <w:instrText xml:space="preserve"> FILENAME \* MERGEFORMAT </w:instrText>
    </w:r>
    <w:r>
      <w:rPr>
        <w:szCs w:val="20"/>
      </w:rPr>
      <w:fldChar w:fldCharType="separate"/>
    </w:r>
    <w:r w:rsidR="00E9053B">
      <w:rPr>
        <w:noProof/>
        <w:szCs w:val="20"/>
      </w:rPr>
      <w:t>Document in DS02-062_HEE_CUSTOMER REQUIREM...-2.docx</w:t>
    </w:r>
    <w:r>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96F" w:rsidRPr="00310D37" w:rsidRDefault="00D5296F" w:rsidP="00594038">
    <w:pPr>
      <w:pStyle w:val="Footer"/>
      <w:rPr>
        <w:szCs w:val="20"/>
      </w:rPr>
    </w:pPr>
    <w:r w:rsidRPr="00310D37">
      <w:rPr>
        <w:szCs w:val="20"/>
      </w:rPr>
      <w:t xml:space="preserve">Page </w:t>
    </w:r>
    <w:r w:rsidRPr="00310D37">
      <w:rPr>
        <w:szCs w:val="20"/>
      </w:rPr>
      <w:fldChar w:fldCharType="begin"/>
    </w:r>
    <w:r w:rsidRPr="00310D37">
      <w:rPr>
        <w:szCs w:val="20"/>
      </w:rPr>
      <w:instrText xml:space="preserve"> PAGE  \* Arabic  \* MERGEFORMAT </w:instrText>
    </w:r>
    <w:r w:rsidRPr="00310D37">
      <w:rPr>
        <w:szCs w:val="20"/>
      </w:rPr>
      <w:fldChar w:fldCharType="separate"/>
    </w:r>
    <w:r>
      <w:rPr>
        <w:noProof/>
        <w:szCs w:val="20"/>
      </w:rPr>
      <w:t>180</w:t>
    </w:r>
    <w:r w:rsidRPr="00310D37">
      <w:rPr>
        <w:noProof/>
        <w:szCs w:val="20"/>
      </w:rPr>
      <w:fldChar w:fldCharType="end"/>
    </w:r>
    <w:r w:rsidRPr="00310D37">
      <w:rPr>
        <w:szCs w:val="20"/>
      </w:rPr>
      <w:t xml:space="preserve">          |     </w:t>
    </w:r>
    <w:r w:rsidRPr="00310D37">
      <w:rPr>
        <w:szCs w:val="20"/>
      </w:rPr>
      <w:fldChar w:fldCharType="begin"/>
    </w:r>
    <w:r w:rsidRPr="00310D37">
      <w:rPr>
        <w:szCs w:val="20"/>
      </w:rPr>
      <w:instrText xml:space="preserve"> FILENAME   \* MERGEFORMAT </w:instrText>
    </w:r>
    <w:r w:rsidRPr="00310D37">
      <w:rPr>
        <w:szCs w:val="20"/>
      </w:rPr>
      <w:fldChar w:fldCharType="separate"/>
    </w:r>
    <w:r w:rsidR="00E9053B">
      <w:rPr>
        <w:noProof/>
        <w:szCs w:val="20"/>
      </w:rPr>
      <w:t>Document in DS02-062_HEE_CUSTOMER REQUIREM...-2.docx</w:t>
    </w:r>
    <w:r w:rsidRPr="00310D37">
      <w:rPr>
        <w:noProof/>
        <w:szCs w:val="20"/>
      </w:rPr>
      <w:fldChar w:fldCharType="end"/>
    </w:r>
  </w:p>
  <w:p w:rsidR="00D5296F" w:rsidRDefault="00D52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3E" w:rsidRDefault="0093593E" w:rsidP="009F5520">
      <w:r>
        <w:separator/>
      </w:r>
    </w:p>
  </w:footnote>
  <w:footnote w:type="continuationSeparator" w:id="0">
    <w:p w:rsidR="0093593E" w:rsidRDefault="0093593E" w:rsidP="009F5520">
      <w:r>
        <w:continuationSeparator/>
      </w:r>
    </w:p>
  </w:footnote>
  <w:footnote w:id="1">
    <w:p w:rsidR="00D5296F" w:rsidRDefault="00D5296F">
      <w:pPr>
        <w:pStyle w:val="FootnoteText"/>
      </w:pPr>
      <w:r>
        <w:rPr>
          <w:rStyle w:val="FootnoteReference"/>
        </w:rPr>
        <w:footnoteRef/>
      </w:r>
      <w:r>
        <w:t xml:space="preserve"> </w:t>
      </w:r>
      <w:r w:rsidRPr="00515BBD">
        <w:t>It should be noted that post tender the narrative, formative requirements and priori</w:t>
      </w:r>
      <w:r>
        <w:t>ty may be adjusted, expanded</w:t>
      </w:r>
      <w:r w:rsidRPr="00515BBD">
        <w:t>, or removed as part of further discovery work.</w:t>
      </w:r>
    </w:p>
  </w:footnote>
  <w:footnote w:id="2">
    <w:p w:rsidR="00D5296F" w:rsidRDefault="00D5296F" w:rsidP="0087606E">
      <w:pPr>
        <w:pStyle w:val="FootnoteText"/>
      </w:pPr>
      <w:r>
        <w:rPr>
          <w:rStyle w:val="FootnoteReference"/>
        </w:rPr>
        <w:footnoteRef/>
      </w:r>
      <w:r>
        <w:t xml:space="preserve"> </w:t>
      </w:r>
      <w:hyperlink r:id="rId1" w:history="1">
        <w:r w:rsidRPr="00076FF8">
          <w:rPr>
            <w:rStyle w:val="Hyperlink"/>
          </w:rPr>
          <w:t>http://systems.hscic.gov.uk/data/learn/existing</w:t>
        </w:r>
      </w:hyperlink>
      <w:r>
        <w:t xml:space="preserve"> </w:t>
      </w:r>
    </w:p>
  </w:footnote>
  <w:footnote w:id="3">
    <w:p w:rsidR="00D5296F" w:rsidRDefault="00D5296F" w:rsidP="0087606E">
      <w:pPr>
        <w:pStyle w:val="FootnoteText"/>
      </w:pPr>
      <w:r>
        <w:rPr>
          <w:rStyle w:val="FootnoteReference"/>
        </w:rPr>
        <w:footnoteRef/>
      </w:r>
      <w:r>
        <w:t xml:space="preserve"> </w:t>
      </w:r>
      <w:hyperlink r:id="rId2" w:history="1">
        <w:r w:rsidRPr="00A915A9">
          <w:rPr>
            <w:rStyle w:val="Hyperlink"/>
          </w:rPr>
          <w:t>http://www.datadictionary.nhs.uk/data_dictionary/messages/administrative_data_sets/data_sets/national_workforce_data_set_fr.asp?shownav=1</w:t>
        </w:r>
      </w:hyperlink>
      <w:r>
        <w:t xml:space="preserve"> </w:t>
      </w:r>
    </w:p>
  </w:footnote>
  <w:footnote w:id="4">
    <w:p w:rsidR="00D5296F" w:rsidRDefault="00D5296F">
      <w:pPr>
        <w:pStyle w:val="FootnoteText"/>
      </w:pPr>
      <w:r>
        <w:rPr>
          <w:rStyle w:val="FootnoteReference"/>
        </w:rPr>
        <w:footnoteRef/>
      </w:r>
      <w:r>
        <w:t xml:space="preserve"> </w:t>
      </w:r>
      <w:hyperlink r:id="rId3" w:history="1">
        <w:r w:rsidRPr="00076FF8">
          <w:rPr>
            <w:rStyle w:val="Hyperlink"/>
          </w:rPr>
          <w:t>https://www.hesa.ac.uk/</w:t>
        </w:r>
      </w:hyperlink>
      <w:r>
        <w:t xml:space="preserve"> </w:t>
      </w:r>
    </w:p>
  </w:footnote>
  <w:footnote w:id="5">
    <w:p w:rsidR="00D5296F" w:rsidRDefault="00D5296F" w:rsidP="00833DE3">
      <w:pPr>
        <w:pStyle w:val="FootnoteText"/>
      </w:pPr>
      <w:r>
        <w:rPr>
          <w:rStyle w:val="FootnoteReference"/>
        </w:rPr>
        <w:footnoteRef/>
      </w:r>
      <w:r>
        <w:t xml:space="preserve"> </w:t>
      </w:r>
      <w:r w:rsidRPr="00B13A63">
        <w:t>https://ico.org.uk/for-organisations/guide-to-data-protection/key-definitions/</w:t>
      </w:r>
    </w:p>
  </w:footnote>
  <w:footnote w:id="6">
    <w:p w:rsidR="00D5296F" w:rsidRDefault="00D5296F">
      <w:pPr>
        <w:pStyle w:val="FootnoteText"/>
      </w:pPr>
      <w:r>
        <w:rPr>
          <w:rStyle w:val="FootnoteReference"/>
        </w:rPr>
        <w:footnoteRef/>
      </w:r>
      <w:r>
        <w:t xml:space="preserve"> CCT is Certificate for Completion of training</w:t>
      </w:r>
    </w:p>
  </w:footnote>
  <w:footnote w:id="7">
    <w:p w:rsidR="00D5296F" w:rsidRDefault="00D5296F">
      <w:pPr>
        <w:pStyle w:val="FootnoteText"/>
      </w:pPr>
      <w:r>
        <w:rPr>
          <w:rStyle w:val="FootnoteReference"/>
        </w:rPr>
        <w:footnoteRef/>
      </w:r>
      <w:r>
        <w:t xml:space="preserve"> </w:t>
      </w:r>
      <w:hyperlink r:id="rId4" w:history="1">
        <w:r w:rsidRPr="00076FF8">
          <w:rPr>
            <w:rStyle w:val="Hyperlink"/>
          </w:rPr>
          <w:t>http://www.electronicstaffrecord.nhs.uk/fileadmin/documents/esr_projects/Deanery/ESR-NHS00111_The_Streamlined_ESR_and_Deanery_System_Interface_Guide_v1_0.pdf</w:t>
        </w:r>
      </w:hyperlink>
      <w:r>
        <w:t xml:space="preserve"> </w:t>
      </w:r>
    </w:p>
  </w:footnote>
  <w:footnote w:id="8">
    <w:p w:rsidR="00D5296F" w:rsidRDefault="00D5296F">
      <w:pPr>
        <w:pStyle w:val="FootnoteText"/>
      </w:pPr>
      <w:r>
        <w:rPr>
          <w:rStyle w:val="FootnoteReference"/>
        </w:rPr>
        <w:footnoteRef/>
      </w:r>
      <w:r>
        <w:t xml:space="preserve"> Out of programme should not be taken to mean the trainee is literally out of a (training) programme because a system principle is that all learners are in a programme.  Out of programme may be more accurately defined as “out of training”.</w:t>
      </w:r>
    </w:p>
  </w:footnote>
  <w:footnote w:id="9">
    <w:p w:rsidR="00D5296F" w:rsidRDefault="00D5296F">
      <w:pPr>
        <w:pStyle w:val="FootnoteText"/>
      </w:pPr>
      <w:r>
        <w:rPr>
          <w:rStyle w:val="FootnoteReference"/>
        </w:rPr>
        <w:footnoteRef/>
      </w:r>
      <w:r>
        <w:t xml:space="preserve"> </w:t>
      </w:r>
      <w:r w:rsidRPr="00AA0E9F">
        <w:t>http://www.jrcptb.org.uk/training-certification/penultimate-year-assessment</w:t>
      </w:r>
    </w:p>
  </w:footnote>
  <w:footnote w:id="10">
    <w:p w:rsidR="00D5296F" w:rsidRDefault="00D5296F">
      <w:pPr>
        <w:pStyle w:val="FootnoteText"/>
      </w:pPr>
      <w:r>
        <w:rPr>
          <w:rStyle w:val="FootnoteReference"/>
        </w:rPr>
        <w:footnoteRef/>
      </w:r>
      <w:r>
        <w:t xml:space="preserve"> For example, </w:t>
      </w:r>
      <w:r w:rsidRPr="0002696D">
        <w:t>prescribing Safely Results</w:t>
      </w:r>
      <w:r>
        <w:t>, induction etc.</w:t>
      </w:r>
    </w:p>
  </w:footnote>
  <w:footnote w:id="11">
    <w:p w:rsidR="00D5296F" w:rsidRDefault="00D5296F">
      <w:pPr>
        <w:pStyle w:val="FootnoteText"/>
      </w:pPr>
      <w:r>
        <w:rPr>
          <w:rStyle w:val="FootnoteReference"/>
        </w:rPr>
        <w:footnoteRef/>
      </w:r>
      <w:r>
        <w:t xml:space="preserve"> </w:t>
      </w:r>
      <w:hyperlink r:id="rId5" w:history="1">
        <w:r w:rsidRPr="00076FF8">
          <w:rPr>
            <w:rStyle w:val="Hyperlink"/>
          </w:rPr>
          <w:t>http://www.gmc-uk.org/education/10264.asp</w:t>
        </w:r>
      </w:hyperlink>
      <w:r>
        <w:t xml:space="preserve"> </w:t>
      </w:r>
    </w:p>
  </w:footnote>
  <w:footnote w:id="12">
    <w:p w:rsidR="00D5296F" w:rsidRDefault="00D5296F">
      <w:pPr>
        <w:pStyle w:val="FootnoteText"/>
      </w:pPr>
      <w:r>
        <w:rPr>
          <w:rStyle w:val="FootnoteReference"/>
        </w:rPr>
        <w:footnoteRef/>
      </w:r>
      <w:r>
        <w:t xml:space="preserve"> If the Devolved Administrations participate in the system, then there will be some organisational differences</w:t>
      </w:r>
    </w:p>
  </w:footnote>
  <w:footnote w:id="13">
    <w:p w:rsidR="00D5296F" w:rsidRDefault="00D5296F">
      <w:pPr>
        <w:pStyle w:val="FootnoteText"/>
      </w:pPr>
      <w:r>
        <w:rPr>
          <w:rStyle w:val="FootnoteReference"/>
        </w:rPr>
        <w:footnoteRef/>
      </w:r>
      <w:r>
        <w:t xml:space="preserve"> </w:t>
      </w:r>
      <w:hyperlink r:id="rId6" w:history="1">
        <w:r w:rsidRPr="008F79B0">
          <w:rPr>
            <w:rStyle w:val="Hyperlink"/>
            <w:sz w:val="22"/>
          </w:rPr>
          <w:t>http://www.electronicstaffrecord.nhs.uk/fileadmin/documents/esr_projects/Deanery/ESR-NHS00111_The_Streamlined_ESR_and_Deanery_System_Interface_Guide_v1_0.pdf</w:t>
        </w:r>
      </w:hyperlink>
      <w:r>
        <w:rPr>
          <w:sz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5136"/>
    </w:tblGrid>
    <w:tr w:rsidR="00D5296F" w:rsidTr="00731267">
      <w:tc>
        <w:tcPr>
          <w:tcW w:w="4757" w:type="dxa"/>
        </w:tcPr>
        <w:p w:rsidR="00D5296F" w:rsidRPr="008A2A06" w:rsidRDefault="00D5296F" w:rsidP="00A64A98">
          <w:pPr>
            <w:rPr>
              <w:b/>
              <w:color w:val="FF0000"/>
            </w:rPr>
          </w:pPr>
          <w:r w:rsidRPr="00DD5986">
            <w:rPr>
              <w:b/>
              <w:color w:val="FF0000"/>
              <w:sz w:val="48"/>
            </w:rPr>
            <w:t>DRAFT</w:t>
          </w:r>
          <w:r>
            <w:rPr>
              <w:b/>
              <w:color w:val="FF0000"/>
              <w:sz w:val="48"/>
            </w:rPr>
            <w:t xml:space="preserve"> 0.4</w:t>
          </w:r>
        </w:p>
      </w:tc>
      <w:tc>
        <w:tcPr>
          <w:tcW w:w="4757" w:type="dxa"/>
        </w:tcPr>
        <w:p w:rsidR="00D5296F" w:rsidRDefault="00D5296F" w:rsidP="00731267">
          <w:r>
            <w:rPr>
              <w:noProof/>
            </w:rPr>
            <w:drawing>
              <wp:inline distT="0" distB="0" distL="0" distR="0" wp14:anchorId="73B1AE6F" wp14:editId="027DBEFB">
                <wp:extent cx="3096895" cy="615950"/>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615950"/>
                        </a:xfrm>
                        <a:prstGeom prst="rect">
                          <a:avLst/>
                        </a:prstGeom>
                        <a:noFill/>
                      </pic:spPr>
                    </pic:pic>
                  </a:graphicData>
                </a:graphic>
              </wp:inline>
            </w:drawing>
          </w:r>
        </w:p>
      </w:tc>
    </w:tr>
  </w:tbl>
  <w:p w:rsidR="00D5296F" w:rsidRPr="000C3C7F" w:rsidRDefault="00D5296F" w:rsidP="000C3C7F">
    <w:pPr>
      <w:pStyle w:val="Header"/>
      <w:rPr>
        <w:b/>
        <w:color w:val="FF000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5136"/>
    </w:tblGrid>
    <w:tr w:rsidR="00D5296F" w:rsidTr="008A2A06">
      <w:tc>
        <w:tcPr>
          <w:tcW w:w="4757" w:type="dxa"/>
        </w:tcPr>
        <w:p w:rsidR="00D5296F" w:rsidRPr="008A2A06" w:rsidRDefault="00D5296F" w:rsidP="002366DF">
          <w:pPr>
            <w:rPr>
              <w:b/>
              <w:color w:val="FF0000"/>
            </w:rPr>
          </w:pPr>
          <w:r w:rsidRPr="00E82D06">
            <w:rPr>
              <w:b/>
              <w:sz w:val="24"/>
            </w:rPr>
            <w:t xml:space="preserve">Trainee Information Systems </w:t>
          </w:r>
        </w:p>
      </w:tc>
      <w:tc>
        <w:tcPr>
          <w:tcW w:w="4757" w:type="dxa"/>
        </w:tcPr>
        <w:p w:rsidR="00D5296F" w:rsidRDefault="00D5296F">
          <w:r>
            <w:rPr>
              <w:noProof/>
            </w:rPr>
            <w:drawing>
              <wp:inline distT="0" distB="0" distL="0" distR="0" wp14:anchorId="2D1450D1" wp14:editId="7F6D2D27">
                <wp:extent cx="3096895" cy="61595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6895" cy="615950"/>
                        </a:xfrm>
                        <a:prstGeom prst="rect">
                          <a:avLst/>
                        </a:prstGeom>
                        <a:noFill/>
                      </pic:spPr>
                    </pic:pic>
                  </a:graphicData>
                </a:graphic>
              </wp:inline>
            </w:drawing>
          </w:r>
        </w:p>
      </w:tc>
    </w:tr>
  </w:tbl>
  <w:p w:rsidR="00D5296F" w:rsidRDefault="00D5296F">
    <w:pPr>
      <w:pStyle w:val="Header"/>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6695"/>
    <w:multiLevelType w:val="hybridMultilevel"/>
    <w:tmpl w:val="66CE4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818CA"/>
    <w:multiLevelType w:val="hybridMultilevel"/>
    <w:tmpl w:val="474201E4"/>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 w15:restartNumberingAfterBreak="0">
    <w:nsid w:val="08055187"/>
    <w:multiLevelType w:val="hybridMultilevel"/>
    <w:tmpl w:val="03BA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40D13"/>
    <w:multiLevelType w:val="multilevel"/>
    <w:tmpl w:val="C9FAFEE4"/>
    <w:lvl w:ilvl="0">
      <w:start w:val="1"/>
      <w:numFmt w:val="decimal"/>
      <w:pStyle w:val="RPH1"/>
      <w:lvlText w:val="%1."/>
      <w:lvlJc w:val="left"/>
      <w:pPr>
        <w:ind w:left="360" w:hanging="360"/>
      </w:pPr>
    </w:lvl>
    <w:lvl w:ilvl="1">
      <w:start w:val="1"/>
      <w:numFmt w:val="decimal"/>
      <w:pStyle w:val="RPH2"/>
      <w:lvlText w:val="%1.%2."/>
      <w:lvlJc w:val="left"/>
      <w:pPr>
        <w:ind w:left="792" w:hanging="432"/>
      </w:pPr>
      <w:rPr>
        <w:rFonts w:hint="default"/>
      </w:rPr>
    </w:lvl>
    <w:lvl w:ilvl="2">
      <w:start w:val="1"/>
      <w:numFmt w:val="decimal"/>
      <w:pStyle w:val="RPH3"/>
      <w:lvlText w:val="%1.%2.%3."/>
      <w:lvlJc w:val="left"/>
      <w:pPr>
        <w:ind w:left="2631" w:hanging="504"/>
      </w:pPr>
    </w:lvl>
    <w:lvl w:ilvl="3">
      <w:start w:val="1"/>
      <w:numFmt w:val="decimal"/>
      <w:pStyle w:val="RPH4"/>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5850A4"/>
    <w:multiLevelType w:val="hybridMultilevel"/>
    <w:tmpl w:val="F9164686"/>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5" w15:restartNumberingAfterBreak="0">
    <w:nsid w:val="199468BE"/>
    <w:multiLevelType w:val="hybridMultilevel"/>
    <w:tmpl w:val="1DA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8716A"/>
    <w:multiLevelType w:val="hybridMultilevel"/>
    <w:tmpl w:val="96304F8A"/>
    <w:lvl w:ilvl="0" w:tplc="8368AFC8">
      <w:start w:val="1"/>
      <w:numFmt w:val="upperLetter"/>
      <w:pStyle w:val="Heading4"/>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DC10D0"/>
    <w:multiLevelType w:val="hybridMultilevel"/>
    <w:tmpl w:val="63F66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DE2EE4"/>
    <w:multiLevelType w:val="hybridMultilevel"/>
    <w:tmpl w:val="947031EC"/>
    <w:lvl w:ilvl="0" w:tplc="DEC4ABF8">
      <w:start w:val="1"/>
      <w:numFmt w:val="decimal"/>
      <w:lvlText w:val="R%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0DA0DA9"/>
    <w:multiLevelType w:val="hybridMultilevel"/>
    <w:tmpl w:val="7B82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AC09EE"/>
    <w:multiLevelType w:val="hybridMultilevel"/>
    <w:tmpl w:val="41E0A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9C7C97"/>
    <w:multiLevelType w:val="hybridMultilevel"/>
    <w:tmpl w:val="F33E555E"/>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2" w15:restartNumberingAfterBreak="0">
    <w:nsid w:val="268E53FC"/>
    <w:multiLevelType w:val="multilevel"/>
    <w:tmpl w:val="9C1C815E"/>
    <w:lvl w:ilvl="0">
      <w:start w:val="1"/>
      <w:numFmt w:val="decimal"/>
      <w:lvlText w:val="P%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6A3588"/>
    <w:multiLevelType w:val="hybridMultilevel"/>
    <w:tmpl w:val="AD343C6C"/>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4" w15:restartNumberingAfterBreak="0">
    <w:nsid w:val="288D566A"/>
    <w:multiLevelType w:val="hybridMultilevel"/>
    <w:tmpl w:val="F6409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10561"/>
    <w:multiLevelType w:val="hybridMultilevel"/>
    <w:tmpl w:val="17D6B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C21A73"/>
    <w:multiLevelType w:val="hybridMultilevel"/>
    <w:tmpl w:val="C48C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E09EE"/>
    <w:multiLevelType w:val="hybridMultilevel"/>
    <w:tmpl w:val="36D85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1362E2"/>
    <w:multiLevelType w:val="hybridMultilevel"/>
    <w:tmpl w:val="6F7A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4021B"/>
    <w:multiLevelType w:val="hybridMultilevel"/>
    <w:tmpl w:val="DFD0C258"/>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0" w15:restartNumberingAfterBreak="0">
    <w:nsid w:val="3A4E0FDF"/>
    <w:multiLevelType w:val="hybridMultilevel"/>
    <w:tmpl w:val="203292A2"/>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1" w15:restartNumberingAfterBreak="0">
    <w:nsid w:val="3AC311FA"/>
    <w:multiLevelType w:val="hybridMultilevel"/>
    <w:tmpl w:val="B4F6B3E0"/>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2" w15:restartNumberingAfterBreak="0">
    <w:nsid w:val="414E1921"/>
    <w:multiLevelType w:val="hybridMultilevel"/>
    <w:tmpl w:val="8AC67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B6775C"/>
    <w:multiLevelType w:val="hybridMultilevel"/>
    <w:tmpl w:val="A4140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BA13B1"/>
    <w:multiLevelType w:val="hybridMultilevel"/>
    <w:tmpl w:val="3D705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271AF3"/>
    <w:multiLevelType w:val="hybridMultilevel"/>
    <w:tmpl w:val="333E5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2709C5"/>
    <w:multiLevelType w:val="hybridMultilevel"/>
    <w:tmpl w:val="D586F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5B55A67"/>
    <w:multiLevelType w:val="hybridMultilevel"/>
    <w:tmpl w:val="CBF4E91C"/>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8" w15:restartNumberingAfterBreak="0">
    <w:nsid w:val="59D50992"/>
    <w:multiLevelType w:val="hybridMultilevel"/>
    <w:tmpl w:val="A4725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A06AD7"/>
    <w:multiLevelType w:val="hybridMultilevel"/>
    <w:tmpl w:val="EA9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CA0BB0"/>
    <w:multiLevelType w:val="hybridMultilevel"/>
    <w:tmpl w:val="080E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11B46"/>
    <w:multiLevelType w:val="hybridMultilevel"/>
    <w:tmpl w:val="ECD443C0"/>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32" w15:restartNumberingAfterBreak="0">
    <w:nsid w:val="6388351B"/>
    <w:multiLevelType w:val="hybridMultilevel"/>
    <w:tmpl w:val="5FD03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DB3888"/>
    <w:multiLevelType w:val="hybridMultilevel"/>
    <w:tmpl w:val="D81C329E"/>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34" w15:restartNumberingAfterBreak="0">
    <w:nsid w:val="68F9595F"/>
    <w:multiLevelType w:val="hybridMultilevel"/>
    <w:tmpl w:val="B8182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EA040A"/>
    <w:multiLevelType w:val="hybridMultilevel"/>
    <w:tmpl w:val="025E53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2B7EF5"/>
    <w:multiLevelType w:val="hybridMultilevel"/>
    <w:tmpl w:val="EA9E52D6"/>
    <w:lvl w:ilvl="0" w:tplc="5B7885EC">
      <w:start w:val="1"/>
      <w:numFmt w:val="upperLetter"/>
      <w:pStyle w:val="RPHPART"/>
      <w:lvlText w:val="PART %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3D34F4"/>
    <w:multiLevelType w:val="hybridMultilevel"/>
    <w:tmpl w:val="5450E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F4465B2"/>
    <w:multiLevelType w:val="hybridMultilevel"/>
    <w:tmpl w:val="754E9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F10A5"/>
    <w:multiLevelType w:val="hybridMultilevel"/>
    <w:tmpl w:val="9790DE9C"/>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40" w15:restartNumberingAfterBreak="0">
    <w:nsid w:val="7A0A33EF"/>
    <w:multiLevelType w:val="hybridMultilevel"/>
    <w:tmpl w:val="C38438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6"/>
  </w:num>
  <w:num w:numId="4">
    <w:abstractNumId w:val="3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7"/>
  </w:num>
  <w:num w:numId="9">
    <w:abstractNumId w:val="10"/>
  </w:num>
  <w:num w:numId="10">
    <w:abstractNumId w:val="24"/>
  </w:num>
  <w:num w:numId="11">
    <w:abstractNumId w:val="28"/>
  </w:num>
  <w:num w:numId="12">
    <w:abstractNumId w:val="25"/>
  </w:num>
  <w:num w:numId="13">
    <w:abstractNumId w:val="13"/>
  </w:num>
  <w:num w:numId="14">
    <w:abstractNumId w:val="11"/>
  </w:num>
  <w:num w:numId="15">
    <w:abstractNumId w:val="20"/>
  </w:num>
  <w:num w:numId="16">
    <w:abstractNumId w:val="36"/>
  </w:num>
  <w:num w:numId="17">
    <w:abstractNumId w:val="38"/>
  </w:num>
  <w:num w:numId="18">
    <w:abstractNumId w:val="1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1"/>
  </w:num>
  <w:num w:numId="28">
    <w:abstractNumId w:val="19"/>
  </w:num>
  <w:num w:numId="29">
    <w:abstractNumId w:val="4"/>
  </w:num>
  <w:num w:numId="30">
    <w:abstractNumId w:val="8"/>
  </w:num>
  <w:num w:numId="31">
    <w:abstractNumId w:val="23"/>
  </w:num>
  <w:num w:numId="32">
    <w:abstractNumId w:val="33"/>
  </w:num>
  <w:num w:numId="33">
    <w:abstractNumId w:val="1"/>
  </w:num>
  <w:num w:numId="34">
    <w:abstractNumId w:val="14"/>
  </w:num>
  <w:num w:numId="35">
    <w:abstractNumId w:val="30"/>
  </w:num>
  <w:num w:numId="36">
    <w:abstractNumId w:val="5"/>
  </w:num>
  <w:num w:numId="37">
    <w:abstractNumId w:val="26"/>
  </w:num>
  <w:num w:numId="38">
    <w:abstractNumId w:val="0"/>
  </w:num>
  <w:num w:numId="39">
    <w:abstractNumId w:val="27"/>
  </w:num>
  <w:num w:numId="40">
    <w:abstractNumId w:val="40"/>
  </w:num>
  <w:num w:numId="41">
    <w:abstractNumId w:val="29"/>
  </w:num>
  <w:num w:numId="42">
    <w:abstractNumId w:val="22"/>
  </w:num>
  <w:num w:numId="43">
    <w:abstractNumId w:val="34"/>
  </w:num>
  <w:num w:numId="44">
    <w:abstractNumId w:val="37"/>
  </w:num>
  <w:num w:numId="45">
    <w:abstractNumId w:val="32"/>
  </w:num>
  <w:num w:numId="46">
    <w:abstractNumId w:val="7"/>
  </w:num>
  <w:num w:numId="47">
    <w:abstractNumId w:val="18"/>
  </w:num>
  <w:num w:numId="48">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B69"/>
    <w:rsid w:val="00000054"/>
    <w:rsid w:val="00000195"/>
    <w:rsid w:val="00000366"/>
    <w:rsid w:val="000006B2"/>
    <w:rsid w:val="00000A23"/>
    <w:rsid w:val="00000DDA"/>
    <w:rsid w:val="00000F2D"/>
    <w:rsid w:val="000010AD"/>
    <w:rsid w:val="00001455"/>
    <w:rsid w:val="000014A3"/>
    <w:rsid w:val="000014F4"/>
    <w:rsid w:val="0000174E"/>
    <w:rsid w:val="000023D3"/>
    <w:rsid w:val="00002699"/>
    <w:rsid w:val="00002B4F"/>
    <w:rsid w:val="00002BD4"/>
    <w:rsid w:val="00002BF1"/>
    <w:rsid w:val="00003C40"/>
    <w:rsid w:val="00004219"/>
    <w:rsid w:val="00004279"/>
    <w:rsid w:val="0000554B"/>
    <w:rsid w:val="0000575A"/>
    <w:rsid w:val="00005AF1"/>
    <w:rsid w:val="000064B0"/>
    <w:rsid w:val="00006505"/>
    <w:rsid w:val="000065BA"/>
    <w:rsid w:val="00007054"/>
    <w:rsid w:val="0000712E"/>
    <w:rsid w:val="00007134"/>
    <w:rsid w:val="00010A75"/>
    <w:rsid w:val="00010CCA"/>
    <w:rsid w:val="000113D3"/>
    <w:rsid w:val="0001150F"/>
    <w:rsid w:val="00011535"/>
    <w:rsid w:val="000115E5"/>
    <w:rsid w:val="0001180E"/>
    <w:rsid w:val="00011D50"/>
    <w:rsid w:val="00012D7F"/>
    <w:rsid w:val="0001374F"/>
    <w:rsid w:val="0001383C"/>
    <w:rsid w:val="000139A0"/>
    <w:rsid w:val="000139B8"/>
    <w:rsid w:val="00013B2C"/>
    <w:rsid w:val="00013D60"/>
    <w:rsid w:val="00013D85"/>
    <w:rsid w:val="00013E8D"/>
    <w:rsid w:val="000140F1"/>
    <w:rsid w:val="000146D7"/>
    <w:rsid w:val="00014C36"/>
    <w:rsid w:val="000152C1"/>
    <w:rsid w:val="00015D5A"/>
    <w:rsid w:val="00015DE7"/>
    <w:rsid w:val="000174F3"/>
    <w:rsid w:val="00017F15"/>
    <w:rsid w:val="0002076B"/>
    <w:rsid w:val="00020A31"/>
    <w:rsid w:val="0002124E"/>
    <w:rsid w:val="000212DC"/>
    <w:rsid w:val="000213FA"/>
    <w:rsid w:val="00021709"/>
    <w:rsid w:val="00021AB9"/>
    <w:rsid w:val="00022038"/>
    <w:rsid w:val="00022066"/>
    <w:rsid w:val="00022145"/>
    <w:rsid w:val="0002219E"/>
    <w:rsid w:val="0002268C"/>
    <w:rsid w:val="000226E4"/>
    <w:rsid w:val="00022ACB"/>
    <w:rsid w:val="00022BCD"/>
    <w:rsid w:val="0002343A"/>
    <w:rsid w:val="00023A4A"/>
    <w:rsid w:val="00023D65"/>
    <w:rsid w:val="000243CC"/>
    <w:rsid w:val="000245FD"/>
    <w:rsid w:val="00024DB6"/>
    <w:rsid w:val="00025299"/>
    <w:rsid w:val="00025A90"/>
    <w:rsid w:val="00025D33"/>
    <w:rsid w:val="00025EE1"/>
    <w:rsid w:val="00025F78"/>
    <w:rsid w:val="0002696D"/>
    <w:rsid w:val="000272A4"/>
    <w:rsid w:val="000274CE"/>
    <w:rsid w:val="0002764C"/>
    <w:rsid w:val="000276A1"/>
    <w:rsid w:val="00027B67"/>
    <w:rsid w:val="00027C99"/>
    <w:rsid w:val="00031141"/>
    <w:rsid w:val="00031384"/>
    <w:rsid w:val="00031597"/>
    <w:rsid w:val="00031906"/>
    <w:rsid w:val="00031D94"/>
    <w:rsid w:val="00031DC8"/>
    <w:rsid w:val="000326FC"/>
    <w:rsid w:val="00032D55"/>
    <w:rsid w:val="00033185"/>
    <w:rsid w:val="000336E4"/>
    <w:rsid w:val="0003409E"/>
    <w:rsid w:val="00034996"/>
    <w:rsid w:val="00034ACD"/>
    <w:rsid w:val="00034B3B"/>
    <w:rsid w:val="00034D57"/>
    <w:rsid w:val="0003589F"/>
    <w:rsid w:val="00035BC8"/>
    <w:rsid w:val="00035BD1"/>
    <w:rsid w:val="00035C41"/>
    <w:rsid w:val="00035CAD"/>
    <w:rsid w:val="000361B5"/>
    <w:rsid w:val="0003633A"/>
    <w:rsid w:val="000366A4"/>
    <w:rsid w:val="000370EB"/>
    <w:rsid w:val="000371F1"/>
    <w:rsid w:val="0003722D"/>
    <w:rsid w:val="000379C3"/>
    <w:rsid w:val="000405AB"/>
    <w:rsid w:val="00040C0B"/>
    <w:rsid w:val="00040F04"/>
    <w:rsid w:val="00041317"/>
    <w:rsid w:val="00041A87"/>
    <w:rsid w:val="00041C2A"/>
    <w:rsid w:val="000422B6"/>
    <w:rsid w:val="00042CE1"/>
    <w:rsid w:val="00042DC5"/>
    <w:rsid w:val="00043081"/>
    <w:rsid w:val="000430CC"/>
    <w:rsid w:val="000435BF"/>
    <w:rsid w:val="00043891"/>
    <w:rsid w:val="00043CD4"/>
    <w:rsid w:val="00044748"/>
    <w:rsid w:val="00044750"/>
    <w:rsid w:val="00044776"/>
    <w:rsid w:val="00045812"/>
    <w:rsid w:val="00046469"/>
    <w:rsid w:val="0004669B"/>
    <w:rsid w:val="00046914"/>
    <w:rsid w:val="000471DB"/>
    <w:rsid w:val="0004733C"/>
    <w:rsid w:val="00047CCD"/>
    <w:rsid w:val="000501E7"/>
    <w:rsid w:val="00050DEF"/>
    <w:rsid w:val="000516D8"/>
    <w:rsid w:val="00051712"/>
    <w:rsid w:val="000526D5"/>
    <w:rsid w:val="00052CEE"/>
    <w:rsid w:val="00053722"/>
    <w:rsid w:val="000537B6"/>
    <w:rsid w:val="000537C9"/>
    <w:rsid w:val="000539FC"/>
    <w:rsid w:val="00054025"/>
    <w:rsid w:val="00054769"/>
    <w:rsid w:val="00054B14"/>
    <w:rsid w:val="00054DE8"/>
    <w:rsid w:val="00055C71"/>
    <w:rsid w:val="000561E1"/>
    <w:rsid w:val="00056453"/>
    <w:rsid w:val="0005648A"/>
    <w:rsid w:val="00056AE8"/>
    <w:rsid w:val="0005712C"/>
    <w:rsid w:val="00060A44"/>
    <w:rsid w:val="0006150F"/>
    <w:rsid w:val="00061541"/>
    <w:rsid w:val="000615FD"/>
    <w:rsid w:val="0006179F"/>
    <w:rsid w:val="00061965"/>
    <w:rsid w:val="00061B73"/>
    <w:rsid w:val="00061C11"/>
    <w:rsid w:val="000625AA"/>
    <w:rsid w:val="000627CC"/>
    <w:rsid w:val="00062831"/>
    <w:rsid w:val="00062957"/>
    <w:rsid w:val="0006457E"/>
    <w:rsid w:val="000650E5"/>
    <w:rsid w:val="0006584B"/>
    <w:rsid w:val="0006625B"/>
    <w:rsid w:val="0006631F"/>
    <w:rsid w:val="000666D5"/>
    <w:rsid w:val="0006675A"/>
    <w:rsid w:val="00067203"/>
    <w:rsid w:val="0006732B"/>
    <w:rsid w:val="0007013B"/>
    <w:rsid w:val="00070773"/>
    <w:rsid w:val="00071555"/>
    <w:rsid w:val="000716E4"/>
    <w:rsid w:val="00071B37"/>
    <w:rsid w:val="00071B3A"/>
    <w:rsid w:val="00072894"/>
    <w:rsid w:val="000729AF"/>
    <w:rsid w:val="00072DBC"/>
    <w:rsid w:val="00072E1F"/>
    <w:rsid w:val="00072FF5"/>
    <w:rsid w:val="00073101"/>
    <w:rsid w:val="00073350"/>
    <w:rsid w:val="00073BF4"/>
    <w:rsid w:val="00073C00"/>
    <w:rsid w:val="00073DFA"/>
    <w:rsid w:val="00073F5A"/>
    <w:rsid w:val="00074AD3"/>
    <w:rsid w:val="00074ED2"/>
    <w:rsid w:val="000754A7"/>
    <w:rsid w:val="000756F2"/>
    <w:rsid w:val="000759A2"/>
    <w:rsid w:val="000765A3"/>
    <w:rsid w:val="000765E1"/>
    <w:rsid w:val="0007702B"/>
    <w:rsid w:val="00077B3D"/>
    <w:rsid w:val="00077C83"/>
    <w:rsid w:val="00077D54"/>
    <w:rsid w:val="000806EA"/>
    <w:rsid w:val="00080DEC"/>
    <w:rsid w:val="00080EED"/>
    <w:rsid w:val="0008140A"/>
    <w:rsid w:val="00081971"/>
    <w:rsid w:val="00082C8A"/>
    <w:rsid w:val="00082D75"/>
    <w:rsid w:val="00082E4B"/>
    <w:rsid w:val="000834D9"/>
    <w:rsid w:val="00083921"/>
    <w:rsid w:val="00083F29"/>
    <w:rsid w:val="00083F86"/>
    <w:rsid w:val="0008400C"/>
    <w:rsid w:val="000849AB"/>
    <w:rsid w:val="00084E7B"/>
    <w:rsid w:val="00084F3B"/>
    <w:rsid w:val="00085D80"/>
    <w:rsid w:val="00086381"/>
    <w:rsid w:val="0008713E"/>
    <w:rsid w:val="000871B3"/>
    <w:rsid w:val="00087C5F"/>
    <w:rsid w:val="00087CA7"/>
    <w:rsid w:val="00087CF3"/>
    <w:rsid w:val="00087E59"/>
    <w:rsid w:val="00090796"/>
    <w:rsid w:val="00090867"/>
    <w:rsid w:val="000909E1"/>
    <w:rsid w:val="0009159B"/>
    <w:rsid w:val="00091C14"/>
    <w:rsid w:val="00091F6F"/>
    <w:rsid w:val="00091FF7"/>
    <w:rsid w:val="0009228F"/>
    <w:rsid w:val="00092313"/>
    <w:rsid w:val="000924B6"/>
    <w:rsid w:val="0009293B"/>
    <w:rsid w:val="00093057"/>
    <w:rsid w:val="00093CB1"/>
    <w:rsid w:val="00093D8E"/>
    <w:rsid w:val="000948A2"/>
    <w:rsid w:val="000949BC"/>
    <w:rsid w:val="00094EF4"/>
    <w:rsid w:val="00095029"/>
    <w:rsid w:val="0009574D"/>
    <w:rsid w:val="000957EB"/>
    <w:rsid w:val="000968A1"/>
    <w:rsid w:val="000968E2"/>
    <w:rsid w:val="00097127"/>
    <w:rsid w:val="00097309"/>
    <w:rsid w:val="000973CB"/>
    <w:rsid w:val="000976A8"/>
    <w:rsid w:val="0009790D"/>
    <w:rsid w:val="000979CF"/>
    <w:rsid w:val="00097B3D"/>
    <w:rsid w:val="000A068D"/>
    <w:rsid w:val="000A1685"/>
    <w:rsid w:val="000A1A1E"/>
    <w:rsid w:val="000A1DE0"/>
    <w:rsid w:val="000A2210"/>
    <w:rsid w:val="000A241B"/>
    <w:rsid w:val="000A2BE4"/>
    <w:rsid w:val="000A3363"/>
    <w:rsid w:val="000A3923"/>
    <w:rsid w:val="000A3C41"/>
    <w:rsid w:val="000A440D"/>
    <w:rsid w:val="000A4612"/>
    <w:rsid w:val="000A4768"/>
    <w:rsid w:val="000A47C5"/>
    <w:rsid w:val="000A4883"/>
    <w:rsid w:val="000A4C33"/>
    <w:rsid w:val="000A5848"/>
    <w:rsid w:val="000A671A"/>
    <w:rsid w:val="000A69EB"/>
    <w:rsid w:val="000A753A"/>
    <w:rsid w:val="000A77E5"/>
    <w:rsid w:val="000A79CD"/>
    <w:rsid w:val="000A7DE7"/>
    <w:rsid w:val="000B122B"/>
    <w:rsid w:val="000B128F"/>
    <w:rsid w:val="000B1573"/>
    <w:rsid w:val="000B15B8"/>
    <w:rsid w:val="000B15C1"/>
    <w:rsid w:val="000B15ED"/>
    <w:rsid w:val="000B16BA"/>
    <w:rsid w:val="000B1B19"/>
    <w:rsid w:val="000B2112"/>
    <w:rsid w:val="000B2AF8"/>
    <w:rsid w:val="000B3497"/>
    <w:rsid w:val="000B381F"/>
    <w:rsid w:val="000B5C7B"/>
    <w:rsid w:val="000B6982"/>
    <w:rsid w:val="000B6E82"/>
    <w:rsid w:val="000B6F5C"/>
    <w:rsid w:val="000B7164"/>
    <w:rsid w:val="000B725B"/>
    <w:rsid w:val="000B7C63"/>
    <w:rsid w:val="000B7D74"/>
    <w:rsid w:val="000B7D83"/>
    <w:rsid w:val="000B7FFB"/>
    <w:rsid w:val="000C0235"/>
    <w:rsid w:val="000C024C"/>
    <w:rsid w:val="000C0499"/>
    <w:rsid w:val="000C09D8"/>
    <w:rsid w:val="000C0C5B"/>
    <w:rsid w:val="000C0F01"/>
    <w:rsid w:val="000C1B8F"/>
    <w:rsid w:val="000C201F"/>
    <w:rsid w:val="000C2080"/>
    <w:rsid w:val="000C24B3"/>
    <w:rsid w:val="000C271E"/>
    <w:rsid w:val="000C2CE7"/>
    <w:rsid w:val="000C2F59"/>
    <w:rsid w:val="000C30F1"/>
    <w:rsid w:val="000C3C7F"/>
    <w:rsid w:val="000C437D"/>
    <w:rsid w:val="000C45C7"/>
    <w:rsid w:val="000C4733"/>
    <w:rsid w:val="000C4948"/>
    <w:rsid w:val="000C4A57"/>
    <w:rsid w:val="000C4D1D"/>
    <w:rsid w:val="000C4F6A"/>
    <w:rsid w:val="000C5311"/>
    <w:rsid w:val="000C539A"/>
    <w:rsid w:val="000C56E2"/>
    <w:rsid w:val="000C57F2"/>
    <w:rsid w:val="000C5D09"/>
    <w:rsid w:val="000C6955"/>
    <w:rsid w:val="000C73D6"/>
    <w:rsid w:val="000D04E4"/>
    <w:rsid w:val="000D0693"/>
    <w:rsid w:val="000D0F23"/>
    <w:rsid w:val="000D187D"/>
    <w:rsid w:val="000D1D0B"/>
    <w:rsid w:val="000D2466"/>
    <w:rsid w:val="000D2E5F"/>
    <w:rsid w:val="000D39FF"/>
    <w:rsid w:val="000D3BAE"/>
    <w:rsid w:val="000D42F1"/>
    <w:rsid w:val="000D4480"/>
    <w:rsid w:val="000D4C44"/>
    <w:rsid w:val="000D5039"/>
    <w:rsid w:val="000D526F"/>
    <w:rsid w:val="000D5404"/>
    <w:rsid w:val="000D58B4"/>
    <w:rsid w:val="000D660A"/>
    <w:rsid w:val="000D68B9"/>
    <w:rsid w:val="000D6A57"/>
    <w:rsid w:val="000D6B75"/>
    <w:rsid w:val="000D7B18"/>
    <w:rsid w:val="000E0080"/>
    <w:rsid w:val="000E043E"/>
    <w:rsid w:val="000E0599"/>
    <w:rsid w:val="000E06BB"/>
    <w:rsid w:val="000E0B17"/>
    <w:rsid w:val="000E0D03"/>
    <w:rsid w:val="000E1A45"/>
    <w:rsid w:val="000E20F5"/>
    <w:rsid w:val="000E2F7D"/>
    <w:rsid w:val="000E324D"/>
    <w:rsid w:val="000E32B1"/>
    <w:rsid w:val="000E3AE1"/>
    <w:rsid w:val="000E3B81"/>
    <w:rsid w:val="000E4C99"/>
    <w:rsid w:val="000E4CDA"/>
    <w:rsid w:val="000E4CF4"/>
    <w:rsid w:val="000E4F25"/>
    <w:rsid w:val="000E4F2C"/>
    <w:rsid w:val="000E5083"/>
    <w:rsid w:val="000E5292"/>
    <w:rsid w:val="000E5742"/>
    <w:rsid w:val="000E57C7"/>
    <w:rsid w:val="000E5AB9"/>
    <w:rsid w:val="000E61BC"/>
    <w:rsid w:val="000E6450"/>
    <w:rsid w:val="000E6556"/>
    <w:rsid w:val="000E6E05"/>
    <w:rsid w:val="000E7072"/>
    <w:rsid w:val="000E7127"/>
    <w:rsid w:val="000E71CE"/>
    <w:rsid w:val="000E7A35"/>
    <w:rsid w:val="000E7A65"/>
    <w:rsid w:val="000F00D4"/>
    <w:rsid w:val="000F0221"/>
    <w:rsid w:val="000F07EF"/>
    <w:rsid w:val="000F0C56"/>
    <w:rsid w:val="000F0C77"/>
    <w:rsid w:val="000F15F6"/>
    <w:rsid w:val="000F168A"/>
    <w:rsid w:val="000F2059"/>
    <w:rsid w:val="000F2C2C"/>
    <w:rsid w:val="000F2E1A"/>
    <w:rsid w:val="000F324D"/>
    <w:rsid w:val="000F3B28"/>
    <w:rsid w:val="000F3F1A"/>
    <w:rsid w:val="000F3FE5"/>
    <w:rsid w:val="000F4118"/>
    <w:rsid w:val="000F4D7D"/>
    <w:rsid w:val="000F4F9A"/>
    <w:rsid w:val="000F55FF"/>
    <w:rsid w:val="000F66A1"/>
    <w:rsid w:val="000F7CBC"/>
    <w:rsid w:val="001001A3"/>
    <w:rsid w:val="00100245"/>
    <w:rsid w:val="0010051A"/>
    <w:rsid w:val="001005A7"/>
    <w:rsid w:val="00100B99"/>
    <w:rsid w:val="0010112A"/>
    <w:rsid w:val="001016B5"/>
    <w:rsid w:val="001018F0"/>
    <w:rsid w:val="001022A6"/>
    <w:rsid w:val="001023F2"/>
    <w:rsid w:val="001029E9"/>
    <w:rsid w:val="001029EE"/>
    <w:rsid w:val="00103337"/>
    <w:rsid w:val="001039CD"/>
    <w:rsid w:val="00103BC7"/>
    <w:rsid w:val="00103D20"/>
    <w:rsid w:val="001041D1"/>
    <w:rsid w:val="001050A1"/>
    <w:rsid w:val="00105EA7"/>
    <w:rsid w:val="00105EE9"/>
    <w:rsid w:val="0010652F"/>
    <w:rsid w:val="001066D9"/>
    <w:rsid w:val="00106706"/>
    <w:rsid w:val="00106772"/>
    <w:rsid w:val="00106867"/>
    <w:rsid w:val="0010712C"/>
    <w:rsid w:val="001072A3"/>
    <w:rsid w:val="001072E2"/>
    <w:rsid w:val="00107768"/>
    <w:rsid w:val="00107B59"/>
    <w:rsid w:val="00110078"/>
    <w:rsid w:val="001103DD"/>
    <w:rsid w:val="00110469"/>
    <w:rsid w:val="00110C5C"/>
    <w:rsid w:val="001111F4"/>
    <w:rsid w:val="001116D7"/>
    <w:rsid w:val="00111A58"/>
    <w:rsid w:val="00111ACF"/>
    <w:rsid w:val="00111CD6"/>
    <w:rsid w:val="0011223D"/>
    <w:rsid w:val="001126DD"/>
    <w:rsid w:val="00112CFA"/>
    <w:rsid w:val="00113597"/>
    <w:rsid w:val="00113A1D"/>
    <w:rsid w:val="00113B71"/>
    <w:rsid w:val="00113BC5"/>
    <w:rsid w:val="00113CCD"/>
    <w:rsid w:val="00113CE6"/>
    <w:rsid w:val="00113F2B"/>
    <w:rsid w:val="00113FF0"/>
    <w:rsid w:val="0011410E"/>
    <w:rsid w:val="001143B9"/>
    <w:rsid w:val="00114A6C"/>
    <w:rsid w:val="00115725"/>
    <w:rsid w:val="00115767"/>
    <w:rsid w:val="00115A6C"/>
    <w:rsid w:val="00115F44"/>
    <w:rsid w:val="00115F68"/>
    <w:rsid w:val="00115FEB"/>
    <w:rsid w:val="0011679B"/>
    <w:rsid w:val="00116A9A"/>
    <w:rsid w:val="00116D43"/>
    <w:rsid w:val="00117788"/>
    <w:rsid w:val="00117EA2"/>
    <w:rsid w:val="00120546"/>
    <w:rsid w:val="00120580"/>
    <w:rsid w:val="001214FF"/>
    <w:rsid w:val="0012252E"/>
    <w:rsid w:val="00122CCF"/>
    <w:rsid w:val="0012339E"/>
    <w:rsid w:val="00123600"/>
    <w:rsid w:val="001237DF"/>
    <w:rsid w:val="00124166"/>
    <w:rsid w:val="00124989"/>
    <w:rsid w:val="00124B9D"/>
    <w:rsid w:val="0012525F"/>
    <w:rsid w:val="0012543C"/>
    <w:rsid w:val="001257D6"/>
    <w:rsid w:val="00125887"/>
    <w:rsid w:val="001259C9"/>
    <w:rsid w:val="00125DAD"/>
    <w:rsid w:val="001262B3"/>
    <w:rsid w:val="00126535"/>
    <w:rsid w:val="00126571"/>
    <w:rsid w:val="00126B16"/>
    <w:rsid w:val="00127588"/>
    <w:rsid w:val="00130A9B"/>
    <w:rsid w:val="00130AF7"/>
    <w:rsid w:val="00130C49"/>
    <w:rsid w:val="0013146D"/>
    <w:rsid w:val="001323CC"/>
    <w:rsid w:val="00132AB7"/>
    <w:rsid w:val="00132EC8"/>
    <w:rsid w:val="0013307C"/>
    <w:rsid w:val="00133416"/>
    <w:rsid w:val="0013369B"/>
    <w:rsid w:val="001336EB"/>
    <w:rsid w:val="00133E05"/>
    <w:rsid w:val="00133EDE"/>
    <w:rsid w:val="00134488"/>
    <w:rsid w:val="0013498B"/>
    <w:rsid w:val="00134996"/>
    <w:rsid w:val="00134A90"/>
    <w:rsid w:val="00134E9C"/>
    <w:rsid w:val="00135C29"/>
    <w:rsid w:val="001363A4"/>
    <w:rsid w:val="00136454"/>
    <w:rsid w:val="00136697"/>
    <w:rsid w:val="001368F6"/>
    <w:rsid w:val="00136A29"/>
    <w:rsid w:val="001375A9"/>
    <w:rsid w:val="00137ADC"/>
    <w:rsid w:val="00137C3E"/>
    <w:rsid w:val="00137E62"/>
    <w:rsid w:val="001405CB"/>
    <w:rsid w:val="001412B0"/>
    <w:rsid w:val="001413EF"/>
    <w:rsid w:val="0014174B"/>
    <w:rsid w:val="00141F76"/>
    <w:rsid w:val="001422F8"/>
    <w:rsid w:val="00142925"/>
    <w:rsid w:val="00142E05"/>
    <w:rsid w:val="00143A0A"/>
    <w:rsid w:val="00143F36"/>
    <w:rsid w:val="001454B1"/>
    <w:rsid w:val="00145B18"/>
    <w:rsid w:val="00145BE0"/>
    <w:rsid w:val="00145DB1"/>
    <w:rsid w:val="00145F55"/>
    <w:rsid w:val="00146636"/>
    <w:rsid w:val="00146698"/>
    <w:rsid w:val="00147583"/>
    <w:rsid w:val="0014768E"/>
    <w:rsid w:val="00147C06"/>
    <w:rsid w:val="00147EEE"/>
    <w:rsid w:val="00150459"/>
    <w:rsid w:val="001504C0"/>
    <w:rsid w:val="0015096E"/>
    <w:rsid w:val="00150BE3"/>
    <w:rsid w:val="00150CFC"/>
    <w:rsid w:val="001514A0"/>
    <w:rsid w:val="0015170A"/>
    <w:rsid w:val="0015174F"/>
    <w:rsid w:val="00151865"/>
    <w:rsid w:val="00151939"/>
    <w:rsid w:val="00151E6C"/>
    <w:rsid w:val="001525BE"/>
    <w:rsid w:val="00152B69"/>
    <w:rsid w:val="00152DD8"/>
    <w:rsid w:val="00153057"/>
    <w:rsid w:val="001533BA"/>
    <w:rsid w:val="00153573"/>
    <w:rsid w:val="00154B25"/>
    <w:rsid w:val="00154E41"/>
    <w:rsid w:val="00154F6F"/>
    <w:rsid w:val="00155261"/>
    <w:rsid w:val="00156BA6"/>
    <w:rsid w:val="0016026D"/>
    <w:rsid w:val="00160461"/>
    <w:rsid w:val="0016171F"/>
    <w:rsid w:val="00161762"/>
    <w:rsid w:val="00162734"/>
    <w:rsid w:val="001627F0"/>
    <w:rsid w:val="00162B1E"/>
    <w:rsid w:val="00162BEB"/>
    <w:rsid w:val="00162FF9"/>
    <w:rsid w:val="001637EF"/>
    <w:rsid w:val="001639C4"/>
    <w:rsid w:val="00164819"/>
    <w:rsid w:val="0016483F"/>
    <w:rsid w:val="00164A62"/>
    <w:rsid w:val="00165305"/>
    <w:rsid w:val="0016555A"/>
    <w:rsid w:val="00165FCC"/>
    <w:rsid w:val="0016651F"/>
    <w:rsid w:val="001665C6"/>
    <w:rsid w:val="001665CD"/>
    <w:rsid w:val="00166961"/>
    <w:rsid w:val="00166ABE"/>
    <w:rsid w:val="00167530"/>
    <w:rsid w:val="00167CF1"/>
    <w:rsid w:val="00167E0B"/>
    <w:rsid w:val="00167F43"/>
    <w:rsid w:val="001700DA"/>
    <w:rsid w:val="001701E4"/>
    <w:rsid w:val="00170D5C"/>
    <w:rsid w:val="001713D4"/>
    <w:rsid w:val="00171489"/>
    <w:rsid w:val="001718B2"/>
    <w:rsid w:val="00171B01"/>
    <w:rsid w:val="00171CEE"/>
    <w:rsid w:val="00172A16"/>
    <w:rsid w:val="00172C39"/>
    <w:rsid w:val="00172FDA"/>
    <w:rsid w:val="001731E0"/>
    <w:rsid w:val="00173D8F"/>
    <w:rsid w:val="00173E0C"/>
    <w:rsid w:val="00174241"/>
    <w:rsid w:val="00174526"/>
    <w:rsid w:val="00174932"/>
    <w:rsid w:val="001749FD"/>
    <w:rsid w:val="00174B45"/>
    <w:rsid w:val="00175305"/>
    <w:rsid w:val="00175A6C"/>
    <w:rsid w:val="00175AA0"/>
    <w:rsid w:val="00176A6A"/>
    <w:rsid w:val="00176F91"/>
    <w:rsid w:val="001775E7"/>
    <w:rsid w:val="0018048F"/>
    <w:rsid w:val="00180CC3"/>
    <w:rsid w:val="00180EBA"/>
    <w:rsid w:val="00181262"/>
    <w:rsid w:val="00181623"/>
    <w:rsid w:val="0018227A"/>
    <w:rsid w:val="0018260F"/>
    <w:rsid w:val="00182649"/>
    <w:rsid w:val="00182980"/>
    <w:rsid w:val="00182BF0"/>
    <w:rsid w:val="00182E96"/>
    <w:rsid w:val="00182F4F"/>
    <w:rsid w:val="0018375F"/>
    <w:rsid w:val="00183ED8"/>
    <w:rsid w:val="00183F5F"/>
    <w:rsid w:val="001840A0"/>
    <w:rsid w:val="0018421C"/>
    <w:rsid w:val="001843F4"/>
    <w:rsid w:val="001845C5"/>
    <w:rsid w:val="00184957"/>
    <w:rsid w:val="00184EC2"/>
    <w:rsid w:val="00184F06"/>
    <w:rsid w:val="00185025"/>
    <w:rsid w:val="0018528A"/>
    <w:rsid w:val="00185E8B"/>
    <w:rsid w:val="00186190"/>
    <w:rsid w:val="00186CF9"/>
    <w:rsid w:val="00187358"/>
    <w:rsid w:val="0018753B"/>
    <w:rsid w:val="00187768"/>
    <w:rsid w:val="001877FD"/>
    <w:rsid w:val="00187AFD"/>
    <w:rsid w:val="00187FA0"/>
    <w:rsid w:val="00190A1A"/>
    <w:rsid w:val="00190C1C"/>
    <w:rsid w:val="001910AC"/>
    <w:rsid w:val="001924CE"/>
    <w:rsid w:val="00192D45"/>
    <w:rsid w:val="00193114"/>
    <w:rsid w:val="00193B03"/>
    <w:rsid w:val="00193EAA"/>
    <w:rsid w:val="00194625"/>
    <w:rsid w:val="00194720"/>
    <w:rsid w:val="0019499A"/>
    <w:rsid w:val="00195415"/>
    <w:rsid w:val="00195B75"/>
    <w:rsid w:val="001961D8"/>
    <w:rsid w:val="00196F59"/>
    <w:rsid w:val="0019714F"/>
    <w:rsid w:val="00197163"/>
    <w:rsid w:val="0019723C"/>
    <w:rsid w:val="00197BA4"/>
    <w:rsid w:val="00197C64"/>
    <w:rsid w:val="001A0210"/>
    <w:rsid w:val="001A0606"/>
    <w:rsid w:val="001A0A45"/>
    <w:rsid w:val="001A0B0C"/>
    <w:rsid w:val="001A17B1"/>
    <w:rsid w:val="001A18B4"/>
    <w:rsid w:val="001A1F4F"/>
    <w:rsid w:val="001A2007"/>
    <w:rsid w:val="001A24E8"/>
    <w:rsid w:val="001A29AD"/>
    <w:rsid w:val="001A2C48"/>
    <w:rsid w:val="001A2E18"/>
    <w:rsid w:val="001A3B12"/>
    <w:rsid w:val="001A3FD2"/>
    <w:rsid w:val="001A402C"/>
    <w:rsid w:val="001A435D"/>
    <w:rsid w:val="001A4992"/>
    <w:rsid w:val="001A4BA8"/>
    <w:rsid w:val="001A4BDB"/>
    <w:rsid w:val="001A5277"/>
    <w:rsid w:val="001A5924"/>
    <w:rsid w:val="001A59EC"/>
    <w:rsid w:val="001A5B35"/>
    <w:rsid w:val="001A5DF0"/>
    <w:rsid w:val="001A650E"/>
    <w:rsid w:val="001A6837"/>
    <w:rsid w:val="001A6C64"/>
    <w:rsid w:val="001A6F5C"/>
    <w:rsid w:val="001A71B6"/>
    <w:rsid w:val="001A7244"/>
    <w:rsid w:val="001A7EED"/>
    <w:rsid w:val="001B0356"/>
    <w:rsid w:val="001B0532"/>
    <w:rsid w:val="001B06C5"/>
    <w:rsid w:val="001B09B0"/>
    <w:rsid w:val="001B0D16"/>
    <w:rsid w:val="001B0FD0"/>
    <w:rsid w:val="001B1167"/>
    <w:rsid w:val="001B11CD"/>
    <w:rsid w:val="001B1F48"/>
    <w:rsid w:val="001B21C7"/>
    <w:rsid w:val="001B27F3"/>
    <w:rsid w:val="001B295C"/>
    <w:rsid w:val="001B30F0"/>
    <w:rsid w:val="001B3249"/>
    <w:rsid w:val="001B3523"/>
    <w:rsid w:val="001B3692"/>
    <w:rsid w:val="001B3733"/>
    <w:rsid w:val="001B424D"/>
    <w:rsid w:val="001B56C1"/>
    <w:rsid w:val="001B5B70"/>
    <w:rsid w:val="001B5D49"/>
    <w:rsid w:val="001B6427"/>
    <w:rsid w:val="001B6944"/>
    <w:rsid w:val="001B6E2D"/>
    <w:rsid w:val="001B7932"/>
    <w:rsid w:val="001B7D30"/>
    <w:rsid w:val="001B7DF7"/>
    <w:rsid w:val="001C06B1"/>
    <w:rsid w:val="001C1009"/>
    <w:rsid w:val="001C178F"/>
    <w:rsid w:val="001C24E5"/>
    <w:rsid w:val="001C2720"/>
    <w:rsid w:val="001C2CAE"/>
    <w:rsid w:val="001C2D12"/>
    <w:rsid w:val="001C3235"/>
    <w:rsid w:val="001C36FA"/>
    <w:rsid w:val="001C392E"/>
    <w:rsid w:val="001C4430"/>
    <w:rsid w:val="001C4943"/>
    <w:rsid w:val="001C5894"/>
    <w:rsid w:val="001C5B6F"/>
    <w:rsid w:val="001C605B"/>
    <w:rsid w:val="001C735D"/>
    <w:rsid w:val="001C7575"/>
    <w:rsid w:val="001C7F0D"/>
    <w:rsid w:val="001D01B5"/>
    <w:rsid w:val="001D021A"/>
    <w:rsid w:val="001D0594"/>
    <w:rsid w:val="001D107D"/>
    <w:rsid w:val="001D1A63"/>
    <w:rsid w:val="001D3A70"/>
    <w:rsid w:val="001D3A7B"/>
    <w:rsid w:val="001D3C16"/>
    <w:rsid w:val="001D3E04"/>
    <w:rsid w:val="001D4024"/>
    <w:rsid w:val="001D4243"/>
    <w:rsid w:val="001D43E0"/>
    <w:rsid w:val="001D48D2"/>
    <w:rsid w:val="001D5223"/>
    <w:rsid w:val="001D5305"/>
    <w:rsid w:val="001D567F"/>
    <w:rsid w:val="001D5986"/>
    <w:rsid w:val="001D5BCA"/>
    <w:rsid w:val="001D6168"/>
    <w:rsid w:val="001D6555"/>
    <w:rsid w:val="001D6840"/>
    <w:rsid w:val="001D6C4B"/>
    <w:rsid w:val="001D71D9"/>
    <w:rsid w:val="001D7325"/>
    <w:rsid w:val="001D7AB2"/>
    <w:rsid w:val="001E00D3"/>
    <w:rsid w:val="001E0673"/>
    <w:rsid w:val="001E1508"/>
    <w:rsid w:val="001E1F3F"/>
    <w:rsid w:val="001E278E"/>
    <w:rsid w:val="001E2B7D"/>
    <w:rsid w:val="001E31EE"/>
    <w:rsid w:val="001E32EB"/>
    <w:rsid w:val="001E331B"/>
    <w:rsid w:val="001E34F6"/>
    <w:rsid w:val="001E35EF"/>
    <w:rsid w:val="001E3BC0"/>
    <w:rsid w:val="001E48F7"/>
    <w:rsid w:val="001E5771"/>
    <w:rsid w:val="001E644C"/>
    <w:rsid w:val="001E6465"/>
    <w:rsid w:val="001E6ED9"/>
    <w:rsid w:val="001E7361"/>
    <w:rsid w:val="001F0063"/>
    <w:rsid w:val="001F0292"/>
    <w:rsid w:val="001F0523"/>
    <w:rsid w:val="001F0A90"/>
    <w:rsid w:val="001F1018"/>
    <w:rsid w:val="001F12EC"/>
    <w:rsid w:val="001F196B"/>
    <w:rsid w:val="001F1B4F"/>
    <w:rsid w:val="001F1FB0"/>
    <w:rsid w:val="001F204C"/>
    <w:rsid w:val="001F2188"/>
    <w:rsid w:val="001F2B96"/>
    <w:rsid w:val="001F3AA9"/>
    <w:rsid w:val="001F3B2F"/>
    <w:rsid w:val="001F3B35"/>
    <w:rsid w:val="001F3DA9"/>
    <w:rsid w:val="001F40FE"/>
    <w:rsid w:val="001F4208"/>
    <w:rsid w:val="001F428E"/>
    <w:rsid w:val="001F4728"/>
    <w:rsid w:val="001F4A3B"/>
    <w:rsid w:val="001F52AF"/>
    <w:rsid w:val="001F55F8"/>
    <w:rsid w:val="001F57FF"/>
    <w:rsid w:val="001F5B51"/>
    <w:rsid w:val="001F6478"/>
    <w:rsid w:val="001F6590"/>
    <w:rsid w:val="001F69BD"/>
    <w:rsid w:val="001F6B5C"/>
    <w:rsid w:val="001F70AA"/>
    <w:rsid w:val="001F75CA"/>
    <w:rsid w:val="001F75EB"/>
    <w:rsid w:val="001F7A5A"/>
    <w:rsid w:val="00200109"/>
    <w:rsid w:val="00200689"/>
    <w:rsid w:val="00200E2B"/>
    <w:rsid w:val="002011B0"/>
    <w:rsid w:val="002012A0"/>
    <w:rsid w:val="0020199A"/>
    <w:rsid w:val="00201B75"/>
    <w:rsid w:val="00202129"/>
    <w:rsid w:val="00203162"/>
    <w:rsid w:val="002031A0"/>
    <w:rsid w:val="00203EFC"/>
    <w:rsid w:val="00204100"/>
    <w:rsid w:val="00204C83"/>
    <w:rsid w:val="00204E96"/>
    <w:rsid w:val="002050D3"/>
    <w:rsid w:val="0020538B"/>
    <w:rsid w:val="00205B31"/>
    <w:rsid w:val="002063A8"/>
    <w:rsid w:val="002065E8"/>
    <w:rsid w:val="002067E5"/>
    <w:rsid w:val="00206E76"/>
    <w:rsid w:val="00207FF2"/>
    <w:rsid w:val="00210A15"/>
    <w:rsid w:val="002115A2"/>
    <w:rsid w:val="002115FD"/>
    <w:rsid w:val="00211880"/>
    <w:rsid w:val="00211E82"/>
    <w:rsid w:val="00212792"/>
    <w:rsid w:val="002131FF"/>
    <w:rsid w:val="00213239"/>
    <w:rsid w:val="00213259"/>
    <w:rsid w:val="00213284"/>
    <w:rsid w:val="002134B0"/>
    <w:rsid w:val="0021355C"/>
    <w:rsid w:val="00214025"/>
    <w:rsid w:val="0021449E"/>
    <w:rsid w:val="00214584"/>
    <w:rsid w:val="00214E00"/>
    <w:rsid w:val="002152ED"/>
    <w:rsid w:val="002157BB"/>
    <w:rsid w:val="00216577"/>
    <w:rsid w:val="00216F64"/>
    <w:rsid w:val="002174D0"/>
    <w:rsid w:val="00217544"/>
    <w:rsid w:val="00217AF4"/>
    <w:rsid w:val="00217BF2"/>
    <w:rsid w:val="00217C80"/>
    <w:rsid w:val="00217DF4"/>
    <w:rsid w:val="00217EA1"/>
    <w:rsid w:val="00220228"/>
    <w:rsid w:val="00220252"/>
    <w:rsid w:val="00221FB6"/>
    <w:rsid w:val="00222312"/>
    <w:rsid w:val="00222321"/>
    <w:rsid w:val="002224A0"/>
    <w:rsid w:val="002227E5"/>
    <w:rsid w:val="00222FD7"/>
    <w:rsid w:val="002230A6"/>
    <w:rsid w:val="002230E0"/>
    <w:rsid w:val="00223A00"/>
    <w:rsid w:val="00223F4B"/>
    <w:rsid w:val="0022468B"/>
    <w:rsid w:val="00224797"/>
    <w:rsid w:val="002247F6"/>
    <w:rsid w:val="00224DD5"/>
    <w:rsid w:val="00225AF3"/>
    <w:rsid w:val="002263E6"/>
    <w:rsid w:val="00226DAD"/>
    <w:rsid w:val="00226E7F"/>
    <w:rsid w:val="002271E7"/>
    <w:rsid w:val="00227A00"/>
    <w:rsid w:val="00227B81"/>
    <w:rsid w:val="00227DEE"/>
    <w:rsid w:val="00231BD1"/>
    <w:rsid w:val="00231C4D"/>
    <w:rsid w:val="002324BD"/>
    <w:rsid w:val="002339A9"/>
    <w:rsid w:val="00234178"/>
    <w:rsid w:val="00234238"/>
    <w:rsid w:val="0023459F"/>
    <w:rsid w:val="0023467A"/>
    <w:rsid w:val="00234B64"/>
    <w:rsid w:val="00235255"/>
    <w:rsid w:val="00235919"/>
    <w:rsid w:val="00235B22"/>
    <w:rsid w:val="00235D77"/>
    <w:rsid w:val="0023645F"/>
    <w:rsid w:val="002366DF"/>
    <w:rsid w:val="00236D74"/>
    <w:rsid w:val="00237902"/>
    <w:rsid w:val="00240687"/>
    <w:rsid w:val="00241A54"/>
    <w:rsid w:val="002421C0"/>
    <w:rsid w:val="00242782"/>
    <w:rsid w:val="0024285C"/>
    <w:rsid w:val="0024299B"/>
    <w:rsid w:val="00242DE9"/>
    <w:rsid w:val="00243230"/>
    <w:rsid w:val="00243613"/>
    <w:rsid w:val="0024367B"/>
    <w:rsid w:val="00243702"/>
    <w:rsid w:val="00243C8D"/>
    <w:rsid w:val="00243D87"/>
    <w:rsid w:val="002440B6"/>
    <w:rsid w:val="0024429A"/>
    <w:rsid w:val="0024485B"/>
    <w:rsid w:val="0024494E"/>
    <w:rsid w:val="00244D85"/>
    <w:rsid w:val="00245680"/>
    <w:rsid w:val="00246A5C"/>
    <w:rsid w:val="00246CCC"/>
    <w:rsid w:val="00246E4C"/>
    <w:rsid w:val="002470ED"/>
    <w:rsid w:val="002473D3"/>
    <w:rsid w:val="00247851"/>
    <w:rsid w:val="00247987"/>
    <w:rsid w:val="00247F4E"/>
    <w:rsid w:val="00250B97"/>
    <w:rsid w:val="00250C8B"/>
    <w:rsid w:val="00250EDB"/>
    <w:rsid w:val="00250F09"/>
    <w:rsid w:val="0025132B"/>
    <w:rsid w:val="002515EE"/>
    <w:rsid w:val="00251741"/>
    <w:rsid w:val="00251D21"/>
    <w:rsid w:val="00251EAF"/>
    <w:rsid w:val="00251F1C"/>
    <w:rsid w:val="002520E7"/>
    <w:rsid w:val="00252A40"/>
    <w:rsid w:val="00253BA1"/>
    <w:rsid w:val="00253C90"/>
    <w:rsid w:val="00253D2A"/>
    <w:rsid w:val="00254285"/>
    <w:rsid w:val="002553C9"/>
    <w:rsid w:val="002564AB"/>
    <w:rsid w:val="00256612"/>
    <w:rsid w:val="00256622"/>
    <w:rsid w:val="00256AF0"/>
    <w:rsid w:val="00256DF3"/>
    <w:rsid w:val="002570BD"/>
    <w:rsid w:val="002572F4"/>
    <w:rsid w:val="00257335"/>
    <w:rsid w:val="002574CD"/>
    <w:rsid w:val="002576A6"/>
    <w:rsid w:val="00257AA8"/>
    <w:rsid w:val="002601A1"/>
    <w:rsid w:val="002601F2"/>
    <w:rsid w:val="00260EDC"/>
    <w:rsid w:val="00261538"/>
    <w:rsid w:val="00261586"/>
    <w:rsid w:val="00261E12"/>
    <w:rsid w:val="002621B8"/>
    <w:rsid w:val="00262428"/>
    <w:rsid w:val="0026245B"/>
    <w:rsid w:val="00262833"/>
    <w:rsid w:val="00262A64"/>
    <w:rsid w:val="002637AC"/>
    <w:rsid w:val="00263D05"/>
    <w:rsid w:val="0026569B"/>
    <w:rsid w:val="002658E3"/>
    <w:rsid w:val="00265BCB"/>
    <w:rsid w:val="0026698B"/>
    <w:rsid w:val="00267402"/>
    <w:rsid w:val="0026749B"/>
    <w:rsid w:val="00267759"/>
    <w:rsid w:val="00267979"/>
    <w:rsid w:val="00267B27"/>
    <w:rsid w:val="00267CE1"/>
    <w:rsid w:val="00267E7E"/>
    <w:rsid w:val="00267FEC"/>
    <w:rsid w:val="0027030A"/>
    <w:rsid w:val="0027070E"/>
    <w:rsid w:val="002717F4"/>
    <w:rsid w:val="00271AFE"/>
    <w:rsid w:val="002725D1"/>
    <w:rsid w:val="00272ABC"/>
    <w:rsid w:val="00272C16"/>
    <w:rsid w:val="00273064"/>
    <w:rsid w:val="002730ED"/>
    <w:rsid w:val="002735E8"/>
    <w:rsid w:val="00273791"/>
    <w:rsid w:val="00273E15"/>
    <w:rsid w:val="00274D81"/>
    <w:rsid w:val="002750FA"/>
    <w:rsid w:val="00275280"/>
    <w:rsid w:val="002753A8"/>
    <w:rsid w:val="0027559B"/>
    <w:rsid w:val="00275900"/>
    <w:rsid w:val="00275B4E"/>
    <w:rsid w:val="00275BFF"/>
    <w:rsid w:val="00275D5A"/>
    <w:rsid w:val="00275DB0"/>
    <w:rsid w:val="0027671D"/>
    <w:rsid w:val="00276A4C"/>
    <w:rsid w:val="00277225"/>
    <w:rsid w:val="00280069"/>
    <w:rsid w:val="0028041F"/>
    <w:rsid w:val="002807DB"/>
    <w:rsid w:val="0028157E"/>
    <w:rsid w:val="00281A29"/>
    <w:rsid w:val="00282AF9"/>
    <w:rsid w:val="00282F1D"/>
    <w:rsid w:val="00283842"/>
    <w:rsid w:val="00283E4C"/>
    <w:rsid w:val="00283F4D"/>
    <w:rsid w:val="00284DAA"/>
    <w:rsid w:val="0028501D"/>
    <w:rsid w:val="0028569E"/>
    <w:rsid w:val="00285813"/>
    <w:rsid w:val="0028581E"/>
    <w:rsid w:val="002858CB"/>
    <w:rsid w:val="00285B3E"/>
    <w:rsid w:val="00285C7B"/>
    <w:rsid w:val="002866BD"/>
    <w:rsid w:val="00286AE3"/>
    <w:rsid w:val="002874DF"/>
    <w:rsid w:val="002879C3"/>
    <w:rsid w:val="00287B63"/>
    <w:rsid w:val="0029052E"/>
    <w:rsid w:val="00290589"/>
    <w:rsid w:val="00290B7D"/>
    <w:rsid w:val="002914A6"/>
    <w:rsid w:val="00291BBA"/>
    <w:rsid w:val="00291FAE"/>
    <w:rsid w:val="00292266"/>
    <w:rsid w:val="002922EF"/>
    <w:rsid w:val="00292D60"/>
    <w:rsid w:val="00293396"/>
    <w:rsid w:val="00293628"/>
    <w:rsid w:val="00293EC1"/>
    <w:rsid w:val="0029427A"/>
    <w:rsid w:val="002949B4"/>
    <w:rsid w:val="00294ECC"/>
    <w:rsid w:val="0029510C"/>
    <w:rsid w:val="002952F0"/>
    <w:rsid w:val="00295496"/>
    <w:rsid w:val="0029566F"/>
    <w:rsid w:val="002956AE"/>
    <w:rsid w:val="00295BE8"/>
    <w:rsid w:val="002968A7"/>
    <w:rsid w:val="00296E37"/>
    <w:rsid w:val="002973AF"/>
    <w:rsid w:val="002973EB"/>
    <w:rsid w:val="00297536"/>
    <w:rsid w:val="00297912"/>
    <w:rsid w:val="00297AC4"/>
    <w:rsid w:val="00297F97"/>
    <w:rsid w:val="002A128B"/>
    <w:rsid w:val="002A16E3"/>
    <w:rsid w:val="002A1939"/>
    <w:rsid w:val="002A1998"/>
    <w:rsid w:val="002A1F8D"/>
    <w:rsid w:val="002A29B6"/>
    <w:rsid w:val="002A33FC"/>
    <w:rsid w:val="002A35D7"/>
    <w:rsid w:val="002A3713"/>
    <w:rsid w:val="002A4180"/>
    <w:rsid w:val="002A4458"/>
    <w:rsid w:val="002A4783"/>
    <w:rsid w:val="002A4DB6"/>
    <w:rsid w:val="002A4E3B"/>
    <w:rsid w:val="002A55DE"/>
    <w:rsid w:val="002A567F"/>
    <w:rsid w:val="002A5E28"/>
    <w:rsid w:val="002A62C7"/>
    <w:rsid w:val="002A663E"/>
    <w:rsid w:val="002A6F5F"/>
    <w:rsid w:val="002A705B"/>
    <w:rsid w:val="002A74FD"/>
    <w:rsid w:val="002A76FD"/>
    <w:rsid w:val="002A77D9"/>
    <w:rsid w:val="002B0164"/>
    <w:rsid w:val="002B0283"/>
    <w:rsid w:val="002B02BA"/>
    <w:rsid w:val="002B07F8"/>
    <w:rsid w:val="002B0CDA"/>
    <w:rsid w:val="002B1526"/>
    <w:rsid w:val="002B1634"/>
    <w:rsid w:val="002B18A6"/>
    <w:rsid w:val="002B1D84"/>
    <w:rsid w:val="002B2414"/>
    <w:rsid w:val="002B268D"/>
    <w:rsid w:val="002B384D"/>
    <w:rsid w:val="002B3E5D"/>
    <w:rsid w:val="002B3EAC"/>
    <w:rsid w:val="002B3FD1"/>
    <w:rsid w:val="002B4167"/>
    <w:rsid w:val="002B41AF"/>
    <w:rsid w:val="002B48FA"/>
    <w:rsid w:val="002B4F60"/>
    <w:rsid w:val="002B54B1"/>
    <w:rsid w:val="002B54D8"/>
    <w:rsid w:val="002B580F"/>
    <w:rsid w:val="002B5AA9"/>
    <w:rsid w:val="002B5B47"/>
    <w:rsid w:val="002B5E6B"/>
    <w:rsid w:val="002B5EB6"/>
    <w:rsid w:val="002B68C0"/>
    <w:rsid w:val="002B6E0D"/>
    <w:rsid w:val="002B7305"/>
    <w:rsid w:val="002B746C"/>
    <w:rsid w:val="002B75FC"/>
    <w:rsid w:val="002B7C65"/>
    <w:rsid w:val="002B7E38"/>
    <w:rsid w:val="002C09B0"/>
    <w:rsid w:val="002C12B4"/>
    <w:rsid w:val="002C168D"/>
    <w:rsid w:val="002C196C"/>
    <w:rsid w:val="002C1FB3"/>
    <w:rsid w:val="002C2940"/>
    <w:rsid w:val="002C2B1C"/>
    <w:rsid w:val="002C2D94"/>
    <w:rsid w:val="002C3924"/>
    <w:rsid w:val="002C3A98"/>
    <w:rsid w:val="002C3D71"/>
    <w:rsid w:val="002C3F68"/>
    <w:rsid w:val="002C41DA"/>
    <w:rsid w:val="002C47D4"/>
    <w:rsid w:val="002C4FA0"/>
    <w:rsid w:val="002C5030"/>
    <w:rsid w:val="002C5639"/>
    <w:rsid w:val="002C6321"/>
    <w:rsid w:val="002C68C3"/>
    <w:rsid w:val="002C6901"/>
    <w:rsid w:val="002C6D58"/>
    <w:rsid w:val="002C6DB9"/>
    <w:rsid w:val="002C7386"/>
    <w:rsid w:val="002C774E"/>
    <w:rsid w:val="002C78F1"/>
    <w:rsid w:val="002C7A03"/>
    <w:rsid w:val="002C7D3E"/>
    <w:rsid w:val="002C7F87"/>
    <w:rsid w:val="002D0BB4"/>
    <w:rsid w:val="002D0E8F"/>
    <w:rsid w:val="002D1252"/>
    <w:rsid w:val="002D14EA"/>
    <w:rsid w:val="002D2EBD"/>
    <w:rsid w:val="002D31A8"/>
    <w:rsid w:val="002D388F"/>
    <w:rsid w:val="002D3970"/>
    <w:rsid w:val="002D3DBF"/>
    <w:rsid w:val="002D45A0"/>
    <w:rsid w:val="002D4B8E"/>
    <w:rsid w:val="002D4E96"/>
    <w:rsid w:val="002D4F9B"/>
    <w:rsid w:val="002D5252"/>
    <w:rsid w:val="002D52AC"/>
    <w:rsid w:val="002D5A16"/>
    <w:rsid w:val="002D699A"/>
    <w:rsid w:val="002D6A98"/>
    <w:rsid w:val="002D71DF"/>
    <w:rsid w:val="002D731F"/>
    <w:rsid w:val="002E0969"/>
    <w:rsid w:val="002E0A53"/>
    <w:rsid w:val="002E0F7F"/>
    <w:rsid w:val="002E1163"/>
    <w:rsid w:val="002E11A5"/>
    <w:rsid w:val="002E126D"/>
    <w:rsid w:val="002E15CD"/>
    <w:rsid w:val="002E1B4C"/>
    <w:rsid w:val="002E1BDE"/>
    <w:rsid w:val="002E23C5"/>
    <w:rsid w:val="002E27CF"/>
    <w:rsid w:val="002E2BCD"/>
    <w:rsid w:val="002E36AF"/>
    <w:rsid w:val="002E39CD"/>
    <w:rsid w:val="002E39F4"/>
    <w:rsid w:val="002E3F42"/>
    <w:rsid w:val="002E3FCC"/>
    <w:rsid w:val="002E42F9"/>
    <w:rsid w:val="002E44E1"/>
    <w:rsid w:val="002E5563"/>
    <w:rsid w:val="002E5FA2"/>
    <w:rsid w:val="002E6627"/>
    <w:rsid w:val="002E6C0D"/>
    <w:rsid w:val="002E7022"/>
    <w:rsid w:val="002E7807"/>
    <w:rsid w:val="002E7D6B"/>
    <w:rsid w:val="002E7E9C"/>
    <w:rsid w:val="002F1082"/>
    <w:rsid w:val="002F1974"/>
    <w:rsid w:val="002F1B86"/>
    <w:rsid w:val="002F26A2"/>
    <w:rsid w:val="002F30F2"/>
    <w:rsid w:val="002F35A3"/>
    <w:rsid w:val="002F36CF"/>
    <w:rsid w:val="002F403D"/>
    <w:rsid w:val="002F438F"/>
    <w:rsid w:val="002F4872"/>
    <w:rsid w:val="002F6EC2"/>
    <w:rsid w:val="002F738E"/>
    <w:rsid w:val="002F7A37"/>
    <w:rsid w:val="002F7ADA"/>
    <w:rsid w:val="00300403"/>
    <w:rsid w:val="003004A7"/>
    <w:rsid w:val="00300729"/>
    <w:rsid w:val="00301D0F"/>
    <w:rsid w:val="00302D22"/>
    <w:rsid w:val="003031FF"/>
    <w:rsid w:val="003034BE"/>
    <w:rsid w:val="003036E1"/>
    <w:rsid w:val="00303964"/>
    <w:rsid w:val="0030491F"/>
    <w:rsid w:val="0030549D"/>
    <w:rsid w:val="00305755"/>
    <w:rsid w:val="003068A0"/>
    <w:rsid w:val="003068F1"/>
    <w:rsid w:val="0030700D"/>
    <w:rsid w:val="00307CA8"/>
    <w:rsid w:val="003103BB"/>
    <w:rsid w:val="00310AE9"/>
    <w:rsid w:val="00310C78"/>
    <w:rsid w:val="00310D37"/>
    <w:rsid w:val="00310DAC"/>
    <w:rsid w:val="0031162A"/>
    <w:rsid w:val="0031244F"/>
    <w:rsid w:val="003126CB"/>
    <w:rsid w:val="00312A60"/>
    <w:rsid w:val="00312B9F"/>
    <w:rsid w:val="00312CF4"/>
    <w:rsid w:val="003138AD"/>
    <w:rsid w:val="00314102"/>
    <w:rsid w:val="00314752"/>
    <w:rsid w:val="0031492E"/>
    <w:rsid w:val="003151F6"/>
    <w:rsid w:val="00315552"/>
    <w:rsid w:val="00316524"/>
    <w:rsid w:val="00316F40"/>
    <w:rsid w:val="00317C4A"/>
    <w:rsid w:val="00317F35"/>
    <w:rsid w:val="003206C5"/>
    <w:rsid w:val="00320CEE"/>
    <w:rsid w:val="00321052"/>
    <w:rsid w:val="00321DB4"/>
    <w:rsid w:val="00321E27"/>
    <w:rsid w:val="00322725"/>
    <w:rsid w:val="00323173"/>
    <w:rsid w:val="00323DA7"/>
    <w:rsid w:val="00324618"/>
    <w:rsid w:val="00324D2E"/>
    <w:rsid w:val="00324E2E"/>
    <w:rsid w:val="003255FF"/>
    <w:rsid w:val="00326241"/>
    <w:rsid w:val="0032731A"/>
    <w:rsid w:val="0032767F"/>
    <w:rsid w:val="003301B1"/>
    <w:rsid w:val="00330BA7"/>
    <w:rsid w:val="003310FF"/>
    <w:rsid w:val="00331955"/>
    <w:rsid w:val="00331E2F"/>
    <w:rsid w:val="003321DD"/>
    <w:rsid w:val="00332A87"/>
    <w:rsid w:val="003331F0"/>
    <w:rsid w:val="003340A5"/>
    <w:rsid w:val="00334345"/>
    <w:rsid w:val="0033466E"/>
    <w:rsid w:val="0033495E"/>
    <w:rsid w:val="00334B1E"/>
    <w:rsid w:val="00335335"/>
    <w:rsid w:val="00335C06"/>
    <w:rsid w:val="00335C19"/>
    <w:rsid w:val="00335F20"/>
    <w:rsid w:val="00336197"/>
    <w:rsid w:val="003365DC"/>
    <w:rsid w:val="00336807"/>
    <w:rsid w:val="0033729F"/>
    <w:rsid w:val="00337402"/>
    <w:rsid w:val="00337530"/>
    <w:rsid w:val="003377D5"/>
    <w:rsid w:val="00340322"/>
    <w:rsid w:val="003406FE"/>
    <w:rsid w:val="0034088B"/>
    <w:rsid w:val="003408AC"/>
    <w:rsid w:val="00340C27"/>
    <w:rsid w:val="003410C7"/>
    <w:rsid w:val="00341244"/>
    <w:rsid w:val="0034278F"/>
    <w:rsid w:val="003430A9"/>
    <w:rsid w:val="00343685"/>
    <w:rsid w:val="00343CFC"/>
    <w:rsid w:val="00344B23"/>
    <w:rsid w:val="003450C1"/>
    <w:rsid w:val="00345C7C"/>
    <w:rsid w:val="0034655D"/>
    <w:rsid w:val="00346872"/>
    <w:rsid w:val="00346BBE"/>
    <w:rsid w:val="00346D5D"/>
    <w:rsid w:val="00347025"/>
    <w:rsid w:val="0034709A"/>
    <w:rsid w:val="00347255"/>
    <w:rsid w:val="0034766B"/>
    <w:rsid w:val="0035013A"/>
    <w:rsid w:val="00350339"/>
    <w:rsid w:val="003508B4"/>
    <w:rsid w:val="00350BE4"/>
    <w:rsid w:val="003511AB"/>
    <w:rsid w:val="00351468"/>
    <w:rsid w:val="00352313"/>
    <w:rsid w:val="003529DE"/>
    <w:rsid w:val="00352B1B"/>
    <w:rsid w:val="00352BE4"/>
    <w:rsid w:val="00353DAD"/>
    <w:rsid w:val="0035416E"/>
    <w:rsid w:val="00354173"/>
    <w:rsid w:val="0035423B"/>
    <w:rsid w:val="00354749"/>
    <w:rsid w:val="00354DAD"/>
    <w:rsid w:val="00354F0E"/>
    <w:rsid w:val="003555E4"/>
    <w:rsid w:val="00355660"/>
    <w:rsid w:val="00356CEE"/>
    <w:rsid w:val="00357001"/>
    <w:rsid w:val="00357530"/>
    <w:rsid w:val="00357DC7"/>
    <w:rsid w:val="003609BD"/>
    <w:rsid w:val="00360F53"/>
    <w:rsid w:val="00361CA5"/>
    <w:rsid w:val="003624C3"/>
    <w:rsid w:val="00362D4B"/>
    <w:rsid w:val="00362E27"/>
    <w:rsid w:val="00363120"/>
    <w:rsid w:val="003639E9"/>
    <w:rsid w:val="00364124"/>
    <w:rsid w:val="003647D8"/>
    <w:rsid w:val="00364933"/>
    <w:rsid w:val="003649F2"/>
    <w:rsid w:val="00364B13"/>
    <w:rsid w:val="00364DD2"/>
    <w:rsid w:val="00364EDD"/>
    <w:rsid w:val="0036553A"/>
    <w:rsid w:val="0036602F"/>
    <w:rsid w:val="00366096"/>
    <w:rsid w:val="00366345"/>
    <w:rsid w:val="00366480"/>
    <w:rsid w:val="00366656"/>
    <w:rsid w:val="0036759B"/>
    <w:rsid w:val="00370546"/>
    <w:rsid w:val="003705B7"/>
    <w:rsid w:val="00371553"/>
    <w:rsid w:val="00371B1E"/>
    <w:rsid w:val="00371CA6"/>
    <w:rsid w:val="00372272"/>
    <w:rsid w:val="00372B3E"/>
    <w:rsid w:val="00373007"/>
    <w:rsid w:val="003739AC"/>
    <w:rsid w:val="00373AD8"/>
    <w:rsid w:val="00373BD2"/>
    <w:rsid w:val="00373F8B"/>
    <w:rsid w:val="00375AF7"/>
    <w:rsid w:val="003761FE"/>
    <w:rsid w:val="0037624D"/>
    <w:rsid w:val="003768E5"/>
    <w:rsid w:val="00377864"/>
    <w:rsid w:val="00377CF8"/>
    <w:rsid w:val="003807B9"/>
    <w:rsid w:val="003809EC"/>
    <w:rsid w:val="00380A4E"/>
    <w:rsid w:val="00380B48"/>
    <w:rsid w:val="00380C75"/>
    <w:rsid w:val="00381EBB"/>
    <w:rsid w:val="00382270"/>
    <w:rsid w:val="00382B33"/>
    <w:rsid w:val="00382BDC"/>
    <w:rsid w:val="0038311B"/>
    <w:rsid w:val="00383444"/>
    <w:rsid w:val="00383F42"/>
    <w:rsid w:val="003842D8"/>
    <w:rsid w:val="003846B1"/>
    <w:rsid w:val="00384D53"/>
    <w:rsid w:val="00385069"/>
    <w:rsid w:val="003851C1"/>
    <w:rsid w:val="0038549C"/>
    <w:rsid w:val="00385875"/>
    <w:rsid w:val="00385B37"/>
    <w:rsid w:val="00385FCB"/>
    <w:rsid w:val="0038623B"/>
    <w:rsid w:val="00386722"/>
    <w:rsid w:val="00386FEA"/>
    <w:rsid w:val="0038768A"/>
    <w:rsid w:val="00387C01"/>
    <w:rsid w:val="00387CC5"/>
    <w:rsid w:val="00387F23"/>
    <w:rsid w:val="0039016A"/>
    <w:rsid w:val="003901D1"/>
    <w:rsid w:val="00390431"/>
    <w:rsid w:val="00390665"/>
    <w:rsid w:val="003909FA"/>
    <w:rsid w:val="00390B26"/>
    <w:rsid w:val="00390EC1"/>
    <w:rsid w:val="00391371"/>
    <w:rsid w:val="00391761"/>
    <w:rsid w:val="00391ED9"/>
    <w:rsid w:val="003920B6"/>
    <w:rsid w:val="003925C1"/>
    <w:rsid w:val="003925FA"/>
    <w:rsid w:val="00392A03"/>
    <w:rsid w:val="00392C67"/>
    <w:rsid w:val="00393104"/>
    <w:rsid w:val="00393231"/>
    <w:rsid w:val="0039476E"/>
    <w:rsid w:val="0039582E"/>
    <w:rsid w:val="003967A1"/>
    <w:rsid w:val="00396EEB"/>
    <w:rsid w:val="0039701C"/>
    <w:rsid w:val="003A09A3"/>
    <w:rsid w:val="003A0E0F"/>
    <w:rsid w:val="003A19CC"/>
    <w:rsid w:val="003A1ACD"/>
    <w:rsid w:val="003A1F27"/>
    <w:rsid w:val="003A2013"/>
    <w:rsid w:val="003A257E"/>
    <w:rsid w:val="003A37A6"/>
    <w:rsid w:val="003A3AEB"/>
    <w:rsid w:val="003A3C83"/>
    <w:rsid w:val="003A5099"/>
    <w:rsid w:val="003A516E"/>
    <w:rsid w:val="003A547A"/>
    <w:rsid w:val="003A5B47"/>
    <w:rsid w:val="003A5CF5"/>
    <w:rsid w:val="003A5D17"/>
    <w:rsid w:val="003A5DCB"/>
    <w:rsid w:val="003A6854"/>
    <w:rsid w:val="003A6B41"/>
    <w:rsid w:val="003A77C8"/>
    <w:rsid w:val="003A7B59"/>
    <w:rsid w:val="003B0104"/>
    <w:rsid w:val="003B0307"/>
    <w:rsid w:val="003B0D39"/>
    <w:rsid w:val="003B0F91"/>
    <w:rsid w:val="003B11F8"/>
    <w:rsid w:val="003B18F2"/>
    <w:rsid w:val="003B208F"/>
    <w:rsid w:val="003B2A63"/>
    <w:rsid w:val="003B2C28"/>
    <w:rsid w:val="003B2D1C"/>
    <w:rsid w:val="003B30B4"/>
    <w:rsid w:val="003B3CA0"/>
    <w:rsid w:val="003B4BB1"/>
    <w:rsid w:val="003B4F56"/>
    <w:rsid w:val="003B598E"/>
    <w:rsid w:val="003B6097"/>
    <w:rsid w:val="003B61F8"/>
    <w:rsid w:val="003B6303"/>
    <w:rsid w:val="003B6B42"/>
    <w:rsid w:val="003B77E9"/>
    <w:rsid w:val="003B7AFA"/>
    <w:rsid w:val="003B7E1C"/>
    <w:rsid w:val="003C097D"/>
    <w:rsid w:val="003C153E"/>
    <w:rsid w:val="003C17FF"/>
    <w:rsid w:val="003C1B37"/>
    <w:rsid w:val="003C1D20"/>
    <w:rsid w:val="003C20EE"/>
    <w:rsid w:val="003C27D8"/>
    <w:rsid w:val="003C282E"/>
    <w:rsid w:val="003C2E27"/>
    <w:rsid w:val="003C30A6"/>
    <w:rsid w:val="003C353E"/>
    <w:rsid w:val="003C35F2"/>
    <w:rsid w:val="003C3675"/>
    <w:rsid w:val="003C3897"/>
    <w:rsid w:val="003C3CA8"/>
    <w:rsid w:val="003C4569"/>
    <w:rsid w:val="003C4F26"/>
    <w:rsid w:val="003C5420"/>
    <w:rsid w:val="003C63B8"/>
    <w:rsid w:val="003C6A7A"/>
    <w:rsid w:val="003C73F7"/>
    <w:rsid w:val="003D0000"/>
    <w:rsid w:val="003D005E"/>
    <w:rsid w:val="003D0F37"/>
    <w:rsid w:val="003D14C1"/>
    <w:rsid w:val="003D27B8"/>
    <w:rsid w:val="003D3BB4"/>
    <w:rsid w:val="003D3C9B"/>
    <w:rsid w:val="003D3F71"/>
    <w:rsid w:val="003D43EC"/>
    <w:rsid w:val="003D4472"/>
    <w:rsid w:val="003D4994"/>
    <w:rsid w:val="003D49E0"/>
    <w:rsid w:val="003D4AAC"/>
    <w:rsid w:val="003D4DFF"/>
    <w:rsid w:val="003D505E"/>
    <w:rsid w:val="003D54C9"/>
    <w:rsid w:val="003D58C1"/>
    <w:rsid w:val="003D5D78"/>
    <w:rsid w:val="003D6174"/>
    <w:rsid w:val="003D690C"/>
    <w:rsid w:val="003D7084"/>
    <w:rsid w:val="003D7CCB"/>
    <w:rsid w:val="003E0721"/>
    <w:rsid w:val="003E1180"/>
    <w:rsid w:val="003E15A2"/>
    <w:rsid w:val="003E17A2"/>
    <w:rsid w:val="003E1D5F"/>
    <w:rsid w:val="003E30DA"/>
    <w:rsid w:val="003E31D6"/>
    <w:rsid w:val="003E3208"/>
    <w:rsid w:val="003E3CEC"/>
    <w:rsid w:val="003E3D45"/>
    <w:rsid w:val="003E4586"/>
    <w:rsid w:val="003E462A"/>
    <w:rsid w:val="003E4800"/>
    <w:rsid w:val="003E49AE"/>
    <w:rsid w:val="003E4AA2"/>
    <w:rsid w:val="003E5B7C"/>
    <w:rsid w:val="003E6057"/>
    <w:rsid w:val="003E63E9"/>
    <w:rsid w:val="003E7077"/>
    <w:rsid w:val="003E7301"/>
    <w:rsid w:val="003F031B"/>
    <w:rsid w:val="003F0378"/>
    <w:rsid w:val="003F03CA"/>
    <w:rsid w:val="003F0909"/>
    <w:rsid w:val="003F0A9C"/>
    <w:rsid w:val="003F0CF9"/>
    <w:rsid w:val="003F14C4"/>
    <w:rsid w:val="003F1509"/>
    <w:rsid w:val="003F1E34"/>
    <w:rsid w:val="003F3343"/>
    <w:rsid w:val="003F375C"/>
    <w:rsid w:val="003F4645"/>
    <w:rsid w:val="003F486B"/>
    <w:rsid w:val="003F5806"/>
    <w:rsid w:val="003F672F"/>
    <w:rsid w:val="003F6AAB"/>
    <w:rsid w:val="003F6CB7"/>
    <w:rsid w:val="003F7287"/>
    <w:rsid w:val="003F7418"/>
    <w:rsid w:val="003F7429"/>
    <w:rsid w:val="003F7596"/>
    <w:rsid w:val="003F76D5"/>
    <w:rsid w:val="003F7DEB"/>
    <w:rsid w:val="00400221"/>
    <w:rsid w:val="00400445"/>
    <w:rsid w:val="00400592"/>
    <w:rsid w:val="00400735"/>
    <w:rsid w:val="0040125A"/>
    <w:rsid w:val="00401C39"/>
    <w:rsid w:val="00401E32"/>
    <w:rsid w:val="00402A49"/>
    <w:rsid w:val="00402B03"/>
    <w:rsid w:val="00403525"/>
    <w:rsid w:val="00403C26"/>
    <w:rsid w:val="00404624"/>
    <w:rsid w:val="00405648"/>
    <w:rsid w:val="00405965"/>
    <w:rsid w:val="00406FC0"/>
    <w:rsid w:val="00407396"/>
    <w:rsid w:val="00407566"/>
    <w:rsid w:val="00407AAA"/>
    <w:rsid w:val="004108FF"/>
    <w:rsid w:val="004120C3"/>
    <w:rsid w:val="004126C9"/>
    <w:rsid w:val="004128AC"/>
    <w:rsid w:val="004129BB"/>
    <w:rsid w:val="004143FD"/>
    <w:rsid w:val="004144A0"/>
    <w:rsid w:val="00415197"/>
    <w:rsid w:val="004153CD"/>
    <w:rsid w:val="0041572F"/>
    <w:rsid w:val="0041593E"/>
    <w:rsid w:val="004159CF"/>
    <w:rsid w:val="00415BD6"/>
    <w:rsid w:val="00417A64"/>
    <w:rsid w:val="00417C4B"/>
    <w:rsid w:val="00420621"/>
    <w:rsid w:val="00420AC1"/>
    <w:rsid w:val="0042194F"/>
    <w:rsid w:val="00421C80"/>
    <w:rsid w:val="00422849"/>
    <w:rsid w:val="00422961"/>
    <w:rsid w:val="00422A56"/>
    <w:rsid w:val="00422BBE"/>
    <w:rsid w:val="004230F5"/>
    <w:rsid w:val="00423FC9"/>
    <w:rsid w:val="00423FE4"/>
    <w:rsid w:val="00424368"/>
    <w:rsid w:val="0042456D"/>
    <w:rsid w:val="00424F35"/>
    <w:rsid w:val="00424FA8"/>
    <w:rsid w:val="00425284"/>
    <w:rsid w:val="004256DD"/>
    <w:rsid w:val="00425ABD"/>
    <w:rsid w:val="00425E2F"/>
    <w:rsid w:val="00426789"/>
    <w:rsid w:val="00426DED"/>
    <w:rsid w:val="00427093"/>
    <w:rsid w:val="004272CB"/>
    <w:rsid w:val="00427C60"/>
    <w:rsid w:val="00430D3D"/>
    <w:rsid w:val="00430D46"/>
    <w:rsid w:val="00430E7A"/>
    <w:rsid w:val="004311B9"/>
    <w:rsid w:val="00431227"/>
    <w:rsid w:val="00431B94"/>
    <w:rsid w:val="00431D28"/>
    <w:rsid w:val="00432781"/>
    <w:rsid w:val="0043288C"/>
    <w:rsid w:val="00432F7E"/>
    <w:rsid w:val="00433E87"/>
    <w:rsid w:val="00434AA1"/>
    <w:rsid w:val="00434D72"/>
    <w:rsid w:val="00434E55"/>
    <w:rsid w:val="00435753"/>
    <w:rsid w:val="004363AD"/>
    <w:rsid w:val="004364FB"/>
    <w:rsid w:val="00436646"/>
    <w:rsid w:val="00436F4E"/>
    <w:rsid w:val="004372C3"/>
    <w:rsid w:val="004373AA"/>
    <w:rsid w:val="004373C0"/>
    <w:rsid w:val="00437ACE"/>
    <w:rsid w:val="004405C0"/>
    <w:rsid w:val="00440DD4"/>
    <w:rsid w:val="00441004"/>
    <w:rsid w:val="00442E4F"/>
    <w:rsid w:val="00442ED2"/>
    <w:rsid w:val="00443139"/>
    <w:rsid w:val="00443506"/>
    <w:rsid w:val="0044362E"/>
    <w:rsid w:val="00443727"/>
    <w:rsid w:val="00443A87"/>
    <w:rsid w:val="00443F01"/>
    <w:rsid w:val="00444AEE"/>
    <w:rsid w:val="00444D07"/>
    <w:rsid w:val="00444F08"/>
    <w:rsid w:val="00445813"/>
    <w:rsid w:val="00445A5B"/>
    <w:rsid w:val="0044720D"/>
    <w:rsid w:val="0044734E"/>
    <w:rsid w:val="00447FDD"/>
    <w:rsid w:val="004506D2"/>
    <w:rsid w:val="00450C75"/>
    <w:rsid w:val="004513A2"/>
    <w:rsid w:val="00451700"/>
    <w:rsid w:val="00451BD9"/>
    <w:rsid w:val="00451D3A"/>
    <w:rsid w:val="00452997"/>
    <w:rsid w:val="00452E0C"/>
    <w:rsid w:val="0045302A"/>
    <w:rsid w:val="00453763"/>
    <w:rsid w:val="004542FD"/>
    <w:rsid w:val="004543F4"/>
    <w:rsid w:val="0045447C"/>
    <w:rsid w:val="00455464"/>
    <w:rsid w:val="0045546D"/>
    <w:rsid w:val="00455910"/>
    <w:rsid w:val="004565CA"/>
    <w:rsid w:val="00456678"/>
    <w:rsid w:val="00456755"/>
    <w:rsid w:val="004574C0"/>
    <w:rsid w:val="00457C0B"/>
    <w:rsid w:val="00457E06"/>
    <w:rsid w:val="00460F58"/>
    <w:rsid w:val="0046137C"/>
    <w:rsid w:val="004628ED"/>
    <w:rsid w:val="00462C8B"/>
    <w:rsid w:val="0046311D"/>
    <w:rsid w:val="00463300"/>
    <w:rsid w:val="0046363B"/>
    <w:rsid w:val="00463B2F"/>
    <w:rsid w:val="00463C8F"/>
    <w:rsid w:val="00465033"/>
    <w:rsid w:val="00465701"/>
    <w:rsid w:val="00466CAC"/>
    <w:rsid w:val="00467115"/>
    <w:rsid w:val="00470264"/>
    <w:rsid w:val="0047092D"/>
    <w:rsid w:val="00470AEC"/>
    <w:rsid w:val="00471313"/>
    <w:rsid w:val="004713E3"/>
    <w:rsid w:val="004714EA"/>
    <w:rsid w:val="0047184B"/>
    <w:rsid w:val="00471FE2"/>
    <w:rsid w:val="0047206E"/>
    <w:rsid w:val="00472C3F"/>
    <w:rsid w:val="00472FC9"/>
    <w:rsid w:val="00473902"/>
    <w:rsid w:val="00473EAC"/>
    <w:rsid w:val="00474047"/>
    <w:rsid w:val="00474B8A"/>
    <w:rsid w:val="00474EB2"/>
    <w:rsid w:val="00475F69"/>
    <w:rsid w:val="004803A9"/>
    <w:rsid w:val="00480413"/>
    <w:rsid w:val="00480CD4"/>
    <w:rsid w:val="00480E5E"/>
    <w:rsid w:val="00481E76"/>
    <w:rsid w:val="00481EFC"/>
    <w:rsid w:val="00482599"/>
    <w:rsid w:val="0048337D"/>
    <w:rsid w:val="004835EB"/>
    <w:rsid w:val="004836BB"/>
    <w:rsid w:val="00483910"/>
    <w:rsid w:val="00483A33"/>
    <w:rsid w:val="0048405C"/>
    <w:rsid w:val="0048462E"/>
    <w:rsid w:val="00484653"/>
    <w:rsid w:val="00484686"/>
    <w:rsid w:val="00484F3F"/>
    <w:rsid w:val="00486292"/>
    <w:rsid w:val="004867EC"/>
    <w:rsid w:val="00486A4B"/>
    <w:rsid w:val="00486C80"/>
    <w:rsid w:val="0048712F"/>
    <w:rsid w:val="00487349"/>
    <w:rsid w:val="0048787C"/>
    <w:rsid w:val="00487B7C"/>
    <w:rsid w:val="00487DDE"/>
    <w:rsid w:val="00490CCB"/>
    <w:rsid w:val="00490F9C"/>
    <w:rsid w:val="00491128"/>
    <w:rsid w:val="004911C4"/>
    <w:rsid w:val="004915D8"/>
    <w:rsid w:val="00491B4E"/>
    <w:rsid w:val="00491F32"/>
    <w:rsid w:val="00492B55"/>
    <w:rsid w:val="0049349D"/>
    <w:rsid w:val="00493522"/>
    <w:rsid w:val="0049402B"/>
    <w:rsid w:val="00494AB1"/>
    <w:rsid w:val="0049557C"/>
    <w:rsid w:val="00495938"/>
    <w:rsid w:val="00495C67"/>
    <w:rsid w:val="00496395"/>
    <w:rsid w:val="00496EC1"/>
    <w:rsid w:val="00497210"/>
    <w:rsid w:val="00497730"/>
    <w:rsid w:val="00497D43"/>
    <w:rsid w:val="00497D66"/>
    <w:rsid w:val="004A0C17"/>
    <w:rsid w:val="004A0F81"/>
    <w:rsid w:val="004A1212"/>
    <w:rsid w:val="004A16E7"/>
    <w:rsid w:val="004A178D"/>
    <w:rsid w:val="004A1B07"/>
    <w:rsid w:val="004A1BBD"/>
    <w:rsid w:val="004A1D4F"/>
    <w:rsid w:val="004A1E23"/>
    <w:rsid w:val="004A3460"/>
    <w:rsid w:val="004A3C2F"/>
    <w:rsid w:val="004A3ECC"/>
    <w:rsid w:val="004A420A"/>
    <w:rsid w:val="004A42CC"/>
    <w:rsid w:val="004A46BB"/>
    <w:rsid w:val="004A5496"/>
    <w:rsid w:val="004A64BD"/>
    <w:rsid w:val="004A6F03"/>
    <w:rsid w:val="004A6F9A"/>
    <w:rsid w:val="004A79D8"/>
    <w:rsid w:val="004B0479"/>
    <w:rsid w:val="004B1084"/>
    <w:rsid w:val="004B1597"/>
    <w:rsid w:val="004B1892"/>
    <w:rsid w:val="004B1B39"/>
    <w:rsid w:val="004B211E"/>
    <w:rsid w:val="004B29B6"/>
    <w:rsid w:val="004B2D95"/>
    <w:rsid w:val="004B326C"/>
    <w:rsid w:val="004B4B40"/>
    <w:rsid w:val="004B4DFB"/>
    <w:rsid w:val="004B5D69"/>
    <w:rsid w:val="004B606E"/>
    <w:rsid w:val="004B6087"/>
    <w:rsid w:val="004B64E9"/>
    <w:rsid w:val="004B6601"/>
    <w:rsid w:val="004B6B6B"/>
    <w:rsid w:val="004B7229"/>
    <w:rsid w:val="004C076B"/>
    <w:rsid w:val="004C165A"/>
    <w:rsid w:val="004C1EA5"/>
    <w:rsid w:val="004C1FC5"/>
    <w:rsid w:val="004C2816"/>
    <w:rsid w:val="004C2924"/>
    <w:rsid w:val="004C37C1"/>
    <w:rsid w:val="004C3C0B"/>
    <w:rsid w:val="004C3CA3"/>
    <w:rsid w:val="004C46A3"/>
    <w:rsid w:val="004C4F64"/>
    <w:rsid w:val="004C5328"/>
    <w:rsid w:val="004C53F2"/>
    <w:rsid w:val="004C56DB"/>
    <w:rsid w:val="004C65BF"/>
    <w:rsid w:val="004C6ADB"/>
    <w:rsid w:val="004C6CC6"/>
    <w:rsid w:val="004C6DF3"/>
    <w:rsid w:val="004C7085"/>
    <w:rsid w:val="004C7A6B"/>
    <w:rsid w:val="004D0E4E"/>
    <w:rsid w:val="004D0FA2"/>
    <w:rsid w:val="004D10C9"/>
    <w:rsid w:val="004D1931"/>
    <w:rsid w:val="004D1ACC"/>
    <w:rsid w:val="004D1D85"/>
    <w:rsid w:val="004D211E"/>
    <w:rsid w:val="004D293D"/>
    <w:rsid w:val="004D30DA"/>
    <w:rsid w:val="004D3190"/>
    <w:rsid w:val="004D320A"/>
    <w:rsid w:val="004D3882"/>
    <w:rsid w:val="004D39BB"/>
    <w:rsid w:val="004D3D8C"/>
    <w:rsid w:val="004D4337"/>
    <w:rsid w:val="004D5088"/>
    <w:rsid w:val="004D518D"/>
    <w:rsid w:val="004D5224"/>
    <w:rsid w:val="004D537D"/>
    <w:rsid w:val="004D5E8C"/>
    <w:rsid w:val="004D6306"/>
    <w:rsid w:val="004D6689"/>
    <w:rsid w:val="004D6C5F"/>
    <w:rsid w:val="004D7812"/>
    <w:rsid w:val="004D7D65"/>
    <w:rsid w:val="004D7D9B"/>
    <w:rsid w:val="004D7E67"/>
    <w:rsid w:val="004D7FB0"/>
    <w:rsid w:val="004E0370"/>
    <w:rsid w:val="004E0DF6"/>
    <w:rsid w:val="004E0E82"/>
    <w:rsid w:val="004E159E"/>
    <w:rsid w:val="004E166D"/>
    <w:rsid w:val="004E28B4"/>
    <w:rsid w:val="004E2918"/>
    <w:rsid w:val="004E2A62"/>
    <w:rsid w:val="004E2CF6"/>
    <w:rsid w:val="004E2E3C"/>
    <w:rsid w:val="004E303C"/>
    <w:rsid w:val="004E32A4"/>
    <w:rsid w:val="004E3342"/>
    <w:rsid w:val="004E3475"/>
    <w:rsid w:val="004E35B0"/>
    <w:rsid w:val="004E37A0"/>
    <w:rsid w:val="004E3A50"/>
    <w:rsid w:val="004E3F3D"/>
    <w:rsid w:val="004E5902"/>
    <w:rsid w:val="004E590E"/>
    <w:rsid w:val="004E5AE9"/>
    <w:rsid w:val="004E5C68"/>
    <w:rsid w:val="004E6DC9"/>
    <w:rsid w:val="004E757B"/>
    <w:rsid w:val="004E760A"/>
    <w:rsid w:val="004E7AB7"/>
    <w:rsid w:val="004E7E3A"/>
    <w:rsid w:val="004F0895"/>
    <w:rsid w:val="004F1022"/>
    <w:rsid w:val="004F10DA"/>
    <w:rsid w:val="004F1602"/>
    <w:rsid w:val="004F16BD"/>
    <w:rsid w:val="004F18DE"/>
    <w:rsid w:val="004F193F"/>
    <w:rsid w:val="004F19FD"/>
    <w:rsid w:val="004F1CF4"/>
    <w:rsid w:val="004F212E"/>
    <w:rsid w:val="004F22CA"/>
    <w:rsid w:val="004F26C8"/>
    <w:rsid w:val="004F292D"/>
    <w:rsid w:val="004F2C24"/>
    <w:rsid w:val="004F36EB"/>
    <w:rsid w:val="004F3FFD"/>
    <w:rsid w:val="004F40EC"/>
    <w:rsid w:val="004F42F1"/>
    <w:rsid w:val="004F4507"/>
    <w:rsid w:val="004F4E28"/>
    <w:rsid w:val="004F4FCE"/>
    <w:rsid w:val="004F525F"/>
    <w:rsid w:val="004F5978"/>
    <w:rsid w:val="004F5C8A"/>
    <w:rsid w:val="004F5D38"/>
    <w:rsid w:val="004F67C7"/>
    <w:rsid w:val="004F7798"/>
    <w:rsid w:val="004F7DD4"/>
    <w:rsid w:val="004F7F79"/>
    <w:rsid w:val="00500A5E"/>
    <w:rsid w:val="00500D0D"/>
    <w:rsid w:val="00501415"/>
    <w:rsid w:val="005022B6"/>
    <w:rsid w:val="0050257C"/>
    <w:rsid w:val="005028CC"/>
    <w:rsid w:val="005029C3"/>
    <w:rsid w:val="005029DB"/>
    <w:rsid w:val="0050378A"/>
    <w:rsid w:val="0050396D"/>
    <w:rsid w:val="00503E9D"/>
    <w:rsid w:val="00503F3F"/>
    <w:rsid w:val="005041D7"/>
    <w:rsid w:val="00504443"/>
    <w:rsid w:val="00504537"/>
    <w:rsid w:val="005051C7"/>
    <w:rsid w:val="00505976"/>
    <w:rsid w:val="00510364"/>
    <w:rsid w:val="00510511"/>
    <w:rsid w:val="005105AB"/>
    <w:rsid w:val="00510ACD"/>
    <w:rsid w:val="00510B61"/>
    <w:rsid w:val="00510FCB"/>
    <w:rsid w:val="0051117B"/>
    <w:rsid w:val="00511E17"/>
    <w:rsid w:val="005122CE"/>
    <w:rsid w:val="0051269E"/>
    <w:rsid w:val="0051281C"/>
    <w:rsid w:val="00512D60"/>
    <w:rsid w:val="00513856"/>
    <w:rsid w:val="00514097"/>
    <w:rsid w:val="005148E1"/>
    <w:rsid w:val="00514977"/>
    <w:rsid w:val="00514A1E"/>
    <w:rsid w:val="005158C1"/>
    <w:rsid w:val="00515A00"/>
    <w:rsid w:val="00515BBD"/>
    <w:rsid w:val="005160FC"/>
    <w:rsid w:val="00516B74"/>
    <w:rsid w:val="00516C67"/>
    <w:rsid w:val="00517348"/>
    <w:rsid w:val="00517E4B"/>
    <w:rsid w:val="0052067B"/>
    <w:rsid w:val="00521565"/>
    <w:rsid w:val="005217A9"/>
    <w:rsid w:val="00521C6E"/>
    <w:rsid w:val="005221CF"/>
    <w:rsid w:val="005226F7"/>
    <w:rsid w:val="005226FC"/>
    <w:rsid w:val="005227B8"/>
    <w:rsid w:val="00522CED"/>
    <w:rsid w:val="00523192"/>
    <w:rsid w:val="0052431A"/>
    <w:rsid w:val="0052451D"/>
    <w:rsid w:val="005252BC"/>
    <w:rsid w:val="00525F86"/>
    <w:rsid w:val="005265DB"/>
    <w:rsid w:val="0052665E"/>
    <w:rsid w:val="00526A5F"/>
    <w:rsid w:val="00526C62"/>
    <w:rsid w:val="005274F3"/>
    <w:rsid w:val="00527525"/>
    <w:rsid w:val="005276B6"/>
    <w:rsid w:val="00527734"/>
    <w:rsid w:val="005310E6"/>
    <w:rsid w:val="00531288"/>
    <w:rsid w:val="00531F6B"/>
    <w:rsid w:val="00532903"/>
    <w:rsid w:val="00532949"/>
    <w:rsid w:val="00532E23"/>
    <w:rsid w:val="005330B3"/>
    <w:rsid w:val="00533F76"/>
    <w:rsid w:val="00533FD3"/>
    <w:rsid w:val="00534361"/>
    <w:rsid w:val="00534919"/>
    <w:rsid w:val="00534BCE"/>
    <w:rsid w:val="00535578"/>
    <w:rsid w:val="005361D5"/>
    <w:rsid w:val="00536CD3"/>
    <w:rsid w:val="005378B7"/>
    <w:rsid w:val="00537CAF"/>
    <w:rsid w:val="00540151"/>
    <w:rsid w:val="005403E0"/>
    <w:rsid w:val="00540A3A"/>
    <w:rsid w:val="005415CD"/>
    <w:rsid w:val="00541AE3"/>
    <w:rsid w:val="005421F4"/>
    <w:rsid w:val="0054255B"/>
    <w:rsid w:val="00542BC0"/>
    <w:rsid w:val="00542C33"/>
    <w:rsid w:val="00543223"/>
    <w:rsid w:val="0054388C"/>
    <w:rsid w:val="00543DE6"/>
    <w:rsid w:val="00543E36"/>
    <w:rsid w:val="00544069"/>
    <w:rsid w:val="0054436A"/>
    <w:rsid w:val="005449CB"/>
    <w:rsid w:val="0054594E"/>
    <w:rsid w:val="00545DBB"/>
    <w:rsid w:val="00546232"/>
    <w:rsid w:val="005467D0"/>
    <w:rsid w:val="005469D8"/>
    <w:rsid w:val="00547BCD"/>
    <w:rsid w:val="00547CDB"/>
    <w:rsid w:val="0055002E"/>
    <w:rsid w:val="005508CD"/>
    <w:rsid w:val="00550DE1"/>
    <w:rsid w:val="0055138E"/>
    <w:rsid w:val="005513BA"/>
    <w:rsid w:val="005516FB"/>
    <w:rsid w:val="005517DE"/>
    <w:rsid w:val="00551BB2"/>
    <w:rsid w:val="00551C5C"/>
    <w:rsid w:val="00552241"/>
    <w:rsid w:val="005536C6"/>
    <w:rsid w:val="005537FE"/>
    <w:rsid w:val="00553C98"/>
    <w:rsid w:val="00553D1C"/>
    <w:rsid w:val="00554032"/>
    <w:rsid w:val="005541D9"/>
    <w:rsid w:val="00554746"/>
    <w:rsid w:val="0055483A"/>
    <w:rsid w:val="0055523A"/>
    <w:rsid w:val="005555AA"/>
    <w:rsid w:val="00555701"/>
    <w:rsid w:val="00555711"/>
    <w:rsid w:val="00555916"/>
    <w:rsid w:val="00555BDA"/>
    <w:rsid w:val="00555DF6"/>
    <w:rsid w:val="00555FA8"/>
    <w:rsid w:val="00556F56"/>
    <w:rsid w:val="00557791"/>
    <w:rsid w:val="00557975"/>
    <w:rsid w:val="00557E3C"/>
    <w:rsid w:val="00560420"/>
    <w:rsid w:val="00560ADF"/>
    <w:rsid w:val="00560F3F"/>
    <w:rsid w:val="0056102D"/>
    <w:rsid w:val="0056127C"/>
    <w:rsid w:val="005612A6"/>
    <w:rsid w:val="0056251A"/>
    <w:rsid w:val="005627DD"/>
    <w:rsid w:val="0056293B"/>
    <w:rsid w:val="00562BC7"/>
    <w:rsid w:val="005642DD"/>
    <w:rsid w:val="0056443F"/>
    <w:rsid w:val="005645BF"/>
    <w:rsid w:val="00565003"/>
    <w:rsid w:val="00565EA2"/>
    <w:rsid w:val="00565EA8"/>
    <w:rsid w:val="00565F3E"/>
    <w:rsid w:val="005661F6"/>
    <w:rsid w:val="00566242"/>
    <w:rsid w:val="00566663"/>
    <w:rsid w:val="00566852"/>
    <w:rsid w:val="00570B12"/>
    <w:rsid w:val="00570CDC"/>
    <w:rsid w:val="00571141"/>
    <w:rsid w:val="0057152B"/>
    <w:rsid w:val="00571629"/>
    <w:rsid w:val="00571989"/>
    <w:rsid w:val="00571AFB"/>
    <w:rsid w:val="0057247E"/>
    <w:rsid w:val="00572645"/>
    <w:rsid w:val="00572B25"/>
    <w:rsid w:val="005733AB"/>
    <w:rsid w:val="005737C9"/>
    <w:rsid w:val="00573E71"/>
    <w:rsid w:val="00574626"/>
    <w:rsid w:val="0057469E"/>
    <w:rsid w:val="00574C19"/>
    <w:rsid w:val="0057515B"/>
    <w:rsid w:val="005756C4"/>
    <w:rsid w:val="00575703"/>
    <w:rsid w:val="0057576A"/>
    <w:rsid w:val="00575A2E"/>
    <w:rsid w:val="0057633A"/>
    <w:rsid w:val="00576E7A"/>
    <w:rsid w:val="00577356"/>
    <w:rsid w:val="005774AE"/>
    <w:rsid w:val="005778A7"/>
    <w:rsid w:val="00577B4D"/>
    <w:rsid w:val="00577C6F"/>
    <w:rsid w:val="005804DF"/>
    <w:rsid w:val="00580704"/>
    <w:rsid w:val="005809E5"/>
    <w:rsid w:val="00580F39"/>
    <w:rsid w:val="00581701"/>
    <w:rsid w:val="00581F7C"/>
    <w:rsid w:val="00582B85"/>
    <w:rsid w:val="00582B89"/>
    <w:rsid w:val="00582CFA"/>
    <w:rsid w:val="00582FF1"/>
    <w:rsid w:val="00584498"/>
    <w:rsid w:val="00584CCD"/>
    <w:rsid w:val="00584D63"/>
    <w:rsid w:val="00584D76"/>
    <w:rsid w:val="00584EA5"/>
    <w:rsid w:val="005851FF"/>
    <w:rsid w:val="005854DE"/>
    <w:rsid w:val="005858C1"/>
    <w:rsid w:val="00585AE7"/>
    <w:rsid w:val="00586729"/>
    <w:rsid w:val="00587539"/>
    <w:rsid w:val="0058756D"/>
    <w:rsid w:val="00587E08"/>
    <w:rsid w:val="00587E09"/>
    <w:rsid w:val="00587FC7"/>
    <w:rsid w:val="005906DD"/>
    <w:rsid w:val="00590C96"/>
    <w:rsid w:val="00590D4D"/>
    <w:rsid w:val="00590E7F"/>
    <w:rsid w:val="00591748"/>
    <w:rsid w:val="005920F2"/>
    <w:rsid w:val="00592504"/>
    <w:rsid w:val="00593A97"/>
    <w:rsid w:val="00593E3C"/>
    <w:rsid w:val="00594038"/>
    <w:rsid w:val="0059424C"/>
    <w:rsid w:val="00594254"/>
    <w:rsid w:val="005942DF"/>
    <w:rsid w:val="0059460C"/>
    <w:rsid w:val="00594E22"/>
    <w:rsid w:val="0059561A"/>
    <w:rsid w:val="00596319"/>
    <w:rsid w:val="00596784"/>
    <w:rsid w:val="0059682B"/>
    <w:rsid w:val="00596861"/>
    <w:rsid w:val="00596F73"/>
    <w:rsid w:val="00597626"/>
    <w:rsid w:val="00597F7B"/>
    <w:rsid w:val="005A0A4E"/>
    <w:rsid w:val="005A0D74"/>
    <w:rsid w:val="005A0E44"/>
    <w:rsid w:val="005A1448"/>
    <w:rsid w:val="005A1751"/>
    <w:rsid w:val="005A232A"/>
    <w:rsid w:val="005A2AB8"/>
    <w:rsid w:val="005A33A3"/>
    <w:rsid w:val="005A3916"/>
    <w:rsid w:val="005A392E"/>
    <w:rsid w:val="005A3AC1"/>
    <w:rsid w:val="005A3D08"/>
    <w:rsid w:val="005A3ED2"/>
    <w:rsid w:val="005A4275"/>
    <w:rsid w:val="005A505D"/>
    <w:rsid w:val="005A584C"/>
    <w:rsid w:val="005A5CB4"/>
    <w:rsid w:val="005A5FAC"/>
    <w:rsid w:val="005A6027"/>
    <w:rsid w:val="005A6090"/>
    <w:rsid w:val="005A63D3"/>
    <w:rsid w:val="005A79A5"/>
    <w:rsid w:val="005B021E"/>
    <w:rsid w:val="005B02CD"/>
    <w:rsid w:val="005B077B"/>
    <w:rsid w:val="005B1338"/>
    <w:rsid w:val="005B156D"/>
    <w:rsid w:val="005B1630"/>
    <w:rsid w:val="005B1673"/>
    <w:rsid w:val="005B194B"/>
    <w:rsid w:val="005B1A5F"/>
    <w:rsid w:val="005B20AF"/>
    <w:rsid w:val="005B222B"/>
    <w:rsid w:val="005B291A"/>
    <w:rsid w:val="005B2D6C"/>
    <w:rsid w:val="005B3611"/>
    <w:rsid w:val="005B3756"/>
    <w:rsid w:val="005B3881"/>
    <w:rsid w:val="005B3EC9"/>
    <w:rsid w:val="005B42FA"/>
    <w:rsid w:val="005B4886"/>
    <w:rsid w:val="005B4C5B"/>
    <w:rsid w:val="005B4E09"/>
    <w:rsid w:val="005B4FF1"/>
    <w:rsid w:val="005B50C6"/>
    <w:rsid w:val="005B51A0"/>
    <w:rsid w:val="005B53E3"/>
    <w:rsid w:val="005B548B"/>
    <w:rsid w:val="005B5B57"/>
    <w:rsid w:val="005B5D5E"/>
    <w:rsid w:val="005B69D4"/>
    <w:rsid w:val="005B6B0D"/>
    <w:rsid w:val="005B6BDE"/>
    <w:rsid w:val="005B72EC"/>
    <w:rsid w:val="005B76FD"/>
    <w:rsid w:val="005B7D27"/>
    <w:rsid w:val="005B7E4F"/>
    <w:rsid w:val="005B7FE1"/>
    <w:rsid w:val="005C068C"/>
    <w:rsid w:val="005C09BB"/>
    <w:rsid w:val="005C0A88"/>
    <w:rsid w:val="005C12C9"/>
    <w:rsid w:val="005C35C0"/>
    <w:rsid w:val="005C3CC3"/>
    <w:rsid w:val="005C45D2"/>
    <w:rsid w:val="005C4614"/>
    <w:rsid w:val="005C522C"/>
    <w:rsid w:val="005C5494"/>
    <w:rsid w:val="005C54DF"/>
    <w:rsid w:val="005C57B7"/>
    <w:rsid w:val="005C5C2B"/>
    <w:rsid w:val="005C5CB1"/>
    <w:rsid w:val="005C60F4"/>
    <w:rsid w:val="005C6D25"/>
    <w:rsid w:val="005C7B84"/>
    <w:rsid w:val="005C7CE8"/>
    <w:rsid w:val="005D06FE"/>
    <w:rsid w:val="005D07C0"/>
    <w:rsid w:val="005D1419"/>
    <w:rsid w:val="005D1889"/>
    <w:rsid w:val="005D1941"/>
    <w:rsid w:val="005D1C57"/>
    <w:rsid w:val="005D249A"/>
    <w:rsid w:val="005D25D3"/>
    <w:rsid w:val="005D2680"/>
    <w:rsid w:val="005D2864"/>
    <w:rsid w:val="005D2C04"/>
    <w:rsid w:val="005D2C2E"/>
    <w:rsid w:val="005D2C98"/>
    <w:rsid w:val="005D2D12"/>
    <w:rsid w:val="005D31C2"/>
    <w:rsid w:val="005D3236"/>
    <w:rsid w:val="005D3880"/>
    <w:rsid w:val="005D3A79"/>
    <w:rsid w:val="005D4027"/>
    <w:rsid w:val="005D43F1"/>
    <w:rsid w:val="005D43F5"/>
    <w:rsid w:val="005D453F"/>
    <w:rsid w:val="005D4CA9"/>
    <w:rsid w:val="005D4E34"/>
    <w:rsid w:val="005D4ED7"/>
    <w:rsid w:val="005D5344"/>
    <w:rsid w:val="005D5542"/>
    <w:rsid w:val="005D5644"/>
    <w:rsid w:val="005D5C04"/>
    <w:rsid w:val="005D5CA8"/>
    <w:rsid w:val="005D604A"/>
    <w:rsid w:val="005D65B0"/>
    <w:rsid w:val="005D6609"/>
    <w:rsid w:val="005D6893"/>
    <w:rsid w:val="005D6FCD"/>
    <w:rsid w:val="005D7532"/>
    <w:rsid w:val="005D762F"/>
    <w:rsid w:val="005D7856"/>
    <w:rsid w:val="005D7969"/>
    <w:rsid w:val="005E0CB7"/>
    <w:rsid w:val="005E0D98"/>
    <w:rsid w:val="005E27AC"/>
    <w:rsid w:val="005E2AEB"/>
    <w:rsid w:val="005E2BE0"/>
    <w:rsid w:val="005E2E45"/>
    <w:rsid w:val="005E32B8"/>
    <w:rsid w:val="005E3ABF"/>
    <w:rsid w:val="005E3FD5"/>
    <w:rsid w:val="005E54DD"/>
    <w:rsid w:val="005E559C"/>
    <w:rsid w:val="005E576D"/>
    <w:rsid w:val="005E585F"/>
    <w:rsid w:val="005E5998"/>
    <w:rsid w:val="005E70FC"/>
    <w:rsid w:val="005E75E8"/>
    <w:rsid w:val="005E7EF7"/>
    <w:rsid w:val="005F0022"/>
    <w:rsid w:val="005F08FF"/>
    <w:rsid w:val="005F090B"/>
    <w:rsid w:val="005F0AE9"/>
    <w:rsid w:val="005F0FBA"/>
    <w:rsid w:val="005F141C"/>
    <w:rsid w:val="005F1442"/>
    <w:rsid w:val="005F1915"/>
    <w:rsid w:val="005F19D0"/>
    <w:rsid w:val="005F1ABB"/>
    <w:rsid w:val="005F1D7B"/>
    <w:rsid w:val="005F2C03"/>
    <w:rsid w:val="005F2DC4"/>
    <w:rsid w:val="005F2E31"/>
    <w:rsid w:val="005F3492"/>
    <w:rsid w:val="005F360B"/>
    <w:rsid w:val="005F37F4"/>
    <w:rsid w:val="005F392F"/>
    <w:rsid w:val="005F4E7F"/>
    <w:rsid w:val="005F51B8"/>
    <w:rsid w:val="005F54B4"/>
    <w:rsid w:val="005F6251"/>
    <w:rsid w:val="005F6BFE"/>
    <w:rsid w:val="005F718D"/>
    <w:rsid w:val="00600067"/>
    <w:rsid w:val="0060043F"/>
    <w:rsid w:val="0060052F"/>
    <w:rsid w:val="00600980"/>
    <w:rsid w:val="00600ED4"/>
    <w:rsid w:val="006026D0"/>
    <w:rsid w:val="00602BCD"/>
    <w:rsid w:val="00604515"/>
    <w:rsid w:val="00604AA3"/>
    <w:rsid w:val="00604D4A"/>
    <w:rsid w:val="00604D79"/>
    <w:rsid w:val="00604FCE"/>
    <w:rsid w:val="006051FE"/>
    <w:rsid w:val="006053D5"/>
    <w:rsid w:val="00605B2A"/>
    <w:rsid w:val="00605BB3"/>
    <w:rsid w:val="006060FA"/>
    <w:rsid w:val="006061BA"/>
    <w:rsid w:val="006064E9"/>
    <w:rsid w:val="006066D3"/>
    <w:rsid w:val="00606F44"/>
    <w:rsid w:val="00606F94"/>
    <w:rsid w:val="006070F7"/>
    <w:rsid w:val="0060716E"/>
    <w:rsid w:val="00607513"/>
    <w:rsid w:val="00607627"/>
    <w:rsid w:val="0060774E"/>
    <w:rsid w:val="006077E5"/>
    <w:rsid w:val="00607A2B"/>
    <w:rsid w:val="00607E4E"/>
    <w:rsid w:val="006104C8"/>
    <w:rsid w:val="00610A5E"/>
    <w:rsid w:val="00610CB0"/>
    <w:rsid w:val="00610E66"/>
    <w:rsid w:val="00610F13"/>
    <w:rsid w:val="00610FD3"/>
    <w:rsid w:val="006116D7"/>
    <w:rsid w:val="00611A83"/>
    <w:rsid w:val="00612ADE"/>
    <w:rsid w:val="00613850"/>
    <w:rsid w:val="00613C2E"/>
    <w:rsid w:val="00613D2F"/>
    <w:rsid w:val="0061432B"/>
    <w:rsid w:val="00614910"/>
    <w:rsid w:val="00615189"/>
    <w:rsid w:val="00615398"/>
    <w:rsid w:val="006155F3"/>
    <w:rsid w:val="006163E5"/>
    <w:rsid w:val="00616517"/>
    <w:rsid w:val="006166FA"/>
    <w:rsid w:val="00616790"/>
    <w:rsid w:val="00616885"/>
    <w:rsid w:val="00616DF8"/>
    <w:rsid w:val="0061734F"/>
    <w:rsid w:val="0061783F"/>
    <w:rsid w:val="00617963"/>
    <w:rsid w:val="00617ACF"/>
    <w:rsid w:val="00621646"/>
    <w:rsid w:val="006217D0"/>
    <w:rsid w:val="00621B7C"/>
    <w:rsid w:val="00621FA4"/>
    <w:rsid w:val="00622A2B"/>
    <w:rsid w:val="00622CC2"/>
    <w:rsid w:val="00623421"/>
    <w:rsid w:val="00623437"/>
    <w:rsid w:val="0062375D"/>
    <w:rsid w:val="00623D01"/>
    <w:rsid w:val="00625B9B"/>
    <w:rsid w:val="00625D17"/>
    <w:rsid w:val="006260D5"/>
    <w:rsid w:val="0062645C"/>
    <w:rsid w:val="0062648F"/>
    <w:rsid w:val="00626817"/>
    <w:rsid w:val="006268F7"/>
    <w:rsid w:val="00626F37"/>
    <w:rsid w:val="006277F9"/>
    <w:rsid w:val="00627A3B"/>
    <w:rsid w:val="00627A8B"/>
    <w:rsid w:val="00627CEA"/>
    <w:rsid w:val="00627D74"/>
    <w:rsid w:val="00630058"/>
    <w:rsid w:val="006308B8"/>
    <w:rsid w:val="00630E18"/>
    <w:rsid w:val="0063111F"/>
    <w:rsid w:val="006312E1"/>
    <w:rsid w:val="006313C1"/>
    <w:rsid w:val="00631CEB"/>
    <w:rsid w:val="00631DD6"/>
    <w:rsid w:val="006322E9"/>
    <w:rsid w:val="00632DC4"/>
    <w:rsid w:val="00633673"/>
    <w:rsid w:val="006338AD"/>
    <w:rsid w:val="00633A11"/>
    <w:rsid w:val="006343CC"/>
    <w:rsid w:val="00634406"/>
    <w:rsid w:val="006344F3"/>
    <w:rsid w:val="0063490B"/>
    <w:rsid w:val="00634A0A"/>
    <w:rsid w:val="00634DB2"/>
    <w:rsid w:val="00635684"/>
    <w:rsid w:val="0063591A"/>
    <w:rsid w:val="006359FE"/>
    <w:rsid w:val="00635A6D"/>
    <w:rsid w:val="00635C7D"/>
    <w:rsid w:val="0063600C"/>
    <w:rsid w:val="006361D7"/>
    <w:rsid w:val="00636718"/>
    <w:rsid w:val="00636E43"/>
    <w:rsid w:val="006371F3"/>
    <w:rsid w:val="00640330"/>
    <w:rsid w:val="006403F8"/>
    <w:rsid w:val="006409B0"/>
    <w:rsid w:val="00640B1F"/>
    <w:rsid w:val="0064141B"/>
    <w:rsid w:val="0064187E"/>
    <w:rsid w:val="00641B1B"/>
    <w:rsid w:val="00641E84"/>
    <w:rsid w:val="00642CAD"/>
    <w:rsid w:val="00643477"/>
    <w:rsid w:val="00643486"/>
    <w:rsid w:val="00643643"/>
    <w:rsid w:val="00643811"/>
    <w:rsid w:val="0064401D"/>
    <w:rsid w:val="006449C9"/>
    <w:rsid w:val="00644F23"/>
    <w:rsid w:val="0064540A"/>
    <w:rsid w:val="00645668"/>
    <w:rsid w:val="006459F3"/>
    <w:rsid w:val="00645C1E"/>
    <w:rsid w:val="00645D26"/>
    <w:rsid w:val="006467FD"/>
    <w:rsid w:val="00646E74"/>
    <w:rsid w:val="00647115"/>
    <w:rsid w:val="00647529"/>
    <w:rsid w:val="00647ECE"/>
    <w:rsid w:val="00650885"/>
    <w:rsid w:val="006509A9"/>
    <w:rsid w:val="00650A09"/>
    <w:rsid w:val="0065120A"/>
    <w:rsid w:val="00651362"/>
    <w:rsid w:val="006513FC"/>
    <w:rsid w:val="006514B3"/>
    <w:rsid w:val="006514F9"/>
    <w:rsid w:val="00651928"/>
    <w:rsid w:val="00652266"/>
    <w:rsid w:val="00652A74"/>
    <w:rsid w:val="006531F3"/>
    <w:rsid w:val="0065395A"/>
    <w:rsid w:val="00654018"/>
    <w:rsid w:val="0065522A"/>
    <w:rsid w:val="0065654E"/>
    <w:rsid w:val="006567A1"/>
    <w:rsid w:val="00656B39"/>
    <w:rsid w:val="006571D3"/>
    <w:rsid w:val="00657B2C"/>
    <w:rsid w:val="00657F49"/>
    <w:rsid w:val="006601B0"/>
    <w:rsid w:val="00660322"/>
    <w:rsid w:val="006612DC"/>
    <w:rsid w:val="006613D4"/>
    <w:rsid w:val="006626F6"/>
    <w:rsid w:val="0066287E"/>
    <w:rsid w:val="00662ACD"/>
    <w:rsid w:val="00662DC5"/>
    <w:rsid w:val="00663911"/>
    <w:rsid w:val="006639C3"/>
    <w:rsid w:val="00664313"/>
    <w:rsid w:val="00664549"/>
    <w:rsid w:val="00664E5E"/>
    <w:rsid w:val="00664ED3"/>
    <w:rsid w:val="0066564B"/>
    <w:rsid w:val="00665F9D"/>
    <w:rsid w:val="006663D4"/>
    <w:rsid w:val="006668B4"/>
    <w:rsid w:val="00666DC9"/>
    <w:rsid w:val="00667131"/>
    <w:rsid w:val="006676AA"/>
    <w:rsid w:val="00670103"/>
    <w:rsid w:val="006707E8"/>
    <w:rsid w:val="00670872"/>
    <w:rsid w:val="00670B7B"/>
    <w:rsid w:val="00670C1F"/>
    <w:rsid w:val="00672A32"/>
    <w:rsid w:val="00672D8C"/>
    <w:rsid w:val="00673112"/>
    <w:rsid w:val="00673B19"/>
    <w:rsid w:val="00673F86"/>
    <w:rsid w:val="00674059"/>
    <w:rsid w:val="00674C98"/>
    <w:rsid w:val="006752A8"/>
    <w:rsid w:val="006754EC"/>
    <w:rsid w:val="0067557F"/>
    <w:rsid w:val="00675A79"/>
    <w:rsid w:val="006763C6"/>
    <w:rsid w:val="006769EA"/>
    <w:rsid w:val="00677060"/>
    <w:rsid w:val="00677808"/>
    <w:rsid w:val="00677CEA"/>
    <w:rsid w:val="0068009E"/>
    <w:rsid w:val="00680314"/>
    <w:rsid w:val="006803EE"/>
    <w:rsid w:val="00680A17"/>
    <w:rsid w:val="00680C92"/>
    <w:rsid w:val="00680D14"/>
    <w:rsid w:val="00680FF9"/>
    <w:rsid w:val="0068145C"/>
    <w:rsid w:val="00681AA0"/>
    <w:rsid w:val="006823D4"/>
    <w:rsid w:val="006829E9"/>
    <w:rsid w:val="00682FFA"/>
    <w:rsid w:val="006847E3"/>
    <w:rsid w:val="00684C87"/>
    <w:rsid w:val="00684E31"/>
    <w:rsid w:val="0068511E"/>
    <w:rsid w:val="006856E6"/>
    <w:rsid w:val="00685AFA"/>
    <w:rsid w:val="00686BF4"/>
    <w:rsid w:val="00687448"/>
    <w:rsid w:val="00690555"/>
    <w:rsid w:val="00690D5C"/>
    <w:rsid w:val="00690F38"/>
    <w:rsid w:val="00691BE9"/>
    <w:rsid w:val="00692015"/>
    <w:rsid w:val="00692B89"/>
    <w:rsid w:val="0069375C"/>
    <w:rsid w:val="0069459A"/>
    <w:rsid w:val="00694A01"/>
    <w:rsid w:val="00694FB4"/>
    <w:rsid w:val="00695321"/>
    <w:rsid w:val="0069533C"/>
    <w:rsid w:val="0069555D"/>
    <w:rsid w:val="0069556C"/>
    <w:rsid w:val="0069562D"/>
    <w:rsid w:val="00695DBB"/>
    <w:rsid w:val="006971AF"/>
    <w:rsid w:val="00697346"/>
    <w:rsid w:val="0069771E"/>
    <w:rsid w:val="00697803"/>
    <w:rsid w:val="00697921"/>
    <w:rsid w:val="00697B67"/>
    <w:rsid w:val="006A04A9"/>
    <w:rsid w:val="006A0725"/>
    <w:rsid w:val="006A0A9D"/>
    <w:rsid w:val="006A0AE6"/>
    <w:rsid w:val="006A0C32"/>
    <w:rsid w:val="006A2EC8"/>
    <w:rsid w:val="006A4A7C"/>
    <w:rsid w:val="006A5226"/>
    <w:rsid w:val="006A6072"/>
    <w:rsid w:val="006A654A"/>
    <w:rsid w:val="006A65FC"/>
    <w:rsid w:val="006A6C92"/>
    <w:rsid w:val="006A795C"/>
    <w:rsid w:val="006A7F94"/>
    <w:rsid w:val="006B0126"/>
    <w:rsid w:val="006B0B88"/>
    <w:rsid w:val="006B0C23"/>
    <w:rsid w:val="006B0E0A"/>
    <w:rsid w:val="006B0E1C"/>
    <w:rsid w:val="006B1D46"/>
    <w:rsid w:val="006B20FB"/>
    <w:rsid w:val="006B21B7"/>
    <w:rsid w:val="006B23FC"/>
    <w:rsid w:val="006B2BDB"/>
    <w:rsid w:val="006B2C33"/>
    <w:rsid w:val="006B3BD9"/>
    <w:rsid w:val="006B3D90"/>
    <w:rsid w:val="006B428B"/>
    <w:rsid w:val="006B450A"/>
    <w:rsid w:val="006B47E7"/>
    <w:rsid w:val="006B4CD4"/>
    <w:rsid w:val="006B5145"/>
    <w:rsid w:val="006B563C"/>
    <w:rsid w:val="006B5836"/>
    <w:rsid w:val="006B5A82"/>
    <w:rsid w:val="006B5F5B"/>
    <w:rsid w:val="006B60E4"/>
    <w:rsid w:val="006B7F4E"/>
    <w:rsid w:val="006C02E2"/>
    <w:rsid w:val="006C0351"/>
    <w:rsid w:val="006C0A5C"/>
    <w:rsid w:val="006C0E70"/>
    <w:rsid w:val="006C12CD"/>
    <w:rsid w:val="006C209F"/>
    <w:rsid w:val="006C234A"/>
    <w:rsid w:val="006C2B11"/>
    <w:rsid w:val="006C3064"/>
    <w:rsid w:val="006C32F3"/>
    <w:rsid w:val="006C45D8"/>
    <w:rsid w:val="006C45DA"/>
    <w:rsid w:val="006C4CE4"/>
    <w:rsid w:val="006C53F5"/>
    <w:rsid w:val="006C57B0"/>
    <w:rsid w:val="006C5800"/>
    <w:rsid w:val="006C5A03"/>
    <w:rsid w:val="006C5BE8"/>
    <w:rsid w:val="006C68A6"/>
    <w:rsid w:val="006C6968"/>
    <w:rsid w:val="006C6A8F"/>
    <w:rsid w:val="006C6B05"/>
    <w:rsid w:val="006C6FE4"/>
    <w:rsid w:val="006C72F3"/>
    <w:rsid w:val="006C7384"/>
    <w:rsid w:val="006C7BED"/>
    <w:rsid w:val="006C7ECD"/>
    <w:rsid w:val="006C7ED0"/>
    <w:rsid w:val="006C7FE4"/>
    <w:rsid w:val="006D0AAF"/>
    <w:rsid w:val="006D0CB7"/>
    <w:rsid w:val="006D16CA"/>
    <w:rsid w:val="006D2338"/>
    <w:rsid w:val="006D24D9"/>
    <w:rsid w:val="006D258D"/>
    <w:rsid w:val="006D25E3"/>
    <w:rsid w:val="006D2F45"/>
    <w:rsid w:val="006D477D"/>
    <w:rsid w:val="006D510F"/>
    <w:rsid w:val="006D5605"/>
    <w:rsid w:val="006D59E6"/>
    <w:rsid w:val="006D6303"/>
    <w:rsid w:val="006D68C3"/>
    <w:rsid w:val="006D6A00"/>
    <w:rsid w:val="006D6D5C"/>
    <w:rsid w:val="006D7F80"/>
    <w:rsid w:val="006E068E"/>
    <w:rsid w:val="006E1761"/>
    <w:rsid w:val="006E1E99"/>
    <w:rsid w:val="006E2003"/>
    <w:rsid w:val="006E2583"/>
    <w:rsid w:val="006E3469"/>
    <w:rsid w:val="006E3AFD"/>
    <w:rsid w:val="006E488F"/>
    <w:rsid w:val="006E4BDB"/>
    <w:rsid w:val="006E4FF7"/>
    <w:rsid w:val="006E578B"/>
    <w:rsid w:val="006E5B69"/>
    <w:rsid w:val="006E6015"/>
    <w:rsid w:val="006E63F4"/>
    <w:rsid w:val="006E65EA"/>
    <w:rsid w:val="006E6CE2"/>
    <w:rsid w:val="006E70EE"/>
    <w:rsid w:val="006E7160"/>
    <w:rsid w:val="006E7518"/>
    <w:rsid w:val="006E7651"/>
    <w:rsid w:val="006E7744"/>
    <w:rsid w:val="006E7AAE"/>
    <w:rsid w:val="006E7E52"/>
    <w:rsid w:val="006F0DC4"/>
    <w:rsid w:val="006F11D3"/>
    <w:rsid w:val="006F1253"/>
    <w:rsid w:val="006F1386"/>
    <w:rsid w:val="006F1424"/>
    <w:rsid w:val="006F1923"/>
    <w:rsid w:val="006F1FDA"/>
    <w:rsid w:val="006F2D07"/>
    <w:rsid w:val="006F392B"/>
    <w:rsid w:val="006F4B39"/>
    <w:rsid w:val="006F5A0D"/>
    <w:rsid w:val="006F5C16"/>
    <w:rsid w:val="006F6158"/>
    <w:rsid w:val="006F664E"/>
    <w:rsid w:val="006F6B4E"/>
    <w:rsid w:val="006F6BD9"/>
    <w:rsid w:val="006F6CE6"/>
    <w:rsid w:val="006F6E68"/>
    <w:rsid w:val="006F7F16"/>
    <w:rsid w:val="0070017E"/>
    <w:rsid w:val="00700282"/>
    <w:rsid w:val="007006CB"/>
    <w:rsid w:val="00700716"/>
    <w:rsid w:val="00700E71"/>
    <w:rsid w:val="00700F7E"/>
    <w:rsid w:val="00700F89"/>
    <w:rsid w:val="00701235"/>
    <w:rsid w:val="0070152F"/>
    <w:rsid w:val="0070183B"/>
    <w:rsid w:val="007020AB"/>
    <w:rsid w:val="007021CA"/>
    <w:rsid w:val="00702228"/>
    <w:rsid w:val="00702CCE"/>
    <w:rsid w:val="00702EA7"/>
    <w:rsid w:val="007030BE"/>
    <w:rsid w:val="007032D8"/>
    <w:rsid w:val="00703738"/>
    <w:rsid w:val="00703B0C"/>
    <w:rsid w:val="00703B9F"/>
    <w:rsid w:val="00703EF1"/>
    <w:rsid w:val="00704AE8"/>
    <w:rsid w:val="00704B62"/>
    <w:rsid w:val="0070522E"/>
    <w:rsid w:val="00705420"/>
    <w:rsid w:val="007058AA"/>
    <w:rsid w:val="00705A83"/>
    <w:rsid w:val="00705C36"/>
    <w:rsid w:val="00705D72"/>
    <w:rsid w:val="00705DA6"/>
    <w:rsid w:val="00707288"/>
    <w:rsid w:val="0070793F"/>
    <w:rsid w:val="007108A6"/>
    <w:rsid w:val="00710ACD"/>
    <w:rsid w:val="00710EB3"/>
    <w:rsid w:val="00711349"/>
    <w:rsid w:val="007116C4"/>
    <w:rsid w:val="00711DCF"/>
    <w:rsid w:val="007121DB"/>
    <w:rsid w:val="007122CB"/>
    <w:rsid w:val="007124EE"/>
    <w:rsid w:val="00712E65"/>
    <w:rsid w:val="00713BE1"/>
    <w:rsid w:val="0071494D"/>
    <w:rsid w:val="00716467"/>
    <w:rsid w:val="0071648B"/>
    <w:rsid w:val="007175DF"/>
    <w:rsid w:val="00717F6C"/>
    <w:rsid w:val="00717FDF"/>
    <w:rsid w:val="00720212"/>
    <w:rsid w:val="007207CC"/>
    <w:rsid w:val="00720DF0"/>
    <w:rsid w:val="007213C1"/>
    <w:rsid w:val="00721C4A"/>
    <w:rsid w:val="00722137"/>
    <w:rsid w:val="007221A8"/>
    <w:rsid w:val="00722A3B"/>
    <w:rsid w:val="00722EAF"/>
    <w:rsid w:val="00722F02"/>
    <w:rsid w:val="00723FEE"/>
    <w:rsid w:val="007240AE"/>
    <w:rsid w:val="0072412E"/>
    <w:rsid w:val="007246F4"/>
    <w:rsid w:val="00724F0A"/>
    <w:rsid w:val="0072581B"/>
    <w:rsid w:val="00725960"/>
    <w:rsid w:val="00726780"/>
    <w:rsid w:val="00726A69"/>
    <w:rsid w:val="00726BB6"/>
    <w:rsid w:val="00726CC5"/>
    <w:rsid w:val="00727294"/>
    <w:rsid w:val="00727B04"/>
    <w:rsid w:val="00727F62"/>
    <w:rsid w:val="00730173"/>
    <w:rsid w:val="007303C0"/>
    <w:rsid w:val="007309AA"/>
    <w:rsid w:val="00730F06"/>
    <w:rsid w:val="00731267"/>
    <w:rsid w:val="00731907"/>
    <w:rsid w:val="00731FE4"/>
    <w:rsid w:val="00732048"/>
    <w:rsid w:val="007322A6"/>
    <w:rsid w:val="007323AA"/>
    <w:rsid w:val="007337DA"/>
    <w:rsid w:val="007340F1"/>
    <w:rsid w:val="00734E75"/>
    <w:rsid w:val="00734F9E"/>
    <w:rsid w:val="00735FF0"/>
    <w:rsid w:val="00736240"/>
    <w:rsid w:val="00736D07"/>
    <w:rsid w:val="00736EBA"/>
    <w:rsid w:val="00737D6A"/>
    <w:rsid w:val="0074076E"/>
    <w:rsid w:val="00740A42"/>
    <w:rsid w:val="00740CB3"/>
    <w:rsid w:val="00740E5E"/>
    <w:rsid w:val="00740E86"/>
    <w:rsid w:val="00741428"/>
    <w:rsid w:val="00741A07"/>
    <w:rsid w:val="007425BB"/>
    <w:rsid w:val="00743958"/>
    <w:rsid w:val="0074417F"/>
    <w:rsid w:val="00744463"/>
    <w:rsid w:val="00744BDE"/>
    <w:rsid w:val="00745246"/>
    <w:rsid w:val="00745287"/>
    <w:rsid w:val="00745EC5"/>
    <w:rsid w:val="007461E5"/>
    <w:rsid w:val="0074655B"/>
    <w:rsid w:val="007472BE"/>
    <w:rsid w:val="007506FF"/>
    <w:rsid w:val="00750932"/>
    <w:rsid w:val="00751052"/>
    <w:rsid w:val="007512D9"/>
    <w:rsid w:val="00751EEB"/>
    <w:rsid w:val="00753582"/>
    <w:rsid w:val="0075378A"/>
    <w:rsid w:val="007543A5"/>
    <w:rsid w:val="00754B32"/>
    <w:rsid w:val="00755173"/>
    <w:rsid w:val="00755371"/>
    <w:rsid w:val="007555E3"/>
    <w:rsid w:val="0075581C"/>
    <w:rsid w:val="00755B53"/>
    <w:rsid w:val="00755F41"/>
    <w:rsid w:val="007568FB"/>
    <w:rsid w:val="0075697D"/>
    <w:rsid w:val="00756E4D"/>
    <w:rsid w:val="00757368"/>
    <w:rsid w:val="007575A9"/>
    <w:rsid w:val="0075760B"/>
    <w:rsid w:val="00757808"/>
    <w:rsid w:val="00757CDE"/>
    <w:rsid w:val="00757E46"/>
    <w:rsid w:val="00757F9F"/>
    <w:rsid w:val="0076000E"/>
    <w:rsid w:val="0076004F"/>
    <w:rsid w:val="0076038E"/>
    <w:rsid w:val="00760953"/>
    <w:rsid w:val="00760C4F"/>
    <w:rsid w:val="007613F1"/>
    <w:rsid w:val="0076141E"/>
    <w:rsid w:val="007615F9"/>
    <w:rsid w:val="00761CD9"/>
    <w:rsid w:val="00761EAD"/>
    <w:rsid w:val="00762A12"/>
    <w:rsid w:val="007638BC"/>
    <w:rsid w:val="00763F95"/>
    <w:rsid w:val="007644EE"/>
    <w:rsid w:val="00764522"/>
    <w:rsid w:val="00764F19"/>
    <w:rsid w:val="007653E7"/>
    <w:rsid w:val="007654C7"/>
    <w:rsid w:val="0076569C"/>
    <w:rsid w:val="00765746"/>
    <w:rsid w:val="0076598F"/>
    <w:rsid w:val="00767620"/>
    <w:rsid w:val="00767B00"/>
    <w:rsid w:val="007709B1"/>
    <w:rsid w:val="00770A4D"/>
    <w:rsid w:val="00771577"/>
    <w:rsid w:val="00772264"/>
    <w:rsid w:val="007729BD"/>
    <w:rsid w:val="007735E3"/>
    <w:rsid w:val="00773A0A"/>
    <w:rsid w:val="00773D20"/>
    <w:rsid w:val="00773DA3"/>
    <w:rsid w:val="00773DCC"/>
    <w:rsid w:val="00774C42"/>
    <w:rsid w:val="00774CBF"/>
    <w:rsid w:val="00775049"/>
    <w:rsid w:val="00775455"/>
    <w:rsid w:val="00775457"/>
    <w:rsid w:val="007757C4"/>
    <w:rsid w:val="0077582A"/>
    <w:rsid w:val="00775CC3"/>
    <w:rsid w:val="00776028"/>
    <w:rsid w:val="00776300"/>
    <w:rsid w:val="00776838"/>
    <w:rsid w:val="00776841"/>
    <w:rsid w:val="00776CDC"/>
    <w:rsid w:val="007805F8"/>
    <w:rsid w:val="0078137A"/>
    <w:rsid w:val="007813F3"/>
    <w:rsid w:val="00782462"/>
    <w:rsid w:val="007824A3"/>
    <w:rsid w:val="00782597"/>
    <w:rsid w:val="00782BEE"/>
    <w:rsid w:val="00783891"/>
    <w:rsid w:val="00783A7F"/>
    <w:rsid w:val="00783C83"/>
    <w:rsid w:val="0078476D"/>
    <w:rsid w:val="00784FAC"/>
    <w:rsid w:val="007865E2"/>
    <w:rsid w:val="00786B66"/>
    <w:rsid w:val="007870FB"/>
    <w:rsid w:val="00787160"/>
    <w:rsid w:val="0078721B"/>
    <w:rsid w:val="00787652"/>
    <w:rsid w:val="007878BB"/>
    <w:rsid w:val="00787F7B"/>
    <w:rsid w:val="007902F8"/>
    <w:rsid w:val="00790B25"/>
    <w:rsid w:val="00790D25"/>
    <w:rsid w:val="00791652"/>
    <w:rsid w:val="00791C0D"/>
    <w:rsid w:val="00791E51"/>
    <w:rsid w:val="0079250E"/>
    <w:rsid w:val="00792F50"/>
    <w:rsid w:val="00793457"/>
    <w:rsid w:val="00793569"/>
    <w:rsid w:val="007935C3"/>
    <w:rsid w:val="00794120"/>
    <w:rsid w:val="00794154"/>
    <w:rsid w:val="0079461F"/>
    <w:rsid w:val="00794C34"/>
    <w:rsid w:val="00794DC3"/>
    <w:rsid w:val="00794F20"/>
    <w:rsid w:val="007950D8"/>
    <w:rsid w:val="0079540F"/>
    <w:rsid w:val="00795685"/>
    <w:rsid w:val="007959DC"/>
    <w:rsid w:val="00795B5B"/>
    <w:rsid w:val="00795D52"/>
    <w:rsid w:val="007960DA"/>
    <w:rsid w:val="0079634A"/>
    <w:rsid w:val="00796E3D"/>
    <w:rsid w:val="007A01D6"/>
    <w:rsid w:val="007A01E1"/>
    <w:rsid w:val="007A0821"/>
    <w:rsid w:val="007A22E2"/>
    <w:rsid w:val="007A247E"/>
    <w:rsid w:val="007A272C"/>
    <w:rsid w:val="007A2C9A"/>
    <w:rsid w:val="007A3B1D"/>
    <w:rsid w:val="007A420F"/>
    <w:rsid w:val="007A4BA3"/>
    <w:rsid w:val="007A500E"/>
    <w:rsid w:val="007A511B"/>
    <w:rsid w:val="007A542D"/>
    <w:rsid w:val="007A55BF"/>
    <w:rsid w:val="007A5700"/>
    <w:rsid w:val="007A5CDC"/>
    <w:rsid w:val="007A5E7B"/>
    <w:rsid w:val="007A5E95"/>
    <w:rsid w:val="007A62A1"/>
    <w:rsid w:val="007A62AD"/>
    <w:rsid w:val="007A6467"/>
    <w:rsid w:val="007A6765"/>
    <w:rsid w:val="007A67BC"/>
    <w:rsid w:val="007A6F16"/>
    <w:rsid w:val="007A7025"/>
    <w:rsid w:val="007A7425"/>
    <w:rsid w:val="007A76A5"/>
    <w:rsid w:val="007B05A7"/>
    <w:rsid w:val="007B0C3F"/>
    <w:rsid w:val="007B12B5"/>
    <w:rsid w:val="007B1B28"/>
    <w:rsid w:val="007B1EBC"/>
    <w:rsid w:val="007B2C48"/>
    <w:rsid w:val="007B2D84"/>
    <w:rsid w:val="007B427D"/>
    <w:rsid w:val="007B48EC"/>
    <w:rsid w:val="007B4B99"/>
    <w:rsid w:val="007B4D8E"/>
    <w:rsid w:val="007B4DC0"/>
    <w:rsid w:val="007B520D"/>
    <w:rsid w:val="007B53D1"/>
    <w:rsid w:val="007B56B4"/>
    <w:rsid w:val="007B6075"/>
    <w:rsid w:val="007B6DCD"/>
    <w:rsid w:val="007B749E"/>
    <w:rsid w:val="007C0780"/>
    <w:rsid w:val="007C0C50"/>
    <w:rsid w:val="007C1964"/>
    <w:rsid w:val="007C1E7B"/>
    <w:rsid w:val="007C2124"/>
    <w:rsid w:val="007C222F"/>
    <w:rsid w:val="007C2696"/>
    <w:rsid w:val="007C2963"/>
    <w:rsid w:val="007C2AA0"/>
    <w:rsid w:val="007C366C"/>
    <w:rsid w:val="007C3691"/>
    <w:rsid w:val="007C3D9A"/>
    <w:rsid w:val="007C3FB3"/>
    <w:rsid w:val="007C4631"/>
    <w:rsid w:val="007C4CB3"/>
    <w:rsid w:val="007C4E09"/>
    <w:rsid w:val="007C504E"/>
    <w:rsid w:val="007C5932"/>
    <w:rsid w:val="007C732B"/>
    <w:rsid w:val="007D00BC"/>
    <w:rsid w:val="007D09F7"/>
    <w:rsid w:val="007D0AD9"/>
    <w:rsid w:val="007D11E6"/>
    <w:rsid w:val="007D18E0"/>
    <w:rsid w:val="007D1BB0"/>
    <w:rsid w:val="007D23A2"/>
    <w:rsid w:val="007D294C"/>
    <w:rsid w:val="007D3F52"/>
    <w:rsid w:val="007D4082"/>
    <w:rsid w:val="007D43C3"/>
    <w:rsid w:val="007D4C33"/>
    <w:rsid w:val="007D5389"/>
    <w:rsid w:val="007D5852"/>
    <w:rsid w:val="007D5B71"/>
    <w:rsid w:val="007D5D93"/>
    <w:rsid w:val="007D5EB6"/>
    <w:rsid w:val="007D5F8C"/>
    <w:rsid w:val="007D60FF"/>
    <w:rsid w:val="007D6410"/>
    <w:rsid w:val="007D6FEE"/>
    <w:rsid w:val="007E0221"/>
    <w:rsid w:val="007E04A8"/>
    <w:rsid w:val="007E08E2"/>
    <w:rsid w:val="007E1047"/>
    <w:rsid w:val="007E1986"/>
    <w:rsid w:val="007E19E7"/>
    <w:rsid w:val="007E1ED5"/>
    <w:rsid w:val="007E2986"/>
    <w:rsid w:val="007E2C54"/>
    <w:rsid w:val="007E2DB6"/>
    <w:rsid w:val="007E320A"/>
    <w:rsid w:val="007E340F"/>
    <w:rsid w:val="007E364F"/>
    <w:rsid w:val="007E3B73"/>
    <w:rsid w:val="007E4104"/>
    <w:rsid w:val="007E4A24"/>
    <w:rsid w:val="007E4EE9"/>
    <w:rsid w:val="007E4F96"/>
    <w:rsid w:val="007E5635"/>
    <w:rsid w:val="007E599B"/>
    <w:rsid w:val="007E5B49"/>
    <w:rsid w:val="007E5FA6"/>
    <w:rsid w:val="007E5FE8"/>
    <w:rsid w:val="007E637D"/>
    <w:rsid w:val="007E66A0"/>
    <w:rsid w:val="007E67E5"/>
    <w:rsid w:val="007E68FD"/>
    <w:rsid w:val="007E7028"/>
    <w:rsid w:val="007E7942"/>
    <w:rsid w:val="007E7ACD"/>
    <w:rsid w:val="007E7AD7"/>
    <w:rsid w:val="007F0278"/>
    <w:rsid w:val="007F0B51"/>
    <w:rsid w:val="007F1719"/>
    <w:rsid w:val="007F17BE"/>
    <w:rsid w:val="007F1828"/>
    <w:rsid w:val="007F1877"/>
    <w:rsid w:val="007F1CDF"/>
    <w:rsid w:val="007F25E1"/>
    <w:rsid w:val="007F292F"/>
    <w:rsid w:val="007F2DE6"/>
    <w:rsid w:val="007F3788"/>
    <w:rsid w:val="007F39CC"/>
    <w:rsid w:val="007F40FC"/>
    <w:rsid w:val="007F4A97"/>
    <w:rsid w:val="007F4C74"/>
    <w:rsid w:val="007F5164"/>
    <w:rsid w:val="007F5245"/>
    <w:rsid w:val="007F6359"/>
    <w:rsid w:val="007F68FC"/>
    <w:rsid w:val="007F73FA"/>
    <w:rsid w:val="007F7447"/>
    <w:rsid w:val="007F76FA"/>
    <w:rsid w:val="007F77FA"/>
    <w:rsid w:val="007F7CCF"/>
    <w:rsid w:val="007F7EEC"/>
    <w:rsid w:val="008007CB"/>
    <w:rsid w:val="008008D4"/>
    <w:rsid w:val="008012A0"/>
    <w:rsid w:val="008012D6"/>
    <w:rsid w:val="008019E2"/>
    <w:rsid w:val="00801DAF"/>
    <w:rsid w:val="0080216F"/>
    <w:rsid w:val="00802FAD"/>
    <w:rsid w:val="00803431"/>
    <w:rsid w:val="00803861"/>
    <w:rsid w:val="00804610"/>
    <w:rsid w:val="0080471C"/>
    <w:rsid w:val="00804A4E"/>
    <w:rsid w:val="0080559E"/>
    <w:rsid w:val="008056C3"/>
    <w:rsid w:val="008060EC"/>
    <w:rsid w:val="00806357"/>
    <w:rsid w:val="0080636B"/>
    <w:rsid w:val="0080639B"/>
    <w:rsid w:val="008064B3"/>
    <w:rsid w:val="008064FB"/>
    <w:rsid w:val="008069B8"/>
    <w:rsid w:val="00806AE3"/>
    <w:rsid w:val="00806B65"/>
    <w:rsid w:val="00806D2B"/>
    <w:rsid w:val="00807B05"/>
    <w:rsid w:val="00807EDB"/>
    <w:rsid w:val="008109E3"/>
    <w:rsid w:val="00810E62"/>
    <w:rsid w:val="00811860"/>
    <w:rsid w:val="00812130"/>
    <w:rsid w:val="00812132"/>
    <w:rsid w:val="00812175"/>
    <w:rsid w:val="008126D0"/>
    <w:rsid w:val="008128B6"/>
    <w:rsid w:val="0081296D"/>
    <w:rsid w:val="00812C07"/>
    <w:rsid w:val="0081337A"/>
    <w:rsid w:val="00813589"/>
    <w:rsid w:val="00813C40"/>
    <w:rsid w:val="008140FA"/>
    <w:rsid w:val="00814160"/>
    <w:rsid w:val="008157A7"/>
    <w:rsid w:val="00815FF6"/>
    <w:rsid w:val="00816260"/>
    <w:rsid w:val="008169A7"/>
    <w:rsid w:val="008176CF"/>
    <w:rsid w:val="00817737"/>
    <w:rsid w:val="00820673"/>
    <w:rsid w:val="00820BC9"/>
    <w:rsid w:val="00821088"/>
    <w:rsid w:val="00821104"/>
    <w:rsid w:val="0082112F"/>
    <w:rsid w:val="0082176C"/>
    <w:rsid w:val="00822430"/>
    <w:rsid w:val="00822D4D"/>
    <w:rsid w:val="008230B0"/>
    <w:rsid w:val="00823174"/>
    <w:rsid w:val="00823382"/>
    <w:rsid w:val="008233E4"/>
    <w:rsid w:val="00823A5F"/>
    <w:rsid w:val="008241E9"/>
    <w:rsid w:val="00824A16"/>
    <w:rsid w:val="008250C3"/>
    <w:rsid w:val="008252FD"/>
    <w:rsid w:val="0082598D"/>
    <w:rsid w:val="008263CC"/>
    <w:rsid w:val="00826424"/>
    <w:rsid w:val="0082645E"/>
    <w:rsid w:val="0082666D"/>
    <w:rsid w:val="008269E9"/>
    <w:rsid w:val="00826A62"/>
    <w:rsid w:val="00827057"/>
    <w:rsid w:val="00827B4E"/>
    <w:rsid w:val="00827E98"/>
    <w:rsid w:val="0083007E"/>
    <w:rsid w:val="0083020F"/>
    <w:rsid w:val="00830A6B"/>
    <w:rsid w:val="00830DCC"/>
    <w:rsid w:val="008312D0"/>
    <w:rsid w:val="00831A79"/>
    <w:rsid w:val="00833A78"/>
    <w:rsid w:val="00833D4F"/>
    <w:rsid w:val="00833D95"/>
    <w:rsid w:val="00833DE3"/>
    <w:rsid w:val="008341D0"/>
    <w:rsid w:val="00834834"/>
    <w:rsid w:val="00834FF7"/>
    <w:rsid w:val="00835063"/>
    <w:rsid w:val="008358FF"/>
    <w:rsid w:val="00835D83"/>
    <w:rsid w:val="0083615C"/>
    <w:rsid w:val="008363CE"/>
    <w:rsid w:val="00836FBD"/>
    <w:rsid w:val="0083754A"/>
    <w:rsid w:val="00837574"/>
    <w:rsid w:val="008375A6"/>
    <w:rsid w:val="0083779C"/>
    <w:rsid w:val="00837A95"/>
    <w:rsid w:val="0084028A"/>
    <w:rsid w:val="0084067F"/>
    <w:rsid w:val="008407E9"/>
    <w:rsid w:val="00841177"/>
    <w:rsid w:val="00842076"/>
    <w:rsid w:val="00843DCF"/>
    <w:rsid w:val="008457E5"/>
    <w:rsid w:val="00845C7A"/>
    <w:rsid w:val="008464A6"/>
    <w:rsid w:val="00846919"/>
    <w:rsid w:val="00846C9B"/>
    <w:rsid w:val="00846CC8"/>
    <w:rsid w:val="00846D51"/>
    <w:rsid w:val="00846F9A"/>
    <w:rsid w:val="008473AA"/>
    <w:rsid w:val="008475FF"/>
    <w:rsid w:val="00851797"/>
    <w:rsid w:val="00851880"/>
    <w:rsid w:val="0085269F"/>
    <w:rsid w:val="008528E6"/>
    <w:rsid w:val="00852BC8"/>
    <w:rsid w:val="00852C40"/>
    <w:rsid w:val="00852CD6"/>
    <w:rsid w:val="00853151"/>
    <w:rsid w:val="00853316"/>
    <w:rsid w:val="00853BA3"/>
    <w:rsid w:val="00853CCE"/>
    <w:rsid w:val="00853DF3"/>
    <w:rsid w:val="00855101"/>
    <w:rsid w:val="008558AD"/>
    <w:rsid w:val="008560E4"/>
    <w:rsid w:val="008562C0"/>
    <w:rsid w:val="00856D10"/>
    <w:rsid w:val="00856EAF"/>
    <w:rsid w:val="0085742D"/>
    <w:rsid w:val="00860274"/>
    <w:rsid w:val="00860368"/>
    <w:rsid w:val="0086060E"/>
    <w:rsid w:val="00861822"/>
    <w:rsid w:val="008618C8"/>
    <w:rsid w:val="00861DC5"/>
    <w:rsid w:val="00861FDF"/>
    <w:rsid w:val="00862184"/>
    <w:rsid w:val="00862401"/>
    <w:rsid w:val="0086294A"/>
    <w:rsid w:val="00862CE0"/>
    <w:rsid w:val="00862CF6"/>
    <w:rsid w:val="00863021"/>
    <w:rsid w:val="0086328A"/>
    <w:rsid w:val="0086352E"/>
    <w:rsid w:val="008637BA"/>
    <w:rsid w:val="00863E30"/>
    <w:rsid w:val="00864D3E"/>
    <w:rsid w:val="0086526B"/>
    <w:rsid w:val="008653CA"/>
    <w:rsid w:val="00865A04"/>
    <w:rsid w:val="00865BF3"/>
    <w:rsid w:val="00865C00"/>
    <w:rsid w:val="00865CD5"/>
    <w:rsid w:val="008661FB"/>
    <w:rsid w:val="00866257"/>
    <w:rsid w:val="00866405"/>
    <w:rsid w:val="00866620"/>
    <w:rsid w:val="00867236"/>
    <w:rsid w:val="00867879"/>
    <w:rsid w:val="00867D32"/>
    <w:rsid w:val="00867EB2"/>
    <w:rsid w:val="00867F3A"/>
    <w:rsid w:val="008700FB"/>
    <w:rsid w:val="00870173"/>
    <w:rsid w:val="00870A68"/>
    <w:rsid w:val="00870F36"/>
    <w:rsid w:val="00871558"/>
    <w:rsid w:val="00871603"/>
    <w:rsid w:val="00871BD4"/>
    <w:rsid w:val="008720B6"/>
    <w:rsid w:val="008728F7"/>
    <w:rsid w:val="00872A54"/>
    <w:rsid w:val="00873739"/>
    <w:rsid w:val="00873BD5"/>
    <w:rsid w:val="008743F7"/>
    <w:rsid w:val="008745BE"/>
    <w:rsid w:val="00875994"/>
    <w:rsid w:val="00875B14"/>
    <w:rsid w:val="0087606D"/>
    <w:rsid w:val="0087606E"/>
    <w:rsid w:val="00876865"/>
    <w:rsid w:val="00876985"/>
    <w:rsid w:val="00876D07"/>
    <w:rsid w:val="00876FFD"/>
    <w:rsid w:val="00877421"/>
    <w:rsid w:val="008775CE"/>
    <w:rsid w:val="0087796E"/>
    <w:rsid w:val="00880958"/>
    <w:rsid w:val="008809AB"/>
    <w:rsid w:val="0088156D"/>
    <w:rsid w:val="00881818"/>
    <w:rsid w:val="008818A9"/>
    <w:rsid w:val="00882080"/>
    <w:rsid w:val="0088233D"/>
    <w:rsid w:val="008824F3"/>
    <w:rsid w:val="0088331C"/>
    <w:rsid w:val="00883520"/>
    <w:rsid w:val="00883532"/>
    <w:rsid w:val="008835C9"/>
    <w:rsid w:val="00883611"/>
    <w:rsid w:val="00883DBE"/>
    <w:rsid w:val="008847BF"/>
    <w:rsid w:val="008855D1"/>
    <w:rsid w:val="00885CFE"/>
    <w:rsid w:val="00885E03"/>
    <w:rsid w:val="00886A1A"/>
    <w:rsid w:val="00886E6D"/>
    <w:rsid w:val="00887103"/>
    <w:rsid w:val="008875FD"/>
    <w:rsid w:val="0088779D"/>
    <w:rsid w:val="0088780E"/>
    <w:rsid w:val="0088784C"/>
    <w:rsid w:val="00890117"/>
    <w:rsid w:val="008901F4"/>
    <w:rsid w:val="00890306"/>
    <w:rsid w:val="008908C6"/>
    <w:rsid w:val="00890CB8"/>
    <w:rsid w:val="00890DC8"/>
    <w:rsid w:val="008913EA"/>
    <w:rsid w:val="00891C93"/>
    <w:rsid w:val="008922A2"/>
    <w:rsid w:val="00892334"/>
    <w:rsid w:val="0089287A"/>
    <w:rsid w:val="0089329C"/>
    <w:rsid w:val="00893B7E"/>
    <w:rsid w:val="00893DBC"/>
    <w:rsid w:val="0089432B"/>
    <w:rsid w:val="0089454A"/>
    <w:rsid w:val="00894595"/>
    <w:rsid w:val="0089511B"/>
    <w:rsid w:val="0089558F"/>
    <w:rsid w:val="008958C5"/>
    <w:rsid w:val="00896524"/>
    <w:rsid w:val="00896565"/>
    <w:rsid w:val="00896B35"/>
    <w:rsid w:val="008975A7"/>
    <w:rsid w:val="00897A3A"/>
    <w:rsid w:val="00897B9C"/>
    <w:rsid w:val="008A060D"/>
    <w:rsid w:val="008A1631"/>
    <w:rsid w:val="008A1C70"/>
    <w:rsid w:val="008A1E65"/>
    <w:rsid w:val="008A21DD"/>
    <w:rsid w:val="008A265F"/>
    <w:rsid w:val="008A26C3"/>
    <w:rsid w:val="008A29BC"/>
    <w:rsid w:val="008A2A06"/>
    <w:rsid w:val="008A2ED5"/>
    <w:rsid w:val="008A3AB4"/>
    <w:rsid w:val="008A3DAD"/>
    <w:rsid w:val="008A4758"/>
    <w:rsid w:val="008A4B65"/>
    <w:rsid w:val="008A4C36"/>
    <w:rsid w:val="008A4E14"/>
    <w:rsid w:val="008A549C"/>
    <w:rsid w:val="008A5771"/>
    <w:rsid w:val="008A58EB"/>
    <w:rsid w:val="008A5AAE"/>
    <w:rsid w:val="008A6126"/>
    <w:rsid w:val="008A772A"/>
    <w:rsid w:val="008B0589"/>
    <w:rsid w:val="008B0A64"/>
    <w:rsid w:val="008B0F68"/>
    <w:rsid w:val="008B11C4"/>
    <w:rsid w:val="008B155C"/>
    <w:rsid w:val="008B23B9"/>
    <w:rsid w:val="008B2C7B"/>
    <w:rsid w:val="008B4023"/>
    <w:rsid w:val="008B4B22"/>
    <w:rsid w:val="008B58BA"/>
    <w:rsid w:val="008B66C8"/>
    <w:rsid w:val="008B66EC"/>
    <w:rsid w:val="008B689D"/>
    <w:rsid w:val="008B6C3C"/>
    <w:rsid w:val="008B7144"/>
    <w:rsid w:val="008B7470"/>
    <w:rsid w:val="008B7D71"/>
    <w:rsid w:val="008B7EC0"/>
    <w:rsid w:val="008C0028"/>
    <w:rsid w:val="008C0306"/>
    <w:rsid w:val="008C0FC1"/>
    <w:rsid w:val="008C1357"/>
    <w:rsid w:val="008C13FA"/>
    <w:rsid w:val="008C1E53"/>
    <w:rsid w:val="008C24DF"/>
    <w:rsid w:val="008C2981"/>
    <w:rsid w:val="008C2ABD"/>
    <w:rsid w:val="008C393A"/>
    <w:rsid w:val="008C3B09"/>
    <w:rsid w:val="008C3DF4"/>
    <w:rsid w:val="008C429C"/>
    <w:rsid w:val="008C42BD"/>
    <w:rsid w:val="008C47C0"/>
    <w:rsid w:val="008C4890"/>
    <w:rsid w:val="008C4948"/>
    <w:rsid w:val="008C4B95"/>
    <w:rsid w:val="008C4EEC"/>
    <w:rsid w:val="008C5883"/>
    <w:rsid w:val="008C64FE"/>
    <w:rsid w:val="008C6564"/>
    <w:rsid w:val="008C7039"/>
    <w:rsid w:val="008C7311"/>
    <w:rsid w:val="008C7E71"/>
    <w:rsid w:val="008D02E2"/>
    <w:rsid w:val="008D0662"/>
    <w:rsid w:val="008D166E"/>
    <w:rsid w:val="008D1775"/>
    <w:rsid w:val="008D1A01"/>
    <w:rsid w:val="008D1BBF"/>
    <w:rsid w:val="008D3170"/>
    <w:rsid w:val="008D3365"/>
    <w:rsid w:val="008D3CCC"/>
    <w:rsid w:val="008D431F"/>
    <w:rsid w:val="008D4DB2"/>
    <w:rsid w:val="008D5ADE"/>
    <w:rsid w:val="008D5B67"/>
    <w:rsid w:val="008D5C99"/>
    <w:rsid w:val="008D626C"/>
    <w:rsid w:val="008D6646"/>
    <w:rsid w:val="008D6754"/>
    <w:rsid w:val="008D6CDF"/>
    <w:rsid w:val="008D71ED"/>
    <w:rsid w:val="008D7CEA"/>
    <w:rsid w:val="008E058B"/>
    <w:rsid w:val="008E230A"/>
    <w:rsid w:val="008E2805"/>
    <w:rsid w:val="008E2C2F"/>
    <w:rsid w:val="008E2EAF"/>
    <w:rsid w:val="008E312A"/>
    <w:rsid w:val="008E39CB"/>
    <w:rsid w:val="008E3A46"/>
    <w:rsid w:val="008E402A"/>
    <w:rsid w:val="008E444C"/>
    <w:rsid w:val="008E4CE4"/>
    <w:rsid w:val="008E4EBA"/>
    <w:rsid w:val="008E59C9"/>
    <w:rsid w:val="008E5B19"/>
    <w:rsid w:val="008E676A"/>
    <w:rsid w:val="008E67E5"/>
    <w:rsid w:val="008E71A8"/>
    <w:rsid w:val="008E7C6E"/>
    <w:rsid w:val="008F00BD"/>
    <w:rsid w:val="008F020B"/>
    <w:rsid w:val="008F14F5"/>
    <w:rsid w:val="008F17AD"/>
    <w:rsid w:val="008F17C1"/>
    <w:rsid w:val="008F1CC4"/>
    <w:rsid w:val="008F24B8"/>
    <w:rsid w:val="008F2758"/>
    <w:rsid w:val="008F27B1"/>
    <w:rsid w:val="008F38A9"/>
    <w:rsid w:val="008F3F39"/>
    <w:rsid w:val="008F4B80"/>
    <w:rsid w:val="008F58BA"/>
    <w:rsid w:val="008F68E8"/>
    <w:rsid w:val="008F7861"/>
    <w:rsid w:val="008F7877"/>
    <w:rsid w:val="008F7981"/>
    <w:rsid w:val="008F7BC6"/>
    <w:rsid w:val="008F7C09"/>
    <w:rsid w:val="0090000F"/>
    <w:rsid w:val="009000A6"/>
    <w:rsid w:val="00901676"/>
    <w:rsid w:val="009016DD"/>
    <w:rsid w:val="00904142"/>
    <w:rsid w:val="009041AA"/>
    <w:rsid w:val="0090453B"/>
    <w:rsid w:val="00906154"/>
    <w:rsid w:val="00906BBA"/>
    <w:rsid w:val="00906D97"/>
    <w:rsid w:val="009075D8"/>
    <w:rsid w:val="00907881"/>
    <w:rsid w:val="00907A20"/>
    <w:rsid w:val="009104C0"/>
    <w:rsid w:val="009108F4"/>
    <w:rsid w:val="00910937"/>
    <w:rsid w:val="00910BF1"/>
    <w:rsid w:val="00910CFF"/>
    <w:rsid w:val="00910EAC"/>
    <w:rsid w:val="0091170E"/>
    <w:rsid w:val="009122AF"/>
    <w:rsid w:val="009125A8"/>
    <w:rsid w:val="00912968"/>
    <w:rsid w:val="00913DB7"/>
    <w:rsid w:val="00913F4A"/>
    <w:rsid w:val="00914594"/>
    <w:rsid w:val="009148DF"/>
    <w:rsid w:val="00915021"/>
    <w:rsid w:val="00915BA5"/>
    <w:rsid w:val="00915CC3"/>
    <w:rsid w:val="009164DB"/>
    <w:rsid w:val="00916751"/>
    <w:rsid w:val="00916977"/>
    <w:rsid w:val="00916B72"/>
    <w:rsid w:val="00916BA7"/>
    <w:rsid w:val="00917045"/>
    <w:rsid w:val="0091789B"/>
    <w:rsid w:val="00917DBC"/>
    <w:rsid w:val="009201BC"/>
    <w:rsid w:val="00920651"/>
    <w:rsid w:val="00920694"/>
    <w:rsid w:val="0092083D"/>
    <w:rsid w:val="009213C0"/>
    <w:rsid w:val="0092147A"/>
    <w:rsid w:val="009214CA"/>
    <w:rsid w:val="00921563"/>
    <w:rsid w:val="009215F7"/>
    <w:rsid w:val="00921BF0"/>
    <w:rsid w:val="00921F26"/>
    <w:rsid w:val="009222DD"/>
    <w:rsid w:val="00922772"/>
    <w:rsid w:val="00922EAC"/>
    <w:rsid w:val="009236B4"/>
    <w:rsid w:val="00923706"/>
    <w:rsid w:val="009240EC"/>
    <w:rsid w:val="0092417B"/>
    <w:rsid w:val="00924D23"/>
    <w:rsid w:val="00924E33"/>
    <w:rsid w:val="0092557C"/>
    <w:rsid w:val="009255CB"/>
    <w:rsid w:val="00925C06"/>
    <w:rsid w:val="00925E96"/>
    <w:rsid w:val="00926003"/>
    <w:rsid w:val="00926871"/>
    <w:rsid w:val="009269E8"/>
    <w:rsid w:val="0093041B"/>
    <w:rsid w:val="00930515"/>
    <w:rsid w:val="0093100C"/>
    <w:rsid w:val="0093144A"/>
    <w:rsid w:val="00931D14"/>
    <w:rsid w:val="00932F4B"/>
    <w:rsid w:val="0093328A"/>
    <w:rsid w:val="009333AC"/>
    <w:rsid w:val="00933994"/>
    <w:rsid w:val="00933C24"/>
    <w:rsid w:val="00934ACD"/>
    <w:rsid w:val="00934CFC"/>
    <w:rsid w:val="00934E78"/>
    <w:rsid w:val="00934E99"/>
    <w:rsid w:val="00934ED0"/>
    <w:rsid w:val="0093510D"/>
    <w:rsid w:val="0093569F"/>
    <w:rsid w:val="0093593E"/>
    <w:rsid w:val="0093595F"/>
    <w:rsid w:val="00935EB2"/>
    <w:rsid w:val="009367C1"/>
    <w:rsid w:val="0093680D"/>
    <w:rsid w:val="00936A82"/>
    <w:rsid w:val="009370AE"/>
    <w:rsid w:val="009371E0"/>
    <w:rsid w:val="00937756"/>
    <w:rsid w:val="00940127"/>
    <w:rsid w:val="009401EE"/>
    <w:rsid w:val="00940A1B"/>
    <w:rsid w:val="00940D46"/>
    <w:rsid w:val="00941255"/>
    <w:rsid w:val="00941B33"/>
    <w:rsid w:val="00942248"/>
    <w:rsid w:val="009424D6"/>
    <w:rsid w:val="00942869"/>
    <w:rsid w:val="0094294C"/>
    <w:rsid w:val="00942C0A"/>
    <w:rsid w:val="009431AB"/>
    <w:rsid w:val="00943C6A"/>
    <w:rsid w:val="00944653"/>
    <w:rsid w:val="009449ED"/>
    <w:rsid w:val="009452F2"/>
    <w:rsid w:val="00946570"/>
    <w:rsid w:val="00946B03"/>
    <w:rsid w:val="00947B3D"/>
    <w:rsid w:val="00947CA0"/>
    <w:rsid w:val="00947D2F"/>
    <w:rsid w:val="00951536"/>
    <w:rsid w:val="00951A67"/>
    <w:rsid w:val="009527AA"/>
    <w:rsid w:val="00952912"/>
    <w:rsid w:val="00953E8F"/>
    <w:rsid w:val="00953EFE"/>
    <w:rsid w:val="00954628"/>
    <w:rsid w:val="0095464D"/>
    <w:rsid w:val="00954A9D"/>
    <w:rsid w:val="00954B90"/>
    <w:rsid w:val="00954C37"/>
    <w:rsid w:val="00954F47"/>
    <w:rsid w:val="0095597B"/>
    <w:rsid w:val="00955BAB"/>
    <w:rsid w:val="00955EAC"/>
    <w:rsid w:val="00956C3E"/>
    <w:rsid w:val="00956F3D"/>
    <w:rsid w:val="00957565"/>
    <w:rsid w:val="0095774B"/>
    <w:rsid w:val="0096008C"/>
    <w:rsid w:val="00961B7C"/>
    <w:rsid w:val="0096290E"/>
    <w:rsid w:val="00962ABB"/>
    <w:rsid w:val="00962C08"/>
    <w:rsid w:val="009631FD"/>
    <w:rsid w:val="00963571"/>
    <w:rsid w:val="00963655"/>
    <w:rsid w:val="0096388E"/>
    <w:rsid w:val="00963CA1"/>
    <w:rsid w:val="00963CC6"/>
    <w:rsid w:val="00963DC6"/>
    <w:rsid w:val="00964629"/>
    <w:rsid w:val="00964F44"/>
    <w:rsid w:val="009650C3"/>
    <w:rsid w:val="009651ED"/>
    <w:rsid w:val="00965C88"/>
    <w:rsid w:val="0096657A"/>
    <w:rsid w:val="00966650"/>
    <w:rsid w:val="009672D3"/>
    <w:rsid w:val="0096766E"/>
    <w:rsid w:val="009700BE"/>
    <w:rsid w:val="00970491"/>
    <w:rsid w:val="00971BE9"/>
    <w:rsid w:val="009729CF"/>
    <w:rsid w:val="00972D03"/>
    <w:rsid w:val="00972E5A"/>
    <w:rsid w:val="00974054"/>
    <w:rsid w:val="00974755"/>
    <w:rsid w:val="009747DD"/>
    <w:rsid w:val="0097494B"/>
    <w:rsid w:val="00974FCA"/>
    <w:rsid w:val="0097507C"/>
    <w:rsid w:val="00975099"/>
    <w:rsid w:val="00975487"/>
    <w:rsid w:val="009755EB"/>
    <w:rsid w:val="009758A4"/>
    <w:rsid w:val="00975C56"/>
    <w:rsid w:val="00976313"/>
    <w:rsid w:val="00976A93"/>
    <w:rsid w:val="00976B33"/>
    <w:rsid w:val="009770A8"/>
    <w:rsid w:val="00977688"/>
    <w:rsid w:val="009778F1"/>
    <w:rsid w:val="00977DC9"/>
    <w:rsid w:val="00980859"/>
    <w:rsid w:val="00980B5C"/>
    <w:rsid w:val="00981599"/>
    <w:rsid w:val="009818FE"/>
    <w:rsid w:val="0098211D"/>
    <w:rsid w:val="00983351"/>
    <w:rsid w:val="00983D03"/>
    <w:rsid w:val="00983FB0"/>
    <w:rsid w:val="00984C18"/>
    <w:rsid w:val="00984EE1"/>
    <w:rsid w:val="009851AF"/>
    <w:rsid w:val="009868D9"/>
    <w:rsid w:val="009872C8"/>
    <w:rsid w:val="0098738D"/>
    <w:rsid w:val="009874CC"/>
    <w:rsid w:val="00987EA9"/>
    <w:rsid w:val="0099065A"/>
    <w:rsid w:val="009907EF"/>
    <w:rsid w:val="0099088F"/>
    <w:rsid w:val="00990E67"/>
    <w:rsid w:val="00991683"/>
    <w:rsid w:val="009916C9"/>
    <w:rsid w:val="00991AD9"/>
    <w:rsid w:val="00991B0D"/>
    <w:rsid w:val="0099309C"/>
    <w:rsid w:val="00993506"/>
    <w:rsid w:val="009935E2"/>
    <w:rsid w:val="00993D48"/>
    <w:rsid w:val="00993FAF"/>
    <w:rsid w:val="009940B2"/>
    <w:rsid w:val="009943FD"/>
    <w:rsid w:val="00994464"/>
    <w:rsid w:val="00994570"/>
    <w:rsid w:val="009952F2"/>
    <w:rsid w:val="009953E6"/>
    <w:rsid w:val="0099546C"/>
    <w:rsid w:val="00995BCC"/>
    <w:rsid w:val="0099689E"/>
    <w:rsid w:val="00996BBB"/>
    <w:rsid w:val="009973B2"/>
    <w:rsid w:val="00997D18"/>
    <w:rsid w:val="009A006A"/>
    <w:rsid w:val="009A0663"/>
    <w:rsid w:val="009A0C04"/>
    <w:rsid w:val="009A13FC"/>
    <w:rsid w:val="009A1910"/>
    <w:rsid w:val="009A1BBA"/>
    <w:rsid w:val="009A1EF7"/>
    <w:rsid w:val="009A2C94"/>
    <w:rsid w:val="009A2D49"/>
    <w:rsid w:val="009A3CB2"/>
    <w:rsid w:val="009A3E1F"/>
    <w:rsid w:val="009A3FF5"/>
    <w:rsid w:val="009A4607"/>
    <w:rsid w:val="009A478D"/>
    <w:rsid w:val="009A4B85"/>
    <w:rsid w:val="009A57B9"/>
    <w:rsid w:val="009A5926"/>
    <w:rsid w:val="009A7101"/>
    <w:rsid w:val="009B01D7"/>
    <w:rsid w:val="009B074C"/>
    <w:rsid w:val="009B07CA"/>
    <w:rsid w:val="009B0DDA"/>
    <w:rsid w:val="009B1B43"/>
    <w:rsid w:val="009B1DDA"/>
    <w:rsid w:val="009B2492"/>
    <w:rsid w:val="009B249E"/>
    <w:rsid w:val="009B291F"/>
    <w:rsid w:val="009B2D1A"/>
    <w:rsid w:val="009B2D31"/>
    <w:rsid w:val="009B39BC"/>
    <w:rsid w:val="009B3A13"/>
    <w:rsid w:val="009B3D0D"/>
    <w:rsid w:val="009B3F5E"/>
    <w:rsid w:val="009B427B"/>
    <w:rsid w:val="009B4375"/>
    <w:rsid w:val="009B516A"/>
    <w:rsid w:val="009B52D8"/>
    <w:rsid w:val="009B5341"/>
    <w:rsid w:val="009B5492"/>
    <w:rsid w:val="009B5D7B"/>
    <w:rsid w:val="009B6126"/>
    <w:rsid w:val="009B6571"/>
    <w:rsid w:val="009B6EE5"/>
    <w:rsid w:val="009B7310"/>
    <w:rsid w:val="009B7D22"/>
    <w:rsid w:val="009C02AB"/>
    <w:rsid w:val="009C0DDA"/>
    <w:rsid w:val="009C0ED8"/>
    <w:rsid w:val="009C1135"/>
    <w:rsid w:val="009C1D5E"/>
    <w:rsid w:val="009C1E43"/>
    <w:rsid w:val="009C2063"/>
    <w:rsid w:val="009C236E"/>
    <w:rsid w:val="009C46CF"/>
    <w:rsid w:val="009C509D"/>
    <w:rsid w:val="009C5972"/>
    <w:rsid w:val="009C5C61"/>
    <w:rsid w:val="009C5EFC"/>
    <w:rsid w:val="009C613C"/>
    <w:rsid w:val="009C619D"/>
    <w:rsid w:val="009C674A"/>
    <w:rsid w:val="009C71EE"/>
    <w:rsid w:val="009C7AB8"/>
    <w:rsid w:val="009D01C8"/>
    <w:rsid w:val="009D0B60"/>
    <w:rsid w:val="009D0D22"/>
    <w:rsid w:val="009D11DD"/>
    <w:rsid w:val="009D12AA"/>
    <w:rsid w:val="009D141F"/>
    <w:rsid w:val="009D2508"/>
    <w:rsid w:val="009D2E07"/>
    <w:rsid w:val="009D2F06"/>
    <w:rsid w:val="009D33D9"/>
    <w:rsid w:val="009D35D4"/>
    <w:rsid w:val="009D376D"/>
    <w:rsid w:val="009D37A9"/>
    <w:rsid w:val="009D3BE4"/>
    <w:rsid w:val="009D4D53"/>
    <w:rsid w:val="009D4FD5"/>
    <w:rsid w:val="009D5FC4"/>
    <w:rsid w:val="009D64BD"/>
    <w:rsid w:val="009D6930"/>
    <w:rsid w:val="009D6DA0"/>
    <w:rsid w:val="009D799F"/>
    <w:rsid w:val="009E053E"/>
    <w:rsid w:val="009E121C"/>
    <w:rsid w:val="009E12C0"/>
    <w:rsid w:val="009E1D1C"/>
    <w:rsid w:val="009E3529"/>
    <w:rsid w:val="009E440B"/>
    <w:rsid w:val="009E4659"/>
    <w:rsid w:val="009E47C9"/>
    <w:rsid w:val="009E48BC"/>
    <w:rsid w:val="009E4B96"/>
    <w:rsid w:val="009E50EE"/>
    <w:rsid w:val="009E51B6"/>
    <w:rsid w:val="009E556D"/>
    <w:rsid w:val="009E6005"/>
    <w:rsid w:val="009E68BB"/>
    <w:rsid w:val="009E6906"/>
    <w:rsid w:val="009E6E83"/>
    <w:rsid w:val="009E72B7"/>
    <w:rsid w:val="009E78CE"/>
    <w:rsid w:val="009E7BFD"/>
    <w:rsid w:val="009F01B5"/>
    <w:rsid w:val="009F0560"/>
    <w:rsid w:val="009F071F"/>
    <w:rsid w:val="009F09A2"/>
    <w:rsid w:val="009F0D21"/>
    <w:rsid w:val="009F178D"/>
    <w:rsid w:val="009F19DE"/>
    <w:rsid w:val="009F1BC3"/>
    <w:rsid w:val="009F1FD1"/>
    <w:rsid w:val="009F20E8"/>
    <w:rsid w:val="009F298F"/>
    <w:rsid w:val="009F45F5"/>
    <w:rsid w:val="009F47C7"/>
    <w:rsid w:val="009F4DC3"/>
    <w:rsid w:val="009F517D"/>
    <w:rsid w:val="009F51DA"/>
    <w:rsid w:val="009F5520"/>
    <w:rsid w:val="009F5B95"/>
    <w:rsid w:val="009F609A"/>
    <w:rsid w:val="009F690F"/>
    <w:rsid w:val="009F69D1"/>
    <w:rsid w:val="009F6B68"/>
    <w:rsid w:val="009F6F03"/>
    <w:rsid w:val="009F75EC"/>
    <w:rsid w:val="009F7A55"/>
    <w:rsid w:val="009F7AC4"/>
    <w:rsid w:val="00A002B2"/>
    <w:rsid w:val="00A007A3"/>
    <w:rsid w:val="00A012C6"/>
    <w:rsid w:val="00A01488"/>
    <w:rsid w:val="00A01500"/>
    <w:rsid w:val="00A01A28"/>
    <w:rsid w:val="00A028FE"/>
    <w:rsid w:val="00A02AE4"/>
    <w:rsid w:val="00A02F38"/>
    <w:rsid w:val="00A036EC"/>
    <w:rsid w:val="00A036F0"/>
    <w:rsid w:val="00A037E1"/>
    <w:rsid w:val="00A03884"/>
    <w:rsid w:val="00A03B4E"/>
    <w:rsid w:val="00A03C97"/>
    <w:rsid w:val="00A03FEB"/>
    <w:rsid w:val="00A04172"/>
    <w:rsid w:val="00A04305"/>
    <w:rsid w:val="00A05177"/>
    <w:rsid w:val="00A0520F"/>
    <w:rsid w:val="00A0570B"/>
    <w:rsid w:val="00A05815"/>
    <w:rsid w:val="00A05A9A"/>
    <w:rsid w:val="00A06D89"/>
    <w:rsid w:val="00A07111"/>
    <w:rsid w:val="00A10149"/>
    <w:rsid w:val="00A1060F"/>
    <w:rsid w:val="00A1088D"/>
    <w:rsid w:val="00A10B0D"/>
    <w:rsid w:val="00A1100B"/>
    <w:rsid w:val="00A113D3"/>
    <w:rsid w:val="00A11766"/>
    <w:rsid w:val="00A11BCC"/>
    <w:rsid w:val="00A12039"/>
    <w:rsid w:val="00A123FE"/>
    <w:rsid w:val="00A127E9"/>
    <w:rsid w:val="00A12A66"/>
    <w:rsid w:val="00A1338C"/>
    <w:rsid w:val="00A13A86"/>
    <w:rsid w:val="00A13C1A"/>
    <w:rsid w:val="00A13F03"/>
    <w:rsid w:val="00A151A7"/>
    <w:rsid w:val="00A15307"/>
    <w:rsid w:val="00A156DD"/>
    <w:rsid w:val="00A16523"/>
    <w:rsid w:val="00A166DB"/>
    <w:rsid w:val="00A16C2A"/>
    <w:rsid w:val="00A171BC"/>
    <w:rsid w:val="00A17855"/>
    <w:rsid w:val="00A17C18"/>
    <w:rsid w:val="00A17C87"/>
    <w:rsid w:val="00A21804"/>
    <w:rsid w:val="00A21B47"/>
    <w:rsid w:val="00A22AFE"/>
    <w:rsid w:val="00A22DEF"/>
    <w:rsid w:val="00A22FBC"/>
    <w:rsid w:val="00A23A60"/>
    <w:rsid w:val="00A23B89"/>
    <w:rsid w:val="00A240E6"/>
    <w:rsid w:val="00A24C76"/>
    <w:rsid w:val="00A26C1B"/>
    <w:rsid w:val="00A2793B"/>
    <w:rsid w:val="00A27B52"/>
    <w:rsid w:val="00A30061"/>
    <w:rsid w:val="00A3056C"/>
    <w:rsid w:val="00A3094D"/>
    <w:rsid w:val="00A30EDF"/>
    <w:rsid w:val="00A31641"/>
    <w:rsid w:val="00A319A4"/>
    <w:rsid w:val="00A31D90"/>
    <w:rsid w:val="00A3204F"/>
    <w:rsid w:val="00A32F2F"/>
    <w:rsid w:val="00A336B8"/>
    <w:rsid w:val="00A337AA"/>
    <w:rsid w:val="00A348EC"/>
    <w:rsid w:val="00A34CA9"/>
    <w:rsid w:val="00A34CB5"/>
    <w:rsid w:val="00A35244"/>
    <w:rsid w:val="00A353D2"/>
    <w:rsid w:val="00A357C4"/>
    <w:rsid w:val="00A359CB"/>
    <w:rsid w:val="00A3677A"/>
    <w:rsid w:val="00A36DAD"/>
    <w:rsid w:val="00A36DDD"/>
    <w:rsid w:val="00A36F3A"/>
    <w:rsid w:val="00A371CA"/>
    <w:rsid w:val="00A37F47"/>
    <w:rsid w:val="00A4032C"/>
    <w:rsid w:val="00A4049D"/>
    <w:rsid w:val="00A404E9"/>
    <w:rsid w:val="00A408F5"/>
    <w:rsid w:val="00A40A81"/>
    <w:rsid w:val="00A40F31"/>
    <w:rsid w:val="00A41133"/>
    <w:rsid w:val="00A415F1"/>
    <w:rsid w:val="00A41A38"/>
    <w:rsid w:val="00A42139"/>
    <w:rsid w:val="00A42D7B"/>
    <w:rsid w:val="00A431F1"/>
    <w:rsid w:val="00A43DE5"/>
    <w:rsid w:val="00A43ECB"/>
    <w:rsid w:val="00A44B59"/>
    <w:rsid w:val="00A44B63"/>
    <w:rsid w:val="00A44BCC"/>
    <w:rsid w:val="00A44C68"/>
    <w:rsid w:val="00A44CE2"/>
    <w:rsid w:val="00A44E6D"/>
    <w:rsid w:val="00A44FF5"/>
    <w:rsid w:val="00A45D97"/>
    <w:rsid w:val="00A46A56"/>
    <w:rsid w:val="00A4773B"/>
    <w:rsid w:val="00A50E1C"/>
    <w:rsid w:val="00A50ECB"/>
    <w:rsid w:val="00A5114F"/>
    <w:rsid w:val="00A51327"/>
    <w:rsid w:val="00A51462"/>
    <w:rsid w:val="00A51C53"/>
    <w:rsid w:val="00A5254D"/>
    <w:rsid w:val="00A5284F"/>
    <w:rsid w:val="00A52865"/>
    <w:rsid w:val="00A52BFF"/>
    <w:rsid w:val="00A5430D"/>
    <w:rsid w:val="00A54972"/>
    <w:rsid w:val="00A54B82"/>
    <w:rsid w:val="00A54D96"/>
    <w:rsid w:val="00A55F4B"/>
    <w:rsid w:val="00A55FFC"/>
    <w:rsid w:val="00A56096"/>
    <w:rsid w:val="00A563F7"/>
    <w:rsid w:val="00A5664C"/>
    <w:rsid w:val="00A567B5"/>
    <w:rsid w:val="00A57117"/>
    <w:rsid w:val="00A5752D"/>
    <w:rsid w:val="00A601BD"/>
    <w:rsid w:val="00A603A0"/>
    <w:rsid w:val="00A60677"/>
    <w:rsid w:val="00A607BB"/>
    <w:rsid w:val="00A608EB"/>
    <w:rsid w:val="00A60C1C"/>
    <w:rsid w:val="00A612B3"/>
    <w:rsid w:val="00A6167D"/>
    <w:rsid w:val="00A61839"/>
    <w:rsid w:val="00A61E3A"/>
    <w:rsid w:val="00A62687"/>
    <w:rsid w:val="00A62DFA"/>
    <w:rsid w:val="00A62EE3"/>
    <w:rsid w:val="00A6318F"/>
    <w:rsid w:val="00A635C4"/>
    <w:rsid w:val="00A63960"/>
    <w:rsid w:val="00A63DC0"/>
    <w:rsid w:val="00A6493C"/>
    <w:rsid w:val="00A64A98"/>
    <w:rsid w:val="00A65578"/>
    <w:rsid w:val="00A65626"/>
    <w:rsid w:val="00A656B5"/>
    <w:rsid w:val="00A6587D"/>
    <w:rsid w:val="00A65B3E"/>
    <w:rsid w:val="00A664DC"/>
    <w:rsid w:val="00A66E05"/>
    <w:rsid w:val="00A6750A"/>
    <w:rsid w:val="00A70105"/>
    <w:rsid w:val="00A702BB"/>
    <w:rsid w:val="00A70BDA"/>
    <w:rsid w:val="00A70D4E"/>
    <w:rsid w:val="00A7123C"/>
    <w:rsid w:val="00A72EBC"/>
    <w:rsid w:val="00A7331C"/>
    <w:rsid w:val="00A73593"/>
    <w:rsid w:val="00A74213"/>
    <w:rsid w:val="00A742A1"/>
    <w:rsid w:val="00A7438C"/>
    <w:rsid w:val="00A74C0D"/>
    <w:rsid w:val="00A75080"/>
    <w:rsid w:val="00A75B0B"/>
    <w:rsid w:val="00A75D54"/>
    <w:rsid w:val="00A75ED3"/>
    <w:rsid w:val="00A7660A"/>
    <w:rsid w:val="00A76778"/>
    <w:rsid w:val="00A76CA9"/>
    <w:rsid w:val="00A80BDE"/>
    <w:rsid w:val="00A81703"/>
    <w:rsid w:val="00A81C64"/>
    <w:rsid w:val="00A8201C"/>
    <w:rsid w:val="00A82338"/>
    <w:rsid w:val="00A8387E"/>
    <w:rsid w:val="00A83ED5"/>
    <w:rsid w:val="00A84E9C"/>
    <w:rsid w:val="00A84ED5"/>
    <w:rsid w:val="00A85324"/>
    <w:rsid w:val="00A87FE5"/>
    <w:rsid w:val="00A904FE"/>
    <w:rsid w:val="00A90CAE"/>
    <w:rsid w:val="00A90F5E"/>
    <w:rsid w:val="00A917B3"/>
    <w:rsid w:val="00A92E5D"/>
    <w:rsid w:val="00A92F6C"/>
    <w:rsid w:val="00A936E4"/>
    <w:rsid w:val="00A93736"/>
    <w:rsid w:val="00A9397A"/>
    <w:rsid w:val="00A939F6"/>
    <w:rsid w:val="00A940B0"/>
    <w:rsid w:val="00A94385"/>
    <w:rsid w:val="00A94534"/>
    <w:rsid w:val="00A94562"/>
    <w:rsid w:val="00A94644"/>
    <w:rsid w:val="00A94970"/>
    <w:rsid w:val="00A95717"/>
    <w:rsid w:val="00A958B6"/>
    <w:rsid w:val="00A95B97"/>
    <w:rsid w:val="00A95BBB"/>
    <w:rsid w:val="00A9617C"/>
    <w:rsid w:val="00A968AC"/>
    <w:rsid w:val="00A96D68"/>
    <w:rsid w:val="00A96E51"/>
    <w:rsid w:val="00A9710A"/>
    <w:rsid w:val="00A97124"/>
    <w:rsid w:val="00A97AA1"/>
    <w:rsid w:val="00A97EFD"/>
    <w:rsid w:val="00AA07A9"/>
    <w:rsid w:val="00AA09E1"/>
    <w:rsid w:val="00AA0C32"/>
    <w:rsid w:val="00AA0CBB"/>
    <w:rsid w:val="00AA0E9F"/>
    <w:rsid w:val="00AA16BC"/>
    <w:rsid w:val="00AA1984"/>
    <w:rsid w:val="00AA1BFC"/>
    <w:rsid w:val="00AA1C46"/>
    <w:rsid w:val="00AA30DA"/>
    <w:rsid w:val="00AA3713"/>
    <w:rsid w:val="00AA3A1B"/>
    <w:rsid w:val="00AA3FB8"/>
    <w:rsid w:val="00AA468F"/>
    <w:rsid w:val="00AA532D"/>
    <w:rsid w:val="00AA575D"/>
    <w:rsid w:val="00AA58A4"/>
    <w:rsid w:val="00AA5B6E"/>
    <w:rsid w:val="00AA6AC5"/>
    <w:rsid w:val="00AA7745"/>
    <w:rsid w:val="00AB10BB"/>
    <w:rsid w:val="00AB1B6F"/>
    <w:rsid w:val="00AB1F66"/>
    <w:rsid w:val="00AB24C0"/>
    <w:rsid w:val="00AB2C63"/>
    <w:rsid w:val="00AB2E58"/>
    <w:rsid w:val="00AB362C"/>
    <w:rsid w:val="00AB38C9"/>
    <w:rsid w:val="00AB3F23"/>
    <w:rsid w:val="00AB45B3"/>
    <w:rsid w:val="00AB5A31"/>
    <w:rsid w:val="00AB5C12"/>
    <w:rsid w:val="00AB6D98"/>
    <w:rsid w:val="00AB72DD"/>
    <w:rsid w:val="00AB7C68"/>
    <w:rsid w:val="00AC0205"/>
    <w:rsid w:val="00AC021A"/>
    <w:rsid w:val="00AC02D1"/>
    <w:rsid w:val="00AC0420"/>
    <w:rsid w:val="00AC0BF5"/>
    <w:rsid w:val="00AC0C55"/>
    <w:rsid w:val="00AC137F"/>
    <w:rsid w:val="00AC139B"/>
    <w:rsid w:val="00AC1E23"/>
    <w:rsid w:val="00AC24CC"/>
    <w:rsid w:val="00AC27D7"/>
    <w:rsid w:val="00AC33B5"/>
    <w:rsid w:val="00AC48C0"/>
    <w:rsid w:val="00AC587E"/>
    <w:rsid w:val="00AC589C"/>
    <w:rsid w:val="00AC59FD"/>
    <w:rsid w:val="00AC5A01"/>
    <w:rsid w:val="00AC68C9"/>
    <w:rsid w:val="00AC6EDC"/>
    <w:rsid w:val="00AC7174"/>
    <w:rsid w:val="00AC7466"/>
    <w:rsid w:val="00AD03E4"/>
    <w:rsid w:val="00AD052D"/>
    <w:rsid w:val="00AD0654"/>
    <w:rsid w:val="00AD0BD4"/>
    <w:rsid w:val="00AD0ED4"/>
    <w:rsid w:val="00AD1C64"/>
    <w:rsid w:val="00AD1D08"/>
    <w:rsid w:val="00AD21B4"/>
    <w:rsid w:val="00AD229A"/>
    <w:rsid w:val="00AD236B"/>
    <w:rsid w:val="00AD2520"/>
    <w:rsid w:val="00AD25C3"/>
    <w:rsid w:val="00AD2CD1"/>
    <w:rsid w:val="00AD30CD"/>
    <w:rsid w:val="00AD328D"/>
    <w:rsid w:val="00AD3702"/>
    <w:rsid w:val="00AD3A6A"/>
    <w:rsid w:val="00AD498B"/>
    <w:rsid w:val="00AD55E7"/>
    <w:rsid w:val="00AD58F0"/>
    <w:rsid w:val="00AD5EA7"/>
    <w:rsid w:val="00AD7445"/>
    <w:rsid w:val="00AD759D"/>
    <w:rsid w:val="00AD7619"/>
    <w:rsid w:val="00AD7DA1"/>
    <w:rsid w:val="00AE03B9"/>
    <w:rsid w:val="00AE05F5"/>
    <w:rsid w:val="00AE1867"/>
    <w:rsid w:val="00AE188D"/>
    <w:rsid w:val="00AE1C75"/>
    <w:rsid w:val="00AE1F6C"/>
    <w:rsid w:val="00AE1FDA"/>
    <w:rsid w:val="00AE266A"/>
    <w:rsid w:val="00AE26D3"/>
    <w:rsid w:val="00AE2797"/>
    <w:rsid w:val="00AE37DB"/>
    <w:rsid w:val="00AE3B33"/>
    <w:rsid w:val="00AE3C67"/>
    <w:rsid w:val="00AE3DD5"/>
    <w:rsid w:val="00AE48D3"/>
    <w:rsid w:val="00AE4A7F"/>
    <w:rsid w:val="00AE565D"/>
    <w:rsid w:val="00AE5C32"/>
    <w:rsid w:val="00AE5EC6"/>
    <w:rsid w:val="00AE6B48"/>
    <w:rsid w:val="00AF0279"/>
    <w:rsid w:val="00AF02A8"/>
    <w:rsid w:val="00AF0477"/>
    <w:rsid w:val="00AF0A7F"/>
    <w:rsid w:val="00AF155F"/>
    <w:rsid w:val="00AF1969"/>
    <w:rsid w:val="00AF1C07"/>
    <w:rsid w:val="00AF26AC"/>
    <w:rsid w:val="00AF34E4"/>
    <w:rsid w:val="00AF35E1"/>
    <w:rsid w:val="00AF396A"/>
    <w:rsid w:val="00AF3C54"/>
    <w:rsid w:val="00AF49E7"/>
    <w:rsid w:val="00AF4AEC"/>
    <w:rsid w:val="00AF4B69"/>
    <w:rsid w:val="00AF7418"/>
    <w:rsid w:val="00AF746A"/>
    <w:rsid w:val="00AF768F"/>
    <w:rsid w:val="00AF7E6C"/>
    <w:rsid w:val="00B005ED"/>
    <w:rsid w:val="00B00956"/>
    <w:rsid w:val="00B00BF2"/>
    <w:rsid w:val="00B00D47"/>
    <w:rsid w:val="00B00DDC"/>
    <w:rsid w:val="00B01335"/>
    <w:rsid w:val="00B01C27"/>
    <w:rsid w:val="00B02979"/>
    <w:rsid w:val="00B030B6"/>
    <w:rsid w:val="00B039C9"/>
    <w:rsid w:val="00B04195"/>
    <w:rsid w:val="00B04474"/>
    <w:rsid w:val="00B05111"/>
    <w:rsid w:val="00B057C3"/>
    <w:rsid w:val="00B068AE"/>
    <w:rsid w:val="00B06B3E"/>
    <w:rsid w:val="00B06E82"/>
    <w:rsid w:val="00B07322"/>
    <w:rsid w:val="00B07ABE"/>
    <w:rsid w:val="00B07B1B"/>
    <w:rsid w:val="00B07D3E"/>
    <w:rsid w:val="00B100AD"/>
    <w:rsid w:val="00B12897"/>
    <w:rsid w:val="00B13A63"/>
    <w:rsid w:val="00B13CEC"/>
    <w:rsid w:val="00B13E97"/>
    <w:rsid w:val="00B14064"/>
    <w:rsid w:val="00B14D9C"/>
    <w:rsid w:val="00B15428"/>
    <w:rsid w:val="00B16685"/>
    <w:rsid w:val="00B16D06"/>
    <w:rsid w:val="00B16D77"/>
    <w:rsid w:val="00B16D81"/>
    <w:rsid w:val="00B1713F"/>
    <w:rsid w:val="00B1715C"/>
    <w:rsid w:val="00B1717C"/>
    <w:rsid w:val="00B17280"/>
    <w:rsid w:val="00B17AC3"/>
    <w:rsid w:val="00B200C8"/>
    <w:rsid w:val="00B201FF"/>
    <w:rsid w:val="00B20477"/>
    <w:rsid w:val="00B20B6F"/>
    <w:rsid w:val="00B2162F"/>
    <w:rsid w:val="00B2194E"/>
    <w:rsid w:val="00B21AC8"/>
    <w:rsid w:val="00B2210C"/>
    <w:rsid w:val="00B22504"/>
    <w:rsid w:val="00B22E84"/>
    <w:rsid w:val="00B234A9"/>
    <w:rsid w:val="00B249A5"/>
    <w:rsid w:val="00B25015"/>
    <w:rsid w:val="00B253D1"/>
    <w:rsid w:val="00B2609F"/>
    <w:rsid w:val="00B262CC"/>
    <w:rsid w:val="00B2634D"/>
    <w:rsid w:val="00B2670D"/>
    <w:rsid w:val="00B26EDD"/>
    <w:rsid w:val="00B27C90"/>
    <w:rsid w:val="00B27E9F"/>
    <w:rsid w:val="00B302B5"/>
    <w:rsid w:val="00B30AAC"/>
    <w:rsid w:val="00B30D6F"/>
    <w:rsid w:val="00B30F09"/>
    <w:rsid w:val="00B311B2"/>
    <w:rsid w:val="00B31429"/>
    <w:rsid w:val="00B32153"/>
    <w:rsid w:val="00B3237B"/>
    <w:rsid w:val="00B32A9F"/>
    <w:rsid w:val="00B32AEC"/>
    <w:rsid w:val="00B32E03"/>
    <w:rsid w:val="00B33BD6"/>
    <w:rsid w:val="00B34024"/>
    <w:rsid w:val="00B3404E"/>
    <w:rsid w:val="00B3410E"/>
    <w:rsid w:val="00B3411D"/>
    <w:rsid w:val="00B3422D"/>
    <w:rsid w:val="00B34799"/>
    <w:rsid w:val="00B3479F"/>
    <w:rsid w:val="00B34D67"/>
    <w:rsid w:val="00B35663"/>
    <w:rsid w:val="00B35D01"/>
    <w:rsid w:val="00B36048"/>
    <w:rsid w:val="00B365C1"/>
    <w:rsid w:val="00B36DE8"/>
    <w:rsid w:val="00B3785B"/>
    <w:rsid w:val="00B37BD4"/>
    <w:rsid w:val="00B37CBD"/>
    <w:rsid w:val="00B37F6A"/>
    <w:rsid w:val="00B409FB"/>
    <w:rsid w:val="00B40F36"/>
    <w:rsid w:val="00B417D8"/>
    <w:rsid w:val="00B424B5"/>
    <w:rsid w:val="00B42515"/>
    <w:rsid w:val="00B42A6F"/>
    <w:rsid w:val="00B434E0"/>
    <w:rsid w:val="00B4354A"/>
    <w:rsid w:val="00B43813"/>
    <w:rsid w:val="00B439A0"/>
    <w:rsid w:val="00B43C1E"/>
    <w:rsid w:val="00B442CF"/>
    <w:rsid w:val="00B44578"/>
    <w:rsid w:val="00B44975"/>
    <w:rsid w:val="00B450D6"/>
    <w:rsid w:val="00B4516B"/>
    <w:rsid w:val="00B452F0"/>
    <w:rsid w:val="00B46081"/>
    <w:rsid w:val="00B4670E"/>
    <w:rsid w:val="00B503F0"/>
    <w:rsid w:val="00B506BE"/>
    <w:rsid w:val="00B51322"/>
    <w:rsid w:val="00B522D7"/>
    <w:rsid w:val="00B527EA"/>
    <w:rsid w:val="00B5291D"/>
    <w:rsid w:val="00B537EC"/>
    <w:rsid w:val="00B53CD2"/>
    <w:rsid w:val="00B53EA6"/>
    <w:rsid w:val="00B54024"/>
    <w:rsid w:val="00B544FC"/>
    <w:rsid w:val="00B54544"/>
    <w:rsid w:val="00B54BF1"/>
    <w:rsid w:val="00B551B1"/>
    <w:rsid w:val="00B55241"/>
    <w:rsid w:val="00B55D4B"/>
    <w:rsid w:val="00B55DF5"/>
    <w:rsid w:val="00B56618"/>
    <w:rsid w:val="00B56753"/>
    <w:rsid w:val="00B60FA7"/>
    <w:rsid w:val="00B6200A"/>
    <w:rsid w:val="00B6255D"/>
    <w:rsid w:val="00B626BC"/>
    <w:rsid w:val="00B627DA"/>
    <w:rsid w:val="00B628EA"/>
    <w:rsid w:val="00B628EE"/>
    <w:rsid w:val="00B62D7B"/>
    <w:rsid w:val="00B62E95"/>
    <w:rsid w:val="00B63396"/>
    <w:rsid w:val="00B64042"/>
    <w:rsid w:val="00B65093"/>
    <w:rsid w:val="00B65743"/>
    <w:rsid w:val="00B6587A"/>
    <w:rsid w:val="00B65B9A"/>
    <w:rsid w:val="00B66468"/>
    <w:rsid w:val="00B66D59"/>
    <w:rsid w:val="00B671B8"/>
    <w:rsid w:val="00B7238E"/>
    <w:rsid w:val="00B72534"/>
    <w:rsid w:val="00B726B5"/>
    <w:rsid w:val="00B730FA"/>
    <w:rsid w:val="00B731B2"/>
    <w:rsid w:val="00B7359B"/>
    <w:rsid w:val="00B74B4F"/>
    <w:rsid w:val="00B753F6"/>
    <w:rsid w:val="00B75AD1"/>
    <w:rsid w:val="00B76034"/>
    <w:rsid w:val="00B761E5"/>
    <w:rsid w:val="00B76425"/>
    <w:rsid w:val="00B768AF"/>
    <w:rsid w:val="00B76B76"/>
    <w:rsid w:val="00B776E9"/>
    <w:rsid w:val="00B80146"/>
    <w:rsid w:val="00B80F2E"/>
    <w:rsid w:val="00B815E8"/>
    <w:rsid w:val="00B8166D"/>
    <w:rsid w:val="00B81D99"/>
    <w:rsid w:val="00B8216A"/>
    <w:rsid w:val="00B821A7"/>
    <w:rsid w:val="00B82349"/>
    <w:rsid w:val="00B823B0"/>
    <w:rsid w:val="00B823F1"/>
    <w:rsid w:val="00B84013"/>
    <w:rsid w:val="00B840CA"/>
    <w:rsid w:val="00B844A5"/>
    <w:rsid w:val="00B846C5"/>
    <w:rsid w:val="00B847E2"/>
    <w:rsid w:val="00B84867"/>
    <w:rsid w:val="00B8574B"/>
    <w:rsid w:val="00B857C9"/>
    <w:rsid w:val="00B858B6"/>
    <w:rsid w:val="00B86908"/>
    <w:rsid w:val="00B869E3"/>
    <w:rsid w:val="00B87015"/>
    <w:rsid w:val="00B90228"/>
    <w:rsid w:val="00B90582"/>
    <w:rsid w:val="00B912C5"/>
    <w:rsid w:val="00B913E7"/>
    <w:rsid w:val="00B915B0"/>
    <w:rsid w:val="00B92116"/>
    <w:rsid w:val="00B921CA"/>
    <w:rsid w:val="00B9225E"/>
    <w:rsid w:val="00B922FE"/>
    <w:rsid w:val="00B927EC"/>
    <w:rsid w:val="00B93CC5"/>
    <w:rsid w:val="00B94542"/>
    <w:rsid w:val="00B94786"/>
    <w:rsid w:val="00B94EFC"/>
    <w:rsid w:val="00B94F41"/>
    <w:rsid w:val="00B958BB"/>
    <w:rsid w:val="00B95A70"/>
    <w:rsid w:val="00B961D0"/>
    <w:rsid w:val="00B965FA"/>
    <w:rsid w:val="00B96C9A"/>
    <w:rsid w:val="00BA0514"/>
    <w:rsid w:val="00BA084D"/>
    <w:rsid w:val="00BA0AD5"/>
    <w:rsid w:val="00BA0B87"/>
    <w:rsid w:val="00BA128F"/>
    <w:rsid w:val="00BA1923"/>
    <w:rsid w:val="00BA1CCB"/>
    <w:rsid w:val="00BA201B"/>
    <w:rsid w:val="00BA214F"/>
    <w:rsid w:val="00BA2CC5"/>
    <w:rsid w:val="00BA2D55"/>
    <w:rsid w:val="00BA3024"/>
    <w:rsid w:val="00BA3E0B"/>
    <w:rsid w:val="00BA4C7F"/>
    <w:rsid w:val="00BA549D"/>
    <w:rsid w:val="00BA5CFA"/>
    <w:rsid w:val="00BA5FD5"/>
    <w:rsid w:val="00BA6771"/>
    <w:rsid w:val="00BA6EE0"/>
    <w:rsid w:val="00BA77A2"/>
    <w:rsid w:val="00BA7823"/>
    <w:rsid w:val="00BA78F3"/>
    <w:rsid w:val="00BA79A8"/>
    <w:rsid w:val="00BA7A54"/>
    <w:rsid w:val="00BB0052"/>
    <w:rsid w:val="00BB04FF"/>
    <w:rsid w:val="00BB052F"/>
    <w:rsid w:val="00BB0621"/>
    <w:rsid w:val="00BB07F6"/>
    <w:rsid w:val="00BB0D76"/>
    <w:rsid w:val="00BB0E83"/>
    <w:rsid w:val="00BB0EFB"/>
    <w:rsid w:val="00BB19E0"/>
    <w:rsid w:val="00BB1DCB"/>
    <w:rsid w:val="00BB2F56"/>
    <w:rsid w:val="00BB3133"/>
    <w:rsid w:val="00BB4037"/>
    <w:rsid w:val="00BB4456"/>
    <w:rsid w:val="00BB4FAB"/>
    <w:rsid w:val="00BB51A9"/>
    <w:rsid w:val="00BB5457"/>
    <w:rsid w:val="00BB65CD"/>
    <w:rsid w:val="00BB716C"/>
    <w:rsid w:val="00BB72D6"/>
    <w:rsid w:val="00BB74AB"/>
    <w:rsid w:val="00BB7A69"/>
    <w:rsid w:val="00BC023C"/>
    <w:rsid w:val="00BC04B0"/>
    <w:rsid w:val="00BC0691"/>
    <w:rsid w:val="00BC0964"/>
    <w:rsid w:val="00BC0A28"/>
    <w:rsid w:val="00BC117D"/>
    <w:rsid w:val="00BC13CA"/>
    <w:rsid w:val="00BC192E"/>
    <w:rsid w:val="00BC24A7"/>
    <w:rsid w:val="00BC2909"/>
    <w:rsid w:val="00BC2AB8"/>
    <w:rsid w:val="00BC322A"/>
    <w:rsid w:val="00BC3E13"/>
    <w:rsid w:val="00BC424D"/>
    <w:rsid w:val="00BC515F"/>
    <w:rsid w:val="00BC52F0"/>
    <w:rsid w:val="00BC5AB6"/>
    <w:rsid w:val="00BC5F44"/>
    <w:rsid w:val="00BC60FA"/>
    <w:rsid w:val="00BC6662"/>
    <w:rsid w:val="00BC73B2"/>
    <w:rsid w:val="00BC79F0"/>
    <w:rsid w:val="00BC7C9C"/>
    <w:rsid w:val="00BD003A"/>
    <w:rsid w:val="00BD07D3"/>
    <w:rsid w:val="00BD0AB0"/>
    <w:rsid w:val="00BD116A"/>
    <w:rsid w:val="00BD1304"/>
    <w:rsid w:val="00BD1531"/>
    <w:rsid w:val="00BD1551"/>
    <w:rsid w:val="00BD17F6"/>
    <w:rsid w:val="00BD1A7D"/>
    <w:rsid w:val="00BD21F0"/>
    <w:rsid w:val="00BD2902"/>
    <w:rsid w:val="00BD2B15"/>
    <w:rsid w:val="00BD3730"/>
    <w:rsid w:val="00BD3A69"/>
    <w:rsid w:val="00BD3BD8"/>
    <w:rsid w:val="00BD4113"/>
    <w:rsid w:val="00BD47C4"/>
    <w:rsid w:val="00BD49B9"/>
    <w:rsid w:val="00BD4BBB"/>
    <w:rsid w:val="00BD5854"/>
    <w:rsid w:val="00BD598D"/>
    <w:rsid w:val="00BD62A5"/>
    <w:rsid w:val="00BD652E"/>
    <w:rsid w:val="00BD7053"/>
    <w:rsid w:val="00BD70FA"/>
    <w:rsid w:val="00BD71D8"/>
    <w:rsid w:val="00BD7CBB"/>
    <w:rsid w:val="00BE0071"/>
    <w:rsid w:val="00BE05BB"/>
    <w:rsid w:val="00BE06B8"/>
    <w:rsid w:val="00BE0BD3"/>
    <w:rsid w:val="00BE1311"/>
    <w:rsid w:val="00BE1389"/>
    <w:rsid w:val="00BE1394"/>
    <w:rsid w:val="00BE172C"/>
    <w:rsid w:val="00BE2008"/>
    <w:rsid w:val="00BE2C81"/>
    <w:rsid w:val="00BE2F2B"/>
    <w:rsid w:val="00BE3380"/>
    <w:rsid w:val="00BE4384"/>
    <w:rsid w:val="00BE4EEA"/>
    <w:rsid w:val="00BE50FE"/>
    <w:rsid w:val="00BE5335"/>
    <w:rsid w:val="00BE59A1"/>
    <w:rsid w:val="00BE5F62"/>
    <w:rsid w:val="00BE6AB1"/>
    <w:rsid w:val="00BE718A"/>
    <w:rsid w:val="00BE7767"/>
    <w:rsid w:val="00BE78F2"/>
    <w:rsid w:val="00BE7A46"/>
    <w:rsid w:val="00BE7EB8"/>
    <w:rsid w:val="00BE7FB2"/>
    <w:rsid w:val="00BE7FBB"/>
    <w:rsid w:val="00BF0213"/>
    <w:rsid w:val="00BF0F2E"/>
    <w:rsid w:val="00BF122E"/>
    <w:rsid w:val="00BF1CA1"/>
    <w:rsid w:val="00BF2B24"/>
    <w:rsid w:val="00BF2B2E"/>
    <w:rsid w:val="00BF3310"/>
    <w:rsid w:val="00BF3F4F"/>
    <w:rsid w:val="00BF4398"/>
    <w:rsid w:val="00BF50B4"/>
    <w:rsid w:val="00BF55C0"/>
    <w:rsid w:val="00BF5CFD"/>
    <w:rsid w:val="00BF5D6B"/>
    <w:rsid w:val="00BF5FAB"/>
    <w:rsid w:val="00BF607B"/>
    <w:rsid w:val="00BF6255"/>
    <w:rsid w:val="00BF6BC6"/>
    <w:rsid w:val="00BF779D"/>
    <w:rsid w:val="00BF782A"/>
    <w:rsid w:val="00C00826"/>
    <w:rsid w:val="00C00C4F"/>
    <w:rsid w:val="00C01A24"/>
    <w:rsid w:val="00C0243E"/>
    <w:rsid w:val="00C0262A"/>
    <w:rsid w:val="00C03105"/>
    <w:rsid w:val="00C0389E"/>
    <w:rsid w:val="00C03A23"/>
    <w:rsid w:val="00C041C7"/>
    <w:rsid w:val="00C0482A"/>
    <w:rsid w:val="00C04AC6"/>
    <w:rsid w:val="00C04B3B"/>
    <w:rsid w:val="00C04F46"/>
    <w:rsid w:val="00C0593C"/>
    <w:rsid w:val="00C05A68"/>
    <w:rsid w:val="00C06330"/>
    <w:rsid w:val="00C0672D"/>
    <w:rsid w:val="00C07637"/>
    <w:rsid w:val="00C1010E"/>
    <w:rsid w:val="00C103FD"/>
    <w:rsid w:val="00C1050D"/>
    <w:rsid w:val="00C10D6A"/>
    <w:rsid w:val="00C10DA2"/>
    <w:rsid w:val="00C10EB9"/>
    <w:rsid w:val="00C10FA4"/>
    <w:rsid w:val="00C1136D"/>
    <w:rsid w:val="00C11DA9"/>
    <w:rsid w:val="00C1209C"/>
    <w:rsid w:val="00C124CF"/>
    <w:rsid w:val="00C133A4"/>
    <w:rsid w:val="00C135B5"/>
    <w:rsid w:val="00C136D4"/>
    <w:rsid w:val="00C13C87"/>
    <w:rsid w:val="00C14727"/>
    <w:rsid w:val="00C14A11"/>
    <w:rsid w:val="00C15169"/>
    <w:rsid w:val="00C16259"/>
    <w:rsid w:val="00C16679"/>
    <w:rsid w:val="00C1673A"/>
    <w:rsid w:val="00C168EA"/>
    <w:rsid w:val="00C16DBD"/>
    <w:rsid w:val="00C17488"/>
    <w:rsid w:val="00C178F9"/>
    <w:rsid w:val="00C20593"/>
    <w:rsid w:val="00C20614"/>
    <w:rsid w:val="00C21823"/>
    <w:rsid w:val="00C219A9"/>
    <w:rsid w:val="00C21A08"/>
    <w:rsid w:val="00C21C3B"/>
    <w:rsid w:val="00C21C79"/>
    <w:rsid w:val="00C21DB2"/>
    <w:rsid w:val="00C224EA"/>
    <w:rsid w:val="00C230BB"/>
    <w:rsid w:val="00C232EF"/>
    <w:rsid w:val="00C23748"/>
    <w:rsid w:val="00C237C8"/>
    <w:rsid w:val="00C23928"/>
    <w:rsid w:val="00C23B3D"/>
    <w:rsid w:val="00C24603"/>
    <w:rsid w:val="00C2499D"/>
    <w:rsid w:val="00C24E81"/>
    <w:rsid w:val="00C251D1"/>
    <w:rsid w:val="00C2628E"/>
    <w:rsid w:val="00C26329"/>
    <w:rsid w:val="00C2635E"/>
    <w:rsid w:val="00C263B1"/>
    <w:rsid w:val="00C26406"/>
    <w:rsid w:val="00C26453"/>
    <w:rsid w:val="00C2692A"/>
    <w:rsid w:val="00C26DFF"/>
    <w:rsid w:val="00C270F4"/>
    <w:rsid w:val="00C274DC"/>
    <w:rsid w:val="00C2765E"/>
    <w:rsid w:val="00C276E2"/>
    <w:rsid w:val="00C2774F"/>
    <w:rsid w:val="00C277FC"/>
    <w:rsid w:val="00C306A2"/>
    <w:rsid w:val="00C30F94"/>
    <w:rsid w:val="00C31056"/>
    <w:rsid w:val="00C319C7"/>
    <w:rsid w:val="00C31D0D"/>
    <w:rsid w:val="00C31DA7"/>
    <w:rsid w:val="00C320BA"/>
    <w:rsid w:val="00C32126"/>
    <w:rsid w:val="00C322E2"/>
    <w:rsid w:val="00C323CA"/>
    <w:rsid w:val="00C32739"/>
    <w:rsid w:val="00C32B91"/>
    <w:rsid w:val="00C32C7D"/>
    <w:rsid w:val="00C32DC6"/>
    <w:rsid w:val="00C32F82"/>
    <w:rsid w:val="00C33162"/>
    <w:rsid w:val="00C33536"/>
    <w:rsid w:val="00C335C4"/>
    <w:rsid w:val="00C336EF"/>
    <w:rsid w:val="00C339E7"/>
    <w:rsid w:val="00C33B15"/>
    <w:rsid w:val="00C341A2"/>
    <w:rsid w:val="00C341A3"/>
    <w:rsid w:val="00C34308"/>
    <w:rsid w:val="00C34605"/>
    <w:rsid w:val="00C3465E"/>
    <w:rsid w:val="00C346F8"/>
    <w:rsid w:val="00C3474E"/>
    <w:rsid w:val="00C34FE1"/>
    <w:rsid w:val="00C359DD"/>
    <w:rsid w:val="00C35D64"/>
    <w:rsid w:val="00C362D5"/>
    <w:rsid w:val="00C363B0"/>
    <w:rsid w:val="00C367BA"/>
    <w:rsid w:val="00C36BB0"/>
    <w:rsid w:val="00C36E09"/>
    <w:rsid w:val="00C37499"/>
    <w:rsid w:val="00C40310"/>
    <w:rsid w:val="00C40B22"/>
    <w:rsid w:val="00C40E70"/>
    <w:rsid w:val="00C4113C"/>
    <w:rsid w:val="00C41502"/>
    <w:rsid w:val="00C41AE5"/>
    <w:rsid w:val="00C41B5E"/>
    <w:rsid w:val="00C41EDB"/>
    <w:rsid w:val="00C42071"/>
    <w:rsid w:val="00C422BD"/>
    <w:rsid w:val="00C423B3"/>
    <w:rsid w:val="00C4297D"/>
    <w:rsid w:val="00C43626"/>
    <w:rsid w:val="00C43723"/>
    <w:rsid w:val="00C446B0"/>
    <w:rsid w:val="00C44DFD"/>
    <w:rsid w:val="00C454B6"/>
    <w:rsid w:val="00C45B13"/>
    <w:rsid w:val="00C46690"/>
    <w:rsid w:val="00C46B4B"/>
    <w:rsid w:val="00C470B6"/>
    <w:rsid w:val="00C4743F"/>
    <w:rsid w:val="00C4751D"/>
    <w:rsid w:val="00C476CF"/>
    <w:rsid w:val="00C47C29"/>
    <w:rsid w:val="00C47DB6"/>
    <w:rsid w:val="00C502F2"/>
    <w:rsid w:val="00C50474"/>
    <w:rsid w:val="00C511D1"/>
    <w:rsid w:val="00C518F2"/>
    <w:rsid w:val="00C51B44"/>
    <w:rsid w:val="00C529EF"/>
    <w:rsid w:val="00C52EED"/>
    <w:rsid w:val="00C53016"/>
    <w:rsid w:val="00C531EE"/>
    <w:rsid w:val="00C53574"/>
    <w:rsid w:val="00C5418B"/>
    <w:rsid w:val="00C54B0C"/>
    <w:rsid w:val="00C558AA"/>
    <w:rsid w:val="00C55C6E"/>
    <w:rsid w:val="00C55F63"/>
    <w:rsid w:val="00C560E6"/>
    <w:rsid w:val="00C561DB"/>
    <w:rsid w:val="00C56E2C"/>
    <w:rsid w:val="00C57473"/>
    <w:rsid w:val="00C57C50"/>
    <w:rsid w:val="00C604A2"/>
    <w:rsid w:val="00C6062C"/>
    <w:rsid w:val="00C611E1"/>
    <w:rsid w:val="00C62283"/>
    <w:rsid w:val="00C6234D"/>
    <w:rsid w:val="00C62850"/>
    <w:rsid w:val="00C62937"/>
    <w:rsid w:val="00C62E9F"/>
    <w:rsid w:val="00C632DB"/>
    <w:rsid w:val="00C636E3"/>
    <w:rsid w:val="00C637B6"/>
    <w:rsid w:val="00C63A93"/>
    <w:rsid w:val="00C63FDF"/>
    <w:rsid w:val="00C63FEA"/>
    <w:rsid w:val="00C643D1"/>
    <w:rsid w:val="00C653E0"/>
    <w:rsid w:val="00C65916"/>
    <w:rsid w:val="00C65CDC"/>
    <w:rsid w:val="00C6638A"/>
    <w:rsid w:val="00C66432"/>
    <w:rsid w:val="00C66542"/>
    <w:rsid w:val="00C67160"/>
    <w:rsid w:val="00C6721A"/>
    <w:rsid w:val="00C677DE"/>
    <w:rsid w:val="00C70EC2"/>
    <w:rsid w:val="00C71121"/>
    <w:rsid w:val="00C714BD"/>
    <w:rsid w:val="00C71BC6"/>
    <w:rsid w:val="00C7201C"/>
    <w:rsid w:val="00C721CB"/>
    <w:rsid w:val="00C728F1"/>
    <w:rsid w:val="00C72D3A"/>
    <w:rsid w:val="00C72D6C"/>
    <w:rsid w:val="00C72F9A"/>
    <w:rsid w:val="00C75770"/>
    <w:rsid w:val="00C764EA"/>
    <w:rsid w:val="00C76723"/>
    <w:rsid w:val="00C76991"/>
    <w:rsid w:val="00C7792E"/>
    <w:rsid w:val="00C8012E"/>
    <w:rsid w:val="00C806AF"/>
    <w:rsid w:val="00C80C55"/>
    <w:rsid w:val="00C810AF"/>
    <w:rsid w:val="00C8161F"/>
    <w:rsid w:val="00C8168C"/>
    <w:rsid w:val="00C81783"/>
    <w:rsid w:val="00C81B53"/>
    <w:rsid w:val="00C81C39"/>
    <w:rsid w:val="00C81C85"/>
    <w:rsid w:val="00C81D39"/>
    <w:rsid w:val="00C82083"/>
    <w:rsid w:val="00C828CD"/>
    <w:rsid w:val="00C8312A"/>
    <w:rsid w:val="00C83568"/>
    <w:rsid w:val="00C8391E"/>
    <w:rsid w:val="00C849EE"/>
    <w:rsid w:val="00C8523E"/>
    <w:rsid w:val="00C861EC"/>
    <w:rsid w:val="00C86951"/>
    <w:rsid w:val="00C9062F"/>
    <w:rsid w:val="00C90FAA"/>
    <w:rsid w:val="00C91DA5"/>
    <w:rsid w:val="00C926B1"/>
    <w:rsid w:val="00C929C6"/>
    <w:rsid w:val="00C93A6E"/>
    <w:rsid w:val="00C93B01"/>
    <w:rsid w:val="00C93DF7"/>
    <w:rsid w:val="00C93E95"/>
    <w:rsid w:val="00C93EAA"/>
    <w:rsid w:val="00C9402A"/>
    <w:rsid w:val="00C942F7"/>
    <w:rsid w:val="00C9477E"/>
    <w:rsid w:val="00C95687"/>
    <w:rsid w:val="00C960B0"/>
    <w:rsid w:val="00C96558"/>
    <w:rsid w:val="00C96D5E"/>
    <w:rsid w:val="00C97B3A"/>
    <w:rsid w:val="00C97B85"/>
    <w:rsid w:val="00CA02F0"/>
    <w:rsid w:val="00CA066A"/>
    <w:rsid w:val="00CA0987"/>
    <w:rsid w:val="00CA194C"/>
    <w:rsid w:val="00CA1B26"/>
    <w:rsid w:val="00CA2AFE"/>
    <w:rsid w:val="00CA3044"/>
    <w:rsid w:val="00CA3C8C"/>
    <w:rsid w:val="00CA5968"/>
    <w:rsid w:val="00CA61F9"/>
    <w:rsid w:val="00CA6619"/>
    <w:rsid w:val="00CA70D6"/>
    <w:rsid w:val="00CA7351"/>
    <w:rsid w:val="00CA7546"/>
    <w:rsid w:val="00CA78A8"/>
    <w:rsid w:val="00CA7A51"/>
    <w:rsid w:val="00CA7E96"/>
    <w:rsid w:val="00CB07BA"/>
    <w:rsid w:val="00CB09F1"/>
    <w:rsid w:val="00CB1689"/>
    <w:rsid w:val="00CB1FEB"/>
    <w:rsid w:val="00CB22AD"/>
    <w:rsid w:val="00CB2419"/>
    <w:rsid w:val="00CB26CB"/>
    <w:rsid w:val="00CB271B"/>
    <w:rsid w:val="00CB2DB1"/>
    <w:rsid w:val="00CB3450"/>
    <w:rsid w:val="00CB348F"/>
    <w:rsid w:val="00CB3A6A"/>
    <w:rsid w:val="00CB4B9D"/>
    <w:rsid w:val="00CB4ED4"/>
    <w:rsid w:val="00CB50F9"/>
    <w:rsid w:val="00CB5395"/>
    <w:rsid w:val="00CB56AD"/>
    <w:rsid w:val="00CB5887"/>
    <w:rsid w:val="00CB590E"/>
    <w:rsid w:val="00CB5EFA"/>
    <w:rsid w:val="00CB62D7"/>
    <w:rsid w:val="00CB633F"/>
    <w:rsid w:val="00CB6662"/>
    <w:rsid w:val="00CB70C3"/>
    <w:rsid w:val="00CB73CB"/>
    <w:rsid w:val="00CB7EC1"/>
    <w:rsid w:val="00CB7FF4"/>
    <w:rsid w:val="00CC0382"/>
    <w:rsid w:val="00CC05CA"/>
    <w:rsid w:val="00CC0921"/>
    <w:rsid w:val="00CC1002"/>
    <w:rsid w:val="00CC1700"/>
    <w:rsid w:val="00CC211A"/>
    <w:rsid w:val="00CC228D"/>
    <w:rsid w:val="00CC2C80"/>
    <w:rsid w:val="00CC2ECD"/>
    <w:rsid w:val="00CC374B"/>
    <w:rsid w:val="00CC379B"/>
    <w:rsid w:val="00CC38F9"/>
    <w:rsid w:val="00CC3991"/>
    <w:rsid w:val="00CC3C89"/>
    <w:rsid w:val="00CC4270"/>
    <w:rsid w:val="00CC447D"/>
    <w:rsid w:val="00CC4521"/>
    <w:rsid w:val="00CC452A"/>
    <w:rsid w:val="00CC5138"/>
    <w:rsid w:val="00CC5F67"/>
    <w:rsid w:val="00CC5FCA"/>
    <w:rsid w:val="00CC69B3"/>
    <w:rsid w:val="00CD0794"/>
    <w:rsid w:val="00CD0C14"/>
    <w:rsid w:val="00CD134A"/>
    <w:rsid w:val="00CD1EA8"/>
    <w:rsid w:val="00CD1EEA"/>
    <w:rsid w:val="00CD2B28"/>
    <w:rsid w:val="00CD32E1"/>
    <w:rsid w:val="00CD351A"/>
    <w:rsid w:val="00CD3605"/>
    <w:rsid w:val="00CD3B8A"/>
    <w:rsid w:val="00CD44B2"/>
    <w:rsid w:val="00CD519C"/>
    <w:rsid w:val="00CD5AC9"/>
    <w:rsid w:val="00CD5F5F"/>
    <w:rsid w:val="00CD793C"/>
    <w:rsid w:val="00CD7ADC"/>
    <w:rsid w:val="00CD7E49"/>
    <w:rsid w:val="00CD7F15"/>
    <w:rsid w:val="00CD7F6C"/>
    <w:rsid w:val="00CE0BF0"/>
    <w:rsid w:val="00CE1E78"/>
    <w:rsid w:val="00CE28FA"/>
    <w:rsid w:val="00CE2A5C"/>
    <w:rsid w:val="00CE2CDB"/>
    <w:rsid w:val="00CE31F0"/>
    <w:rsid w:val="00CE37F9"/>
    <w:rsid w:val="00CE3910"/>
    <w:rsid w:val="00CE452E"/>
    <w:rsid w:val="00CE4F37"/>
    <w:rsid w:val="00CE57D3"/>
    <w:rsid w:val="00CE59A6"/>
    <w:rsid w:val="00CE5F93"/>
    <w:rsid w:val="00CE64E6"/>
    <w:rsid w:val="00CE7073"/>
    <w:rsid w:val="00CE7542"/>
    <w:rsid w:val="00CE7AEC"/>
    <w:rsid w:val="00CE7C54"/>
    <w:rsid w:val="00CF0148"/>
    <w:rsid w:val="00CF1273"/>
    <w:rsid w:val="00CF1C4A"/>
    <w:rsid w:val="00CF1DA8"/>
    <w:rsid w:val="00CF2434"/>
    <w:rsid w:val="00CF2AC4"/>
    <w:rsid w:val="00CF397B"/>
    <w:rsid w:val="00CF3A12"/>
    <w:rsid w:val="00CF4055"/>
    <w:rsid w:val="00CF46F4"/>
    <w:rsid w:val="00CF4F65"/>
    <w:rsid w:val="00CF527B"/>
    <w:rsid w:val="00CF6C9A"/>
    <w:rsid w:val="00CF6E18"/>
    <w:rsid w:val="00CF6FE5"/>
    <w:rsid w:val="00CF7097"/>
    <w:rsid w:val="00CF7E46"/>
    <w:rsid w:val="00CF7EE8"/>
    <w:rsid w:val="00D00EFF"/>
    <w:rsid w:val="00D01046"/>
    <w:rsid w:val="00D01384"/>
    <w:rsid w:val="00D01A5A"/>
    <w:rsid w:val="00D025B6"/>
    <w:rsid w:val="00D02B96"/>
    <w:rsid w:val="00D03045"/>
    <w:rsid w:val="00D03097"/>
    <w:rsid w:val="00D03417"/>
    <w:rsid w:val="00D0342F"/>
    <w:rsid w:val="00D03F6A"/>
    <w:rsid w:val="00D04098"/>
    <w:rsid w:val="00D04A4E"/>
    <w:rsid w:val="00D04C4E"/>
    <w:rsid w:val="00D05279"/>
    <w:rsid w:val="00D05598"/>
    <w:rsid w:val="00D0627B"/>
    <w:rsid w:val="00D062D1"/>
    <w:rsid w:val="00D06984"/>
    <w:rsid w:val="00D069C7"/>
    <w:rsid w:val="00D07D4D"/>
    <w:rsid w:val="00D07EF7"/>
    <w:rsid w:val="00D10218"/>
    <w:rsid w:val="00D10796"/>
    <w:rsid w:val="00D108FC"/>
    <w:rsid w:val="00D1195E"/>
    <w:rsid w:val="00D119A4"/>
    <w:rsid w:val="00D11AD9"/>
    <w:rsid w:val="00D125DA"/>
    <w:rsid w:val="00D134B2"/>
    <w:rsid w:val="00D144A3"/>
    <w:rsid w:val="00D14769"/>
    <w:rsid w:val="00D14C8C"/>
    <w:rsid w:val="00D1572B"/>
    <w:rsid w:val="00D15C86"/>
    <w:rsid w:val="00D16FBE"/>
    <w:rsid w:val="00D17123"/>
    <w:rsid w:val="00D175DD"/>
    <w:rsid w:val="00D179A5"/>
    <w:rsid w:val="00D20C9A"/>
    <w:rsid w:val="00D211CC"/>
    <w:rsid w:val="00D2143B"/>
    <w:rsid w:val="00D217B7"/>
    <w:rsid w:val="00D217BE"/>
    <w:rsid w:val="00D21D74"/>
    <w:rsid w:val="00D23D17"/>
    <w:rsid w:val="00D24ACF"/>
    <w:rsid w:val="00D24AD5"/>
    <w:rsid w:val="00D25056"/>
    <w:rsid w:val="00D25206"/>
    <w:rsid w:val="00D26C3D"/>
    <w:rsid w:val="00D26D08"/>
    <w:rsid w:val="00D26ED7"/>
    <w:rsid w:val="00D27412"/>
    <w:rsid w:val="00D27675"/>
    <w:rsid w:val="00D3019B"/>
    <w:rsid w:val="00D31A6F"/>
    <w:rsid w:val="00D3329A"/>
    <w:rsid w:val="00D333B7"/>
    <w:rsid w:val="00D34C8E"/>
    <w:rsid w:val="00D34D5B"/>
    <w:rsid w:val="00D35BD0"/>
    <w:rsid w:val="00D362BF"/>
    <w:rsid w:val="00D368F3"/>
    <w:rsid w:val="00D372D5"/>
    <w:rsid w:val="00D3774E"/>
    <w:rsid w:val="00D377C6"/>
    <w:rsid w:val="00D37942"/>
    <w:rsid w:val="00D37A57"/>
    <w:rsid w:val="00D37F6F"/>
    <w:rsid w:val="00D415BC"/>
    <w:rsid w:val="00D4218B"/>
    <w:rsid w:val="00D424BB"/>
    <w:rsid w:val="00D424D6"/>
    <w:rsid w:val="00D43ACD"/>
    <w:rsid w:val="00D444D6"/>
    <w:rsid w:val="00D45226"/>
    <w:rsid w:val="00D454C0"/>
    <w:rsid w:val="00D462E7"/>
    <w:rsid w:val="00D46338"/>
    <w:rsid w:val="00D4647D"/>
    <w:rsid w:val="00D4659E"/>
    <w:rsid w:val="00D4769F"/>
    <w:rsid w:val="00D47905"/>
    <w:rsid w:val="00D479F1"/>
    <w:rsid w:val="00D47CC4"/>
    <w:rsid w:val="00D5006F"/>
    <w:rsid w:val="00D50106"/>
    <w:rsid w:val="00D508CE"/>
    <w:rsid w:val="00D5179D"/>
    <w:rsid w:val="00D51899"/>
    <w:rsid w:val="00D51AF0"/>
    <w:rsid w:val="00D520CF"/>
    <w:rsid w:val="00D52118"/>
    <w:rsid w:val="00D5228A"/>
    <w:rsid w:val="00D52290"/>
    <w:rsid w:val="00D5296F"/>
    <w:rsid w:val="00D52A86"/>
    <w:rsid w:val="00D52AE4"/>
    <w:rsid w:val="00D53983"/>
    <w:rsid w:val="00D53C97"/>
    <w:rsid w:val="00D546FC"/>
    <w:rsid w:val="00D54A21"/>
    <w:rsid w:val="00D54F81"/>
    <w:rsid w:val="00D5517E"/>
    <w:rsid w:val="00D5567D"/>
    <w:rsid w:val="00D5595A"/>
    <w:rsid w:val="00D55ACA"/>
    <w:rsid w:val="00D55CC9"/>
    <w:rsid w:val="00D55E0D"/>
    <w:rsid w:val="00D561C7"/>
    <w:rsid w:val="00D568F8"/>
    <w:rsid w:val="00D56A2A"/>
    <w:rsid w:val="00D56F72"/>
    <w:rsid w:val="00D57861"/>
    <w:rsid w:val="00D6060D"/>
    <w:rsid w:val="00D6073D"/>
    <w:rsid w:val="00D60781"/>
    <w:rsid w:val="00D60954"/>
    <w:rsid w:val="00D612D7"/>
    <w:rsid w:val="00D61444"/>
    <w:rsid w:val="00D619D0"/>
    <w:rsid w:val="00D61B93"/>
    <w:rsid w:val="00D622C5"/>
    <w:rsid w:val="00D6234F"/>
    <w:rsid w:val="00D62383"/>
    <w:rsid w:val="00D62AE6"/>
    <w:rsid w:val="00D62E85"/>
    <w:rsid w:val="00D630CE"/>
    <w:rsid w:val="00D63126"/>
    <w:rsid w:val="00D63225"/>
    <w:rsid w:val="00D64090"/>
    <w:rsid w:val="00D642B3"/>
    <w:rsid w:val="00D645D8"/>
    <w:rsid w:val="00D64EDF"/>
    <w:rsid w:val="00D65A64"/>
    <w:rsid w:val="00D665E9"/>
    <w:rsid w:val="00D667AD"/>
    <w:rsid w:val="00D66913"/>
    <w:rsid w:val="00D677CC"/>
    <w:rsid w:val="00D70321"/>
    <w:rsid w:val="00D70AC6"/>
    <w:rsid w:val="00D70D02"/>
    <w:rsid w:val="00D71677"/>
    <w:rsid w:val="00D71BCE"/>
    <w:rsid w:val="00D723EC"/>
    <w:rsid w:val="00D72455"/>
    <w:rsid w:val="00D73409"/>
    <w:rsid w:val="00D7413D"/>
    <w:rsid w:val="00D74431"/>
    <w:rsid w:val="00D74FD7"/>
    <w:rsid w:val="00D75306"/>
    <w:rsid w:val="00D7570A"/>
    <w:rsid w:val="00D75C12"/>
    <w:rsid w:val="00D75F91"/>
    <w:rsid w:val="00D76105"/>
    <w:rsid w:val="00D76877"/>
    <w:rsid w:val="00D769E2"/>
    <w:rsid w:val="00D76A4E"/>
    <w:rsid w:val="00D76F32"/>
    <w:rsid w:val="00D76FB7"/>
    <w:rsid w:val="00D770C2"/>
    <w:rsid w:val="00D7764D"/>
    <w:rsid w:val="00D777D6"/>
    <w:rsid w:val="00D77856"/>
    <w:rsid w:val="00D77AA5"/>
    <w:rsid w:val="00D77B57"/>
    <w:rsid w:val="00D77DE9"/>
    <w:rsid w:val="00D77ECB"/>
    <w:rsid w:val="00D77EF2"/>
    <w:rsid w:val="00D80918"/>
    <w:rsid w:val="00D80BD8"/>
    <w:rsid w:val="00D817ED"/>
    <w:rsid w:val="00D81AD2"/>
    <w:rsid w:val="00D82187"/>
    <w:rsid w:val="00D82347"/>
    <w:rsid w:val="00D8240F"/>
    <w:rsid w:val="00D826F0"/>
    <w:rsid w:val="00D83618"/>
    <w:rsid w:val="00D843A7"/>
    <w:rsid w:val="00D84954"/>
    <w:rsid w:val="00D84DBB"/>
    <w:rsid w:val="00D84F40"/>
    <w:rsid w:val="00D85859"/>
    <w:rsid w:val="00D859A9"/>
    <w:rsid w:val="00D86062"/>
    <w:rsid w:val="00D86423"/>
    <w:rsid w:val="00D86BCD"/>
    <w:rsid w:val="00D86E3A"/>
    <w:rsid w:val="00D873E4"/>
    <w:rsid w:val="00D878E2"/>
    <w:rsid w:val="00D87AB3"/>
    <w:rsid w:val="00D87AC5"/>
    <w:rsid w:val="00D87E2F"/>
    <w:rsid w:val="00D90659"/>
    <w:rsid w:val="00D90CB5"/>
    <w:rsid w:val="00D9125C"/>
    <w:rsid w:val="00D91510"/>
    <w:rsid w:val="00D9192F"/>
    <w:rsid w:val="00D9195A"/>
    <w:rsid w:val="00D91B0E"/>
    <w:rsid w:val="00D92F81"/>
    <w:rsid w:val="00D9478C"/>
    <w:rsid w:val="00D94CB5"/>
    <w:rsid w:val="00D9588C"/>
    <w:rsid w:val="00D95B16"/>
    <w:rsid w:val="00D95D73"/>
    <w:rsid w:val="00D95EF6"/>
    <w:rsid w:val="00D96695"/>
    <w:rsid w:val="00D96FEE"/>
    <w:rsid w:val="00D971DD"/>
    <w:rsid w:val="00D97399"/>
    <w:rsid w:val="00D97993"/>
    <w:rsid w:val="00D97BD9"/>
    <w:rsid w:val="00D97E2D"/>
    <w:rsid w:val="00DA0284"/>
    <w:rsid w:val="00DA0AFF"/>
    <w:rsid w:val="00DA1A62"/>
    <w:rsid w:val="00DA2702"/>
    <w:rsid w:val="00DA3240"/>
    <w:rsid w:val="00DA36FD"/>
    <w:rsid w:val="00DA3F9A"/>
    <w:rsid w:val="00DA4378"/>
    <w:rsid w:val="00DA4825"/>
    <w:rsid w:val="00DA4C0C"/>
    <w:rsid w:val="00DA50A0"/>
    <w:rsid w:val="00DA66BE"/>
    <w:rsid w:val="00DA6B20"/>
    <w:rsid w:val="00DA72F2"/>
    <w:rsid w:val="00DA7A29"/>
    <w:rsid w:val="00DA7C77"/>
    <w:rsid w:val="00DA7F5A"/>
    <w:rsid w:val="00DB0089"/>
    <w:rsid w:val="00DB0883"/>
    <w:rsid w:val="00DB08A5"/>
    <w:rsid w:val="00DB0DCF"/>
    <w:rsid w:val="00DB10A8"/>
    <w:rsid w:val="00DB1991"/>
    <w:rsid w:val="00DB1F83"/>
    <w:rsid w:val="00DB2B0C"/>
    <w:rsid w:val="00DB4054"/>
    <w:rsid w:val="00DB432F"/>
    <w:rsid w:val="00DB43C7"/>
    <w:rsid w:val="00DB55AC"/>
    <w:rsid w:val="00DB57AA"/>
    <w:rsid w:val="00DB5A82"/>
    <w:rsid w:val="00DB6219"/>
    <w:rsid w:val="00DB68E5"/>
    <w:rsid w:val="00DB78C1"/>
    <w:rsid w:val="00DB7A81"/>
    <w:rsid w:val="00DC0285"/>
    <w:rsid w:val="00DC07E0"/>
    <w:rsid w:val="00DC09CA"/>
    <w:rsid w:val="00DC0BBC"/>
    <w:rsid w:val="00DC0CF5"/>
    <w:rsid w:val="00DC1090"/>
    <w:rsid w:val="00DC1298"/>
    <w:rsid w:val="00DC1532"/>
    <w:rsid w:val="00DC219B"/>
    <w:rsid w:val="00DC24E6"/>
    <w:rsid w:val="00DC2B71"/>
    <w:rsid w:val="00DC3B66"/>
    <w:rsid w:val="00DC4309"/>
    <w:rsid w:val="00DC46DD"/>
    <w:rsid w:val="00DC497C"/>
    <w:rsid w:val="00DC4D75"/>
    <w:rsid w:val="00DC50DE"/>
    <w:rsid w:val="00DC53A9"/>
    <w:rsid w:val="00DC578A"/>
    <w:rsid w:val="00DC5FE0"/>
    <w:rsid w:val="00DC61D4"/>
    <w:rsid w:val="00DC64F7"/>
    <w:rsid w:val="00DC7134"/>
    <w:rsid w:val="00DC74B8"/>
    <w:rsid w:val="00DC7644"/>
    <w:rsid w:val="00DC7717"/>
    <w:rsid w:val="00DC776D"/>
    <w:rsid w:val="00DC7E51"/>
    <w:rsid w:val="00DC7E70"/>
    <w:rsid w:val="00DD0692"/>
    <w:rsid w:val="00DD0B52"/>
    <w:rsid w:val="00DD0BD5"/>
    <w:rsid w:val="00DD0FE9"/>
    <w:rsid w:val="00DD155A"/>
    <w:rsid w:val="00DD1904"/>
    <w:rsid w:val="00DD1BC2"/>
    <w:rsid w:val="00DD1F5C"/>
    <w:rsid w:val="00DD201B"/>
    <w:rsid w:val="00DD202E"/>
    <w:rsid w:val="00DD385F"/>
    <w:rsid w:val="00DD3A22"/>
    <w:rsid w:val="00DD3C09"/>
    <w:rsid w:val="00DD4885"/>
    <w:rsid w:val="00DD4BCB"/>
    <w:rsid w:val="00DD51AD"/>
    <w:rsid w:val="00DD520D"/>
    <w:rsid w:val="00DD53B6"/>
    <w:rsid w:val="00DD5986"/>
    <w:rsid w:val="00DD5B9E"/>
    <w:rsid w:val="00DD5D3C"/>
    <w:rsid w:val="00DD63D3"/>
    <w:rsid w:val="00DD6737"/>
    <w:rsid w:val="00DD6BAF"/>
    <w:rsid w:val="00DD7474"/>
    <w:rsid w:val="00DD7755"/>
    <w:rsid w:val="00DD79EF"/>
    <w:rsid w:val="00DD7B9B"/>
    <w:rsid w:val="00DD7F5B"/>
    <w:rsid w:val="00DE00EB"/>
    <w:rsid w:val="00DE01C3"/>
    <w:rsid w:val="00DE06CA"/>
    <w:rsid w:val="00DE0DC8"/>
    <w:rsid w:val="00DE13D8"/>
    <w:rsid w:val="00DE239A"/>
    <w:rsid w:val="00DE2429"/>
    <w:rsid w:val="00DE3D62"/>
    <w:rsid w:val="00DE44AF"/>
    <w:rsid w:val="00DE4CA0"/>
    <w:rsid w:val="00DE4E42"/>
    <w:rsid w:val="00DE5E02"/>
    <w:rsid w:val="00DE6696"/>
    <w:rsid w:val="00DE6B36"/>
    <w:rsid w:val="00DE71DD"/>
    <w:rsid w:val="00DE7237"/>
    <w:rsid w:val="00DE733C"/>
    <w:rsid w:val="00DE7599"/>
    <w:rsid w:val="00DE7B74"/>
    <w:rsid w:val="00DE7E23"/>
    <w:rsid w:val="00DF0CC0"/>
    <w:rsid w:val="00DF1026"/>
    <w:rsid w:val="00DF1817"/>
    <w:rsid w:val="00DF328B"/>
    <w:rsid w:val="00DF42F9"/>
    <w:rsid w:val="00DF4D1A"/>
    <w:rsid w:val="00DF4FCE"/>
    <w:rsid w:val="00DF5AF5"/>
    <w:rsid w:val="00DF7084"/>
    <w:rsid w:val="00DF716E"/>
    <w:rsid w:val="00DF72F1"/>
    <w:rsid w:val="00DF735D"/>
    <w:rsid w:val="00DF7573"/>
    <w:rsid w:val="00DF7F51"/>
    <w:rsid w:val="00E0067A"/>
    <w:rsid w:val="00E0076B"/>
    <w:rsid w:val="00E00CBD"/>
    <w:rsid w:val="00E0122B"/>
    <w:rsid w:val="00E01485"/>
    <w:rsid w:val="00E014A5"/>
    <w:rsid w:val="00E01B97"/>
    <w:rsid w:val="00E0213E"/>
    <w:rsid w:val="00E02556"/>
    <w:rsid w:val="00E026D9"/>
    <w:rsid w:val="00E027D3"/>
    <w:rsid w:val="00E02927"/>
    <w:rsid w:val="00E02B63"/>
    <w:rsid w:val="00E03885"/>
    <w:rsid w:val="00E03C4F"/>
    <w:rsid w:val="00E03CBF"/>
    <w:rsid w:val="00E04125"/>
    <w:rsid w:val="00E046FB"/>
    <w:rsid w:val="00E04FFB"/>
    <w:rsid w:val="00E051D5"/>
    <w:rsid w:val="00E05528"/>
    <w:rsid w:val="00E057EC"/>
    <w:rsid w:val="00E05C92"/>
    <w:rsid w:val="00E06931"/>
    <w:rsid w:val="00E06A04"/>
    <w:rsid w:val="00E06B15"/>
    <w:rsid w:val="00E06BDA"/>
    <w:rsid w:val="00E06F78"/>
    <w:rsid w:val="00E06FEC"/>
    <w:rsid w:val="00E0719B"/>
    <w:rsid w:val="00E07597"/>
    <w:rsid w:val="00E10DC1"/>
    <w:rsid w:val="00E114B4"/>
    <w:rsid w:val="00E11B0A"/>
    <w:rsid w:val="00E11EE3"/>
    <w:rsid w:val="00E125A9"/>
    <w:rsid w:val="00E138AE"/>
    <w:rsid w:val="00E13A40"/>
    <w:rsid w:val="00E13A5C"/>
    <w:rsid w:val="00E15694"/>
    <w:rsid w:val="00E15C83"/>
    <w:rsid w:val="00E1686E"/>
    <w:rsid w:val="00E16D90"/>
    <w:rsid w:val="00E16E32"/>
    <w:rsid w:val="00E204BD"/>
    <w:rsid w:val="00E20E4B"/>
    <w:rsid w:val="00E21049"/>
    <w:rsid w:val="00E21398"/>
    <w:rsid w:val="00E2160B"/>
    <w:rsid w:val="00E220AD"/>
    <w:rsid w:val="00E22354"/>
    <w:rsid w:val="00E22D0E"/>
    <w:rsid w:val="00E23017"/>
    <w:rsid w:val="00E23118"/>
    <w:rsid w:val="00E2343C"/>
    <w:rsid w:val="00E23476"/>
    <w:rsid w:val="00E23B66"/>
    <w:rsid w:val="00E24882"/>
    <w:rsid w:val="00E24E0A"/>
    <w:rsid w:val="00E25965"/>
    <w:rsid w:val="00E25D04"/>
    <w:rsid w:val="00E2646F"/>
    <w:rsid w:val="00E26565"/>
    <w:rsid w:val="00E266CE"/>
    <w:rsid w:val="00E27CC9"/>
    <w:rsid w:val="00E27E61"/>
    <w:rsid w:val="00E304DC"/>
    <w:rsid w:val="00E3069A"/>
    <w:rsid w:val="00E3082A"/>
    <w:rsid w:val="00E30CAD"/>
    <w:rsid w:val="00E3141B"/>
    <w:rsid w:val="00E3269E"/>
    <w:rsid w:val="00E32CA5"/>
    <w:rsid w:val="00E33743"/>
    <w:rsid w:val="00E338EC"/>
    <w:rsid w:val="00E33A37"/>
    <w:rsid w:val="00E33B6A"/>
    <w:rsid w:val="00E33E2A"/>
    <w:rsid w:val="00E33E86"/>
    <w:rsid w:val="00E34098"/>
    <w:rsid w:val="00E3435F"/>
    <w:rsid w:val="00E34BF9"/>
    <w:rsid w:val="00E35CD7"/>
    <w:rsid w:val="00E35EEE"/>
    <w:rsid w:val="00E36DE7"/>
    <w:rsid w:val="00E36F69"/>
    <w:rsid w:val="00E3701C"/>
    <w:rsid w:val="00E37054"/>
    <w:rsid w:val="00E371D4"/>
    <w:rsid w:val="00E37C01"/>
    <w:rsid w:val="00E403D1"/>
    <w:rsid w:val="00E40802"/>
    <w:rsid w:val="00E40809"/>
    <w:rsid w:val="00E40925"/>
    <w:rsid w:val="00E40969"/>
    <w:rsid w:val="00E41942"/>
    <w:rsid w:val="00E41B6D"/>
    <w:rsid w:val="00E42AF0"/>
    <w:rsid w:val="00E43638"/>
    <w:rsid w:val="00E4377F"/>
    <w:rsid w:val="00E44BF4"/>
    <w:rsid w:val="00E45717"/>
    <w:rsid w:val="00E462EE"/>
    <w:rsid w:val="00E46369"/>
    <w:rsid w:val="00E46463"/>
    <w:rsid w:val="00E46CCB"/>
    <w:rsid w:val="00E477B6"/>
    <w:rsid w:val="00E50432"/>
    <w:rsid w:val="00E50ED4"/>
    <w:rsid w:val="00E50FA6"/>
    <w:rsid w:val="00E512A7"/>
    <w:rsid w:val="00E514C0"/>
    <w:rsid w:val="00E515EC"/>
    <w:rsid w:val="00E51737"/>
    <w:rsid w:val="00E5235E"/>
    <w:rsid w:val="00E5278C"/>
    <w:rsid w:val="00E52BE1"/>
    <w:rsid w:val="00E53059"/>
    <w:rsid w:val="00E5316F"/>
    <w:rsid w:val="00E5367C"/>
    <w:rsid w:val="00E53947"/>
    <w:rsid w:val="00E53BE2"/>
    <w:rsid w:val="00E53D0C"/>
    <w:rsid w:val="00E53FD4"/>
    <w:rsid w:val="00E54830"/>
    <w:rsid w:val="00E54B02"/>
    <w:rsid w:val="00E54C74"/>
    <w:rsid w:val="00E55003"/>
    <w:rsid w:val="00E558AC"/>
    <w:rsid w:val="00E55F98"/>
    <w:rsid w:val="00E56029"/>
    <w:rsid w:val="00E563B7"/>
    <w:rsid w:val="00E563F6"/>
    <w:rsid w:val="00E56670"/>
    <w:rsid w:val="00E56E60"/>
    <w:rsid w:val="00E5700F"/>
    <w:rsid w:val="00E571D1"/>
    <w:rsid w:val="00E5799D"/>
    <w:rsid w:val="00E57C78"/>
    <w:rsid w:val="00E6016B"/>
    <w:rsid w:val="00E60700"/>
    <w:rsid w:val="00E60A8B"/>
    <w:rsid w:val="00E60C5F"/>
    <w:rsid w:val="00E60F57"/>
    <w:rsid w:val="00E611AD"/>
    <w:rsid w:val="00E61F7F"/>
    <w:rsid w:val="00E62334"/>
    <w:rsid w:val="00E62903"/>
    <w:rsid w:val="00E62E8C"/>
    <w:rsid w:val="00E6364D"/>
    <w:rsid w:val="00E6385C"/>
    <w:rsid w:val="00E63A5D"/>
    <w:rsid w:val="00E642F0"/>
    <w:rsid w:val="00E644BB"/>
    <w:rsid w:val="00E64601"/>
    <w:rsid w:val="00E646A5"/>
    <w:rsid w:val="00E6488C"/>
    <w:rsid w:val="00E65BC7"/>
    <w:rsid w:val="00E66AD2"/>
    <w:rsid w:val="00E66E7D"/>
    <w:rsid w:val="00E670FD"/>
    <w:rsid w:val="00E6782B"/>
    <w:rsid w:val="00E67A0F"/>
    <w:rsid w:val="00E7031A"/>
    <w:rsid w:val="00E7096E"/>
    <w:rsid w:val="00E7114D"/>
    <w:rsid w:val="00E713C4"/>
    <w:rsid w:val="00E71637"/>
    <w:rsid w:val="00E718E0"/>
    <w:rsid w:val="00E71ECF"/>
    <w:rsid w:val="00E722CA"/>
    <w:rsid w:val="00E727D3"/>
    <w:rsid w:val="00E72B63"/>
    <w:rsid w:val="00E72B90"/>
    <w:rsid w:val="00E72D5A"/>
    <w:rsid w:val="00E72EBE"/>
    <w:rsid w:val="00E734FE"/>
    <w:rsid w:val="00E73E44"/>
    <w:rsid w:val="00E740F0"/>
    <w:rsid w:val="00E744B8"/>
    <w:rsid w:val="00E74799"/>
    <w:rsid w:val="00E74D4A"/>
    <w:rsid w:val="00E74DD4"/>
    <w:rsid w:val="00E75052"/>
    <w:rsid w:val="00E75936"/>
    <w:rsid w:val="00E764D2"/>
    <w:rsid w:val="00E76A43"/>
    <w:rsid w:val="00E76AEE"/>
    <w:rsid w:val="00E77726"/>
    <w:rsid w:val="00E7783A"/>
    <w:rsid w:val="00E77D2C"/>
    <w:rsid w:val="00E80142"/>
    <w:rsid w:val="00E801D0"/>
    <w:rsid w:val="00E805F7"/>
    <w:rsid w:val="00E80938"/>
    <w:rsid w:val="00E81098"/>
    <w:rsid w:val="00E8141A"/>
    <w:rsid w:val="00E81B36"/>
    <w:rsid w:val="00E81E2C"/>
    <w:rsid w:val="00E82D06"/>
    <w:rsid w:val="00E82D0E"/>
    <w:rsid w:val="00E8380E"/>
    <w:rsid w:val="00E83893"/>
    <w:rsid w:val="00E846B7"/>
    <w:rsid w:val="00E85C5F"/>
    <w:rsid w:val="00E86261"/>
    <w:rsid w:val="00E86993"/>
    <w:rsid w:val="00E86C06"/>
    <w:rsid w:val="00E86D98"/>
    <w:rsid w:val="00E87584"/>
    <w:rsid w:val="00E87F77"/>
    <w:rsid w:val="00E9053B"/>
    <w:rsid w:val="00E90B01"/>
    <w:rsid w:val="00E91637"/>
    <w:rsid w:val="00E917B8"/>
    <w:rsid w:val="00E91E25"/>
    <w:rsid w:val="00E9222F"/>
    <w:rsid w:val="00E92262"/>
    <w:rsid w:val="00E9294E"/>
    <w:rsid w:val="00E92AD5"/>
    <w:rsid w:val="00E92EE5"/>
    <w:rsid w:val="00E93220"/>
    <w:rsid w:val="00E93230"/>
    <w:rsid w:val="00E9330C"/>
    <w:rsid w:val="00E934D8"/>
    <w:rsid w:val="00E93808"/>
    <w:rsid w:val="00E93A91"/>
    <w:rsid w:val="00E941AA"/>
    <w:rsid w:val="00E94B3C"/>
    <w:rsid w:val="00E94BDB"/>
    <w:rsid w:val="00E95636"/>
    <w:rsid w:val="00E958AC"/>
    <w:rsid w:val="00E95A43"/>
    <w:rsid w:val="00E96A0E"/>
    <w:rsid w:val="00E97C5C"/>
    <w:rsid w:val="00E97D80"/>
    <w:rsid w:val="00E97FE5"/>
    <w:rsid w:val="00EA057E"/>
    <w:rsid w:val="00EA0CD0"/>
    <w:rsid w:val="00EA11DC"/>
    <w:rsid w:val="00EA15E1"/>
    <w:rsid w:val="00EA1735"/>
    <w:rsid w:val="00EA1816"/>
    <w:rsid w:val="00EA1AFA"/>
    <w:rsid w:val="00EA25D1"/>
    <w:rsid w:val="00EA280F"/>
    <w:rsid w:val="00EA2E82"/>
    <w:rsid w:val="00EA2FB6"/>
    <w:rsid w:val="00EA3BAA"/>
    <w:rsid w:val="00EA3D98"/>
    <w:rsid w:val="00EA3F99"/>
    <w:rsid w:val="00EA489D"/>
    <w:rsid w:val="00EA4C84"/>
    <w:rsid w:val="00EA4DD2"/>
    <w:rsid w:val="00EA55FD"/>
    <w:rsid w:val="00EA6383"/>
    <w:rsid w:val="00EA69C5"/>
    <w:rsid w:val="00EA6C7C"/>
    <w:rsid w:val="00EA6D6B"/>
    <w:rsid w:val="00EA6FFF"/>
    <w:rsid w:val="00EA70ED"/>
    <w:rsid w:val="00EA72E5"/>
    <w:rsid w:val="00EA7D3B"/>
    <w:rsid w:val="00EA7F05"/>
    <w:rsid w:val="00EB0EE6"/>
    <w:rsid w:val="00EB1118"/>
    <w:rsid w:val="00EB119C"/>
    <w:rsid w:val="00EB143A"/>
    <w:rsid w:val="00EB1725"/>
    <w:rsid w:val="00EB23DD"/>
    <w:rsid w:val="00EB240E"/>
    <w:rsid w:val="00EB2AC1"/>
    <w:rsid w:val="00EB4452"/>
    <w:rsid w:val="00EB45F6"/>
    <w:rsid w:val="00EB4887"/>
    <w:rsid w:val="00EB49C7"/>
    <w:rsid w:val="00EB539C"/>
    <w:rsid w:val="00EB5818"/>
    <w:rsid w:val="00EB59F2"/>
    <w:rsid w:val="00EB5A54"/>
    <w:rsid w:val="00EB5F18"/>
    <w:rsid w:val="00EB6057"/>
    <w:rsid w:val="00EB62CD"/>
    <w:rsid w:val="00EB64CB"/>
    <w:rsid w:val="00EB6769"/>
    <w:rsid w:val="00EB6838"/>
    <w:rsid w:val="00EB7E5A"/>
    <w:rsid w:val="00EC0801"/>
    <w:rsid w:val="00EC0B5F"/>
    <w:rsid w:val="00EC135C"/>
    <w:rsid w:val="00EC192C"/>
    <w:rsid w:val="00EC22A4"/>
    <w:rsid w:val="00EC22D8"/>
    <w:rsid w:val="00EC23FC"/>
    <w:rsid w:val="00EC29E5"/>
    <w:rsid w:val="00EC3537"/>
    <w:rsid w:val="00EC5F3B"/>
    <w:rsid w:val="00EC6708"/>
    <w:rsid w:val="00EC67BE"/>
    <w:rsid w:val="00EC775A"/>
    <w:rsid w:val="00EC7A44"/>
    <w:rsid w:val="00EC7F6A"/>
    <w:rsid w:val="00ED034D"/>
    <w:rsid w:val="00ED04C2"/>
    <w:rsid w:val="00ED04EF"/>
    <w:rsid w:val="00ED115E"/>
    <w:rsid w:val="00ED11C3"/>
    <w:rsid w:val="00ED1AFD"/>
    <w:rsid w:val="00ED21F7"/>
    <w:rsid w:val="00ED229E"/>
    <w:rsid w:val="00ED25C5"/>
    <w:rsid w:val="00ED2F28"/>
    <w:rsid w:val="00ED31F1"/>
    <w:rsid w:val="00ED3601"/>
    <w:rsid w:val="00ED3636"/>
    <w:rsid w:val="00ED41B0"/>
    <w:rsid w:val="00ED4248"/>
    <w:rsid w:val="00ED433E"/>
    <w:rsid w:val="00ED4464"/>
    <w:rsid w:val="00ED45B5"/>
    <w:rsid w:val="00ED4622"/>
    <w:rsid w:val="00ED490E"/>
    <w:rsid w:val="00ED4999"/>
    <w:rsid w:val="00ED49B8"/>
    <w:rsid w:val="00ED4FD3"/>
    <w:rsid w:val="00ED5471"/>
    <w:rsid w:val="00ED5769"/>
    <w:rsid w:val="00ED5CFE"/>
    <w:rsid w:val="00ED64D9"/>
    <w:rsid w:val="00ED6742"/>
    <w:rsid w:val="00ED6F3A"/>
    <w:rsid w:val="00ED7522"/>
    <w:rsid w:val="00ED7E22"/>
    <w:rsid w:val="00ED7EFC"/>
    <w:rsid w:val="00EE0A65"/>
    <w:rsid w:val="00EE0E6E"/>
    <w:rsid w:val="00EE12B7"/>
    <w:rsid w:val="00EE18A3"/>
    <w:rsid w:val="00EE2EE9"/>
    <w:rsid w:val="00EE34F4"/>
    <w:rsid w:val="00EE39A9"/>
    <w:rsid w:val="00EE4984"/>
    <w:rsid w:val="00EE5156"/>
    <w:rsid w:val="00EE55D3"/>
    <w:rsid w:val="00EE5DB4"/>
    <w:rsid w:val="00EE5E5F"/>
    <w:rsid w:val="00EE60DC"/>
    <w:rsid w:val="00EE6E4B"/>
    <w:rsid w:val="00EE6E70"/>
    <w:rsid w:val="00EE70FF"/>
    <w:rsid w:val="00EE7225"/>
    <w:rsid w:val="00EE74AB"/>
    <w:rsid w:val="00EE74B5"/>
    <w:rsid w:val="00EE75F8"/>
    <w:rsid w:val="00EE76D9"/>
    <w:rsid w:val="00EE79C8"/>
    <w:rsid w:val="00EF0647"/>
    <w:rsid w:val="00EF10A5"/>
    <w:rsid w:val="00EF1A92"/>
    <w:rsid w:val="00EF1F19"/>
    <w:rsid w:val="00EF1FB4"/>
    <w:rsid w:val="00EF283B"/>
    <w:rsid w:val="00EF2ADF"/>
    <w:rsid w:val="00EF2C5F"/>
    <w:rsid w:val="00EF3676"/>
    <w:rsid w:val="00EF3831"/>
    <w:rsid w:val="00EF42EB"/>
    <w:rsid w:val="00EF49B6"/>
    <w:rsid w:val="00EF5E12"/>
    <w:rsid w:val="00EF69B5"/>
    <w:rsid w:val="00EF6AD0"/>
    <w:rsid w:val="00EF76DF"/>
    <w:rsid w:val="00F00143"/>
    <w:rsid w:val="00F00830"/>
    <w:rsid w:val="00F01077"/>
    <w:rsid w:val="00F01702"/>
    <w:rsid w:val="00F02C4A"/>
    <w:rsid w:val="00F03268"/>
    <w:rsid w:val="00F033EF"/>
    <w:rsid w:val="00F0362F"/>
    <w:rsid w:val="00F03D87"/>
    <w:rsid w:val="00F0414B"/>
    <w:rsid w:val="00F0456A"/>
    <w:rsid w:val="00F04E15"/>
    <w:rsid w:val="00F05813"/>
    <w:rsid w:val="00F05A58"/>
    <w:rsid w:val="00F05CF7"/>
    <w:rsid w:val="00F0602B"/>
    <w:rsid w:val="00F06290"/>
    <w:rsid w:val="00F06A19"/>
    <w:rsid w:val="00F10967"/>
    <w:rsid w:val="00F10DE3"/>
    <w:rsid w:val="00F10F26"/>
    <w:rsid w:val="00F1130C"/>
    <w:rsid w:val="00F118F1"/>
    <w:rsid w:val="00F11FF0"/>
    <w:rsid w:val="00F12030"/>
    <w:rsid w:val="00F12237"/>
    <w:rsid w:val="00F12386"/>
    <w:rsid w:val="00F12416"/>
    <w:rsid w:val="00F131D0"/>
    <w:rsid w:val="00F13609"/>
    <w:rsid w:val="00F1395F"/>
    <w:rsid w:val="00F13A2B"/>
    <w:rsid w:val="00F13B0D"/>
    <w:rsid w:val="00F13B25"/>
    <w:rsid w:val="00F146B1"/>
    <w:rsid w:val="00F146BF"/>
    <w:rsid w:val="00F1481A"/>
    <w:rsid w:val="00F15313"/>
    <w:rsid w:val="00F153D1"/>
    <w:rsid w:val="00F15F96"/>
    <w:rsid w:val="00F16033"/>
    <w:rsid w:val="00F16249"/>
    <w:rsid w:val="00F16532"/>
    <w:rsid w:val="00F176C6"/>
    <w:rsid w:val="00F17A93"/>
    <w:rsid w:val="00F17F84"/>
    <w:rsid w:val="00F20060"/>
    <w:rsid w:val="00F2015F"/>
    <w:rsid w:val="00F20222"/>
    <w:rsid w:val="00F202B1"/>
    <w:rsid w:val="00F20482"/>
    <w:rsid w:val="00F206FB"/>
    <w:rsid w:val="00F207EB"/>
    <w:rsid w:val="00F20A23"/>
    <w:rsid w:val="00F20C17"/>
    <w:rsid w:val="00F214A3"/>
    <w:rsid w:val="00F21996"/>
    <w:rsid w:val="00F21A7C"/>
    <w:rsid w:val="00F226C9"/>
    <w:rsid w:val="00F22BE8"/>
    <w:rsid w:val="00F23312"/>
    <w:rsid w:val="00F233C6"/>
    <w:rsid w:val="00F234E3"/>
    <w:rsid w:val="00F2377F"/>
    <w:rsid w:val="00F23BB6"/>
    <w:rsid w:val="00F23DEA"/>
    <w:rsid w:val="00F245CD"/>
    <w:rsid w:val="00F246C9"/>
    <w:rsid w:val="00F248DE"/>
    <w:rsid w:val="00F24A14"/>
    <w:rsid w:val="00F25A32"/>
    <w:rsid w:val="00F262BE"/>
    <w:rsid w:val="00F266A0"/>
    <w:rsid w:val="00F26914"/>
    <w:rsid w:val="00F26ADE"/>
    <w:rsid w:val="00F27205"/>
    <w:rsid w:val="00F2783F"/>
    <w:rsid w:val="00F279B8"/>
    <w:rsid w:val="00F31536"/>
    <w:rsid w:val="00F31F2B"/>
    <w:rsid w:val="00F33207"/>
    <w:rsid w:val="00F344E0"/>
    <w:rsid w:val="00F3452E"/>
    <w:rsid w:val="00F3454A"/>
    <w:rsid w:val="00F346A9"/>
    <w:rsid w:val="00F3478A"/>
    <w:rsid w:val="00F3503B"/>
    <w:rsid w:val="00F3516B"/>
    <w:rsid w:val="00F35296"/>
    <w:rsid w:val="00F3554F"/>
    <w:rsid w:val="00F35F6B"/>
    <w:rsid w:val="00F362D6"/>
    <w:rsid w:val="00F364DB"/>
    <w:rsid w:val="00F36A42"/>
    <w:rsid w:val="00F36E88"/>
    <w:rsid w:val="00F37A0A"/>
    <w:rsid w:val="00F37A97"/>
    <w:rsid w:val="00F40218"/>
    <w:rsid w:val="00F40C65"/>
    <w:rsid w:val="00F40D89"/>
    <w:rsid w:val="00F40E58"/>
    <w:rsid w:val="00F41044"/>
    <w:rsid w:val="00F4121C"/>
    <w:rsid w:val="00F41A03"/>
    <w:rsid w:val="00F41E5C"/>
    <w:rsid w:val="00F42799"/>
    <w:rsid w:val="00F42ABD"/>
    <w:rsid w:val="00F430A7"/>
    <w:rsid w:val="00F432A1"/>
    <w:rsid w:val="00F43487"/>
    <w:rsid w:val="00F43A14"/>
    <w:rsid w:val="00F43AF1"/>
    <w:rsid w:val="00F43C77"/>
    <w:rsid w:val="00F43E55"/>
    <w:rsid w:val="00F43F62"/>
    <w:rsid w:val="00F44563"/>
    <w:rsid w:val="00F44A8B"/>
    <w:rsid w:val="00F44B01"/>
    <w:rsid w:val="00F44C9A"/>
    <w:rsid w:val="00F4648D"/>
    <w:rsid w:val="00F46553"/>
    <w:rsid w:val="00F467A4"/>
    <w:rsid w:val="00F46A79"/>
    <w:rsid w:val="00F46DB0"/>
    <w:rsid w:val="00F47311"/>
    <w:rsid w:val="00F4750E"/>
    <w:rsid w:val="00F47529"/>
    <w:rsid w:val="00F4778D"/>
    <w:rsid w:val="00F477D4"/>
    <w:rsid w:val="00F47B6C"/>
    <w:rsid w:val="00F47D3D"/>
    <w:rsid w:val="00F501B2"/>
    <w:rsid w:val="00F51542"/>
    <w:rsid w:val="00F5334C"/>
    <w:rsid w:val="00F534FA"/>
    <w:rsid w:val="00F53566"/>
    <w:rsid w:val="00F542E6"/>
    <w:rsid w:val="00F548A7"/>
    <w:rsid w:val="00F54AA9"/>
    <w:rsid w:val="00F56986"/>
    <w:rsid w:val="00F57016"/>
    <w:rsid w:val="00F57319"/>
    <w:rsid w:val="00F57A5F"/>
    <w:rsid w:val="00F601A2"/>
    <w:rsid w:val="00F60D5D"/>
    <w:rsid w:val="00F60E37"/>
    <w:rsid w:val="00F61CFE"/>
    <w:rsid w:val="00F61F0A"/>
    <w:rsid w:val="00F61F5E"/>
    <w:rsid w:val="00F61FEC"/>
    <w:rsid w:val="00F62205"/>
    <w:rsid w:val="00F62527"/>
    <w:rsid w:val="00F62CE0"/>
    <w:rsid w:val="00F62E52"/>
    <w:rsid w:val="00F633CA"/>
    <w:rsid w:val="00F635F8"/>
    <w:rsid w:val="00F63995"/>
    <w:rsid w:val="00F639A9"/>
    <w:rsid w:val="00F639C6"/>
    <w:rsid w:val="00F63C5D"/>
    <w:rsid w:val="00F63C8C"/>
    <w:rsid w:val="00F63F62"/>
    <w:rsid w:val="00F643D0"/>
    <w:rsid w:val="00F64554"/>
    <w:rsid w:val="00F65E9A"/>
    <w:rsid w:val="00F6635A"/>
    <w:rsid w:val="00F663AA"/>
    <w:rsid w:val="00F66631"/>
    <w:rsid w:val="00F66D22"/>
    <w:rsid w:val="00F66E83"/>
    <w:rsid w:val="00F675BC"/>
    <w:rsid w:val="00F67637"/>
    <w:rsid w:val="00F67A05"/>
    <w:rsid w:val="00F67E89"/>
    <w:rsid w:val="00F709D2"/>
    <w:rsid w:val="00F70C4F"/>
    <w:rsid w:val="00F71666"/>
    <w:rsid w:val="00F717B4"/>
    <w:rsid w:val="00F7208F"/>
    <w:rsid w:val="00F7236F"/>
    <w:rsid w:val="00F72486"/>
    <w:rsid w:val="00F72E84"/>
    <w:rsid w:val="00F73C89"/>
    <w:rsid w:val="00F73CF0"/>
    <w:rsid w:val="00F748FD"/>
    <w:rsid w:val="00F74FC2"/>
    <w:rsid w:val="00F75D29"/>
    <w:rsid w:val="00F75D2F"/>
    <w:rsid w:val="00F762F2"/>
    <w:rsid w:val="00F76782"/>
    <w:rsid w:val="00F76A5E"/>
    <w:rsid w:val="00F77F73"/>
    <w:rsid w:val="00F8029B"/>
    <w:rsid w:val="00F80A88"/>
    <w:rsid w:val="00F80C07"/>
    <w:rsid w:val="00F80D87"/>
    <w:rsid w:val="00F80DC7"/>
    <w:rsid w:val="00F80F57"/>
    <w:rsid w:val="00F814F0"/>
    <w:rsid w:val="00F8155E"/>
    <w:rsid w:val="00F81B0C"/>
    <w:rsid w:val="00F82F66"/>
    <w:rsid w:val="00F83109"/>
    <w:rsid w:val="00F843F7"/>
    <w:rsid w:val="00F84E54"/>
    <w:rsid w:val="00F84FB8"/>
    <w:rsid w:val="00F85427"/>
    <w:rsid w:val="00F8544F"/>
    <w:rsid w:val="00F85DD7"/>
    <w:rsid w:val="00F865DA"/>
    <w:rsid w:val="00F86E1D"/>
    <w:rsid w:val="00F872A5"/>
    <w:rsid w:val="00F87625"/>
    <w:rsid w:val="00F9018C"/>
    <w:rsid w:val="00F91D42"/>
    <w:rsid w:val="00F9232D"/>
    <w:rsid w:val="00F930D3"/>
    <w:rsid w:val="00F93DE3"/>
    <w:rsid w:val="00F93F35"/>
    <w:rsid w:val="00F947E8"/>
    <w:rsid w:val="00F94A3B"/>
    <w:rsid w:val="00F9525F"/>
    <w:rsid w:val="00F95AFC"/>
    <w:rsid w:val="00F9622E"/>
    <w:rsid w:val="00F974AA"/>
    <w:rsid w:val="00FA0054"/>
    <w:rsid w:val="00FA025C"/>
    <w:rsid w:val="00FA06E8"/>
    <w:rsid w:val="00FA0706"/>
    <w:rsid w:val="00FA1532"/>
    <w:rsid w:val="00FA16B8"/>
    <w:rsid w:val="00FA1918"/>
    <w:rsid w:val="00FA1CE8"/>
    <w:rsid w:val="00FA1DEF"/>
    <w:rsid w:val="00FA2127"/>
    <w:rsid w:val="00FA3665"/>
    <w:rsid w:val="00FA38AD"/>
    <w:rsid w:val="00FA4609"/>
    <w:rsid w:val="00FA4DD1"/>
    <w:rsid w:val="00FA4FB0"/>
    <w:rsid w:val="00FA532A"/>
    <w:rsid w:val="00FA537C"/>
    <w:rsid w:val="00FA5FB1"/>
    <w:rsid w:val="00FA691A"/>
    <w:rsid w:val="00FA7352"/>
    <w:rsid w:val="00FA793A"/>
    <w:rsid w:val="00FA7A9F"/>
    <w:rsid w:val="00FB26D1"/>
    <w:rsid w:val="00FB284C"/>
    <w:rsid w:val="00FB2F32"/>
    <w:rsid w:val="00FB341C"/>
    <w:rsid w:val="00FB3786"/>
    <w:rsid w:val="00FB37B8"/>
    <w:rsid w:val="00FB3DD2"/>
    <w:rsid w:val="00FB413E"/>
    <w:rsid w:val="00FB4142"/>
    <w:rsid w:val="00FB42F5"/>
    <w:rsid w:val="00FB444E"/>
    <w:rsid w:val="00FB45E0"/>
    <w:rsid w:val="00FB4670"/>
    <w:rsid w:val="00FB4BE8"/>
    <w:rsid w:val="00FB50E7"/>
    <w:rsid w:val="00FB529A"/>
    <w:rsid w:val="00FB58B5"/>
    <w:rsid w:val="00FB5955"/>
    <w:rsid w:val="00FB5996"/>
    <w:rsid w:val="00FB59B9"/>
    <w:rsid w:val="00FB7DD6"/>
    <w:rsid w:val="00FC0142"/>
    <w:rsid w:val="00FC032A"/>
    <w:rsid w:val="00FC0388"/>
    <w:rsid w:val="00FC070B"/>
    <w:rsid w:val="00FC0833"/>
    <w:rsid w:val="00FC08F4"/>
    <w:rsid w:val="00FC0AD8"/>
    <w:rsid w:val="00FC15F7"/>
    <w:rsid w:val="00FC1948"/>
    <w:rsid w:val="00FC1B6B"/>
    <w:rsid w:val="00FC1BFB"/>
    <w:rsid w:val="00FC1F1C"/>
    <w:rsid w:val="00FC2030"/>
    <w:rsid w:val="00FC28C8"/>
    <w:rsid w:val="00FC2B39"/>
    <w:rsid w:val="00FC2B73"/>
    <w:rsid w:val="00FC2DE1"/>
    <w:rsid w:val="00FC3B10"/>
    <w:rsid w:val="00FC3D99"/>
    <w:rsid w:val="00FC4681"/>
    <w:rsid w:val="00FC4A09"/>
    <w:rsid w:val="00FC4E24"/>
    <w:rsid w:val="00FC530F"/>
    <w:rsid w:val="00FC54F9"/>
    <w:rsid w:val="00FC6B07"/>
    <w:rsid w:val="00FC6D5C"/>
    <w:rsid w:val="00FC7C4D"/>
    <w:rsid w:val="00FD0672"/>
    <w:rsid w:val="00FD0CD5"/>
    <w:rsid w:val="00FD0EB4"/>
    <w:rsid w:val="00FD15EB"/>
    <w:rsid w:val="00FD19D7"/>
    <w:rsid w:val="00FD1B83"/>
    <w:rsid w:val="00FD2079"/>
    <w:rsid w:val="00FD2591"/>
    <w:rsid w:val="00FD2727"/>
    <w:rsid w:val="00FD2CCD"/>
    <w:rsid w:val="00FD3ABD"/>
    <w:rsid w:val="00FD3C3D"/>
    <w:rsid w:val="00FD3FB8"/>
    <w:rsid w:val="00FD45C9"/>
    <w:rsid w:val="00FD4DD0"/>
    <w:rsid w:val="00FD4E33"/>
    <w:rsid w:val="00FD5714"/>
    <w:rsid w:val="00FD58EC"/>
    <w:rsid w:val="00FD5E82"/>
    <w:rsid w:val="00FD65B8"/>
    <w:rsid w:val="00FD7016"/>
    <w:rsid w:val="00FD7158"/>
    <w:rsid w:val="00FD7248"/>
    <w:rsid w:val="00FD7F12"/>
    <w:rsid w:val="00FE00AC"/>
    <w:rsid w:val="00FE0360"/>
    <w:rsid w:val="00FE040D"/>
    <w:rsid w:val="00FE1F9D"/>
    <w:rsid w:val="00FE24DD"/>
    <w:rsid w:val="00FE271A"/>
    <w:rsid w:val="00FE332E"/>
    <w:rsid w:val="00FE3B3B"/>
    <w:rsid w:val="00FE3DA3"/>
    <w:rsid w:val="00FE421E"/>
    <w:rsid w:val="00FE4400"/>
    <w:rsid w:val="00FE4577"/>
    <w:rsid w:val="00FE4A7A"/>
    <w:rsid w:val="00FE559C"/>
    <w:rsid w:val="00FE58FB"/>
    <w:rsid w:val="00FE5B24"/>
    <w:rsid w:val="00FE5E35"/>
    <w:rsid w:val="00FE64ED"/>
    <w:rsid w:val="00FE6514"/>
    <w:rsid w:val="00FE689D"/>
    <w:rsid w:val="00FE6DB2"/>
    <w:rsid w:val="00FE6F08"/>
    <w:rsid w:val="00FE732C"/>
    <w:rsid w:val="00FE74EE"/>
    <w:rsid w:val="00FE757F"/>
    <w:rsid w:val="00FF1A56"/>
    <w:rsid w:val="00FF1C95"/>
    <w:rsid w:val="00FF2308"/>
    <w:rsid w:val="00FF26D6"/>
    <w:rsid w:val="00FF2FCA"/>
    <w:rsid w:val="00FF341E"/>
    <w:rsid w:val="00FF4122"/>
    <w:rsid w:val="00FF41B9"/>
    <w:rsid w:val="00FF42C3"/>
    <w:rsid w:val="00FF4463"/>
    <w:rsid w:val="00FF4D44"/>
    <w:rsid w:val="00FF4F4A"/>
    <w:rsid w:val="00FF6A4C"/>
    <w:rsid w:val="00FF6AAD"/>
    <w:rsid w:val="00FF6B20"/>
    <w:rsid w:val="00FF6C90"/>
    <w:rsid w:val="00FF7C2F"/>
    <w:rsid w:val="00FF7D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B69"/>
    <w:rPr>
      <w:rFonts w:ascii="Arial" w:eastAsia="Times New Roman" w:hAnsi="Arial"/>
      <w:szCs w:val="24"/>
    </w:rPr>
  </w:style>
  <w:style w:type="paragraph" w:styleId="Heading1">
    <w:name w:val="heading 1"/>
    <w:basedOn w:val="Normal"/>
    <w:next w:val="Normal"/>
    <w:link w:val="Heading1Char"/>
    <w:rsid w:val="006E5B69"/>
    <w:pPr>
      <w:keepNext/>
      <w:keepLines/>
      <w:outlineLvl w:val="0"/>
    </w:pPr>
    <w:rPr>
      <w:b/>
      <w:bCs/>
      <w:color w:val="000000"/>
      <w:sz w:val="22"/>
      <w:szCs w:val="28"/>
    </w:rPr>
  </w:style>
  <w:style w:type="paragraph" w:styleId="Heading2">
    <w:name w:val="heading 2"/>
    <w:basedOn w:val="Heading1"/>
    <w:next w:val="Normal"/>
    <w:link w:val="Heading2Char"/>
    <w:unhideWhenUsed/>
    <w:rsid w:val="006E5B69"/>
    <w:pPr>
      <w:outlineLvl w:val="1"/>
    </w:pPr>
    <w:rPr>
      <w:bCs w:val="0"/>
      <w:sz w:val="20"/>
      <w:szCs w:val="26"/>
    </w:rPr>
  </w:style>
  <w:style w:type="paragraph" w:styleId="Heading3">
    <w:name w:val="heading 3"/>
    <w:basedOn w:val="Normal"/>
    <w:next w:val="Normal"/>
    <w:link w:val="Heading3Char"/>
    <w:uiPriority w:val="9"/>
    <w:unhideWhenUsed/>
    <w:rsid w:val="003A5CF5"/>
    <w:pPr>
      <w:keepNext/>
      <w:spacing w:before="240" w:after="60"/>
      <w:outlineLvl w:val="2"/>
    </w:pPr>
    <w:rPr>
      <w:rFonts w:ascii="Cambria" w:hAnsi="Cambria"/>
      <w:b/>
      <w:bCs/>
      <w:sz w:val="26"/>
      <w:szCs w:val="26"/>
    </w:rPr>
  </w:style>
  <w:style w:type="paragraph" w:styleId="Heading4">
    <w:name w:val="heading 4"/>
    <w:aliases w:val="bin this"/>
    <w:basedOn w:val="RPH1"/>
    <w:next w:val="Normal"/>
    <w:link w:val="Heading4Char"/>
    <w:uiPriority w:val="9"/>
    <w:unhideWhenUsed/>
    <w:rsid w:val="00E15C83"/>
    <w:pPr>
      <w:numPr>
        <w:numId w:val="2"/>
      </w:numPr>
      <w:spacing w:before="240" w:after="240"/>
      <w:ind w:left="1134" w:hanging="1134"/>
      <w:outlineLvl w:val="3"/>
    </w:pPr>
    <w:rPr>
      <w:bCs w:val="0"/>
    </w:rPr>
  </w:style>
  <w:style w:type="paragraph" w:styleId="Heading5">
    <w:name w:val="heading 5"/>
    <w:basedOn w:val="Normal"/>
    <w:next w:val="Normal"/>
    <w:link w:val="Heading5Char"/>
    <w:uiPriority w:val="9"/>
    <w:semiHidden/>
    <w:unhideWhenUsed/>
    <w:rsid w:val="00C62E9F"/>
    <w:pPr>
      <w:keepNext/>
      <w:keepLines/>
      <w:spacing w:before="200"/>
      <w:ind w:left="1008" w:hanging="1008"/>
      <w:outlineLvl w:val="4"/>
    </w:pPr>
    <w:rPr>
      <w:rFonts w:asciiTheme="majorHAnsi" w:eastAsiaTheme="majorEastAsia" w:hAnsiTheme="majorHAnsi" w:cstheme="majorBidi"/>
      <w:color w:val="243F60" w:themeColor="accent1" w:themeShade="7F"/>
      <w:sz w:val="24"/>
      <w:lang w:val="en-US" w:eastAsia="en-US"/>
    </w:rPr>
  </w:style>
  <w:style w:type="paragraph" w:styleId="Heading6">
    <w:name w:val="heading 6"/>
    <w:basedOn w:val="Normal"/>
    <w:next w:val="Normal"/>
    <w:link w:val="Heading6Char"/>
    <w:uiPriority w:val="9"/>
    <w:semiHidden/>
    <w:unhideWhenUsed/>
    <w:qFormat/>
    <w:rsid w:val="00C62E9F"/>
    <w:pPr>
      <w:keepNext/>
      <w:keepLines/>
      <w:spacing w:before="200"/>
      <w:ind w:left="1152" w:hanging="1152"/>
      <w:outlineLvl w:val="5"/>
    </w:pPr>
    <w:rPr>
      <w:rFonts w:asciiTheme="majorHAnsi" w:eastAsiaTheme="majorEastAsia" w:hAnsiTheme="majorHAnsi" w:cstheme="majorBidi"/>
      <w:i/>
      <w:iCs/>
      <w:color w:val="243F60" w:themeColor="accent1" w:themeShade="7F"/>
      <w:sz w:val="24"/>
      <w:lang w:val="en-US" w:eastAsia="en-US"/>
    </w:rPr>
  </w:style>
  <w:style w:type="paragraph" w:styleId="Heading7">
    <w:name w:val="heading 7"/>
    <w:basedOn w:val="Normal"/>
    <w:next w:val="Normal"/>
    <w:link w:val="Heading7Char"/>
    <w:uiPriority w:val="9"/>
    <w:semiHidden/>
    <w:unhideWhenUsed/>
    <w:qFormat/>
    <w:rsid w:val="00C62E9F"/>
    <w:pPr>
      <w:keepNext/>
      <w:keepLines/>
      <w:spacing w:before="200"/>
      <w:ind w:left="1296" w:hanging="1296"/>
      <w:outlineLvl w:val="6"/>
    </w:pPr>
    <w:rPr>
      <w:rFonts w:asciiTheme="majorHAnsi" w:eastAsiaTheme="majorEastAsia" w:hAnsiTheme="majorHAnsi" w:cstheme="majorBidi"/>
      <w:i/>
      <w:iCs/>
      <w:color w:val="404040" w:themeColor="text1" w:themeTint="BF"/>
      <w:sz w:val="24"/>
      <w:lang w:val="en-US" w:eastAsia="en-US"/>
    </w:rPr>
  </w:style>
  <w:style w:type="paragraph" w:styleId="Heading8">
    <w:name w:val="heading 8"/>
    <w:basedOn w:val="Normal"/>
    <w:next w:val="Normal"/>
    <w:link w:val="Heading8Char"/>
    <w:uiPriority w:val="9"/>
    <w:semiHidden/>
    <w:unhideWhenUsed/>
    <w:qFormat/>
    <w:rsid w:val="00C62E9F"/>
    <w:pPr>
      <w:keepNext/>
      <w:keepLines/>
      <w:spacing w:before="200"/>
      <w:ind w:left="1440" w:hanging="1440"/>
      <w:outlineLvl w:val="7"/>
    </w:pPr>
    <w:rPr>
      <w:rFonts w:asciiTheme="majorHAnsi" w:eastAsiaTheme="majorEastAsia" w:hAnsiTheme="majorHAnsi" w:cstheme="majorBidi"/>
      <w:color w:val="404040" w:themeColor="text1" w:themeTint="BF"/>
      <w:szCs w:val="20"/>
      <w:lang w:val="en-US" w:eastAsia="en-US"/>
    </w:rPr>
  </w:style>
  <w:style w:type="paragraph" w:styleId="Heading9">
    <w:name w:val="heading 9"/>
    <w:basedOn w:val="Normal"/>
    <w:next w:val="Normal"/>
    <w:link w:val="Heading9Char"/>
    <w:uiPriority w:val="9"/>
    <w:semiHidden/>
    <w:unhideWhenUsed/>
    <w:qFormat/>
    <w:rsid w:val="00C62E9F"/>
    <w:pPr>
      <w:keepNext/>
      <w:keepLines/>
      <w:spacing w:before="200"/>
      <w:ind w:left="1584" w:hanging="1584"/>
      <w:outlineLvl w:val="8"/>
    </w:pPr>
    <w:rPr>
      <w:rFonts w:asciiTheme="majorHAnsi" w:eastAsiaTheme="majorEastAsia" w:hAnsiTheme="majorHAnsi" w:cstheme="majorBidi"/>
      <w:i/>
      <w:iCs/>
      <w:color w:val="404040" w:themeColor="text1" w:themeTint="BF"/>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5B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6E5B69"/>
    <w:rPr>
      <w:rFonts w:ascii="Arial" w:eastAsia="Times New Roman" w:hAnsi="Arial" w:cs="Times New Roman"/>
      <w:b/>
      <w:bCs/>
      <w:color w:val="000000"/>
      <w:szCs w:val="28"/>
      <w:lang w:eastAsia="en-GB"/>
    </w:rPr>
  </w:style>
  <w:style w:type="character" w:customStyle="1" w:styleId="Heading2Char">
    <w:name w:val="Heading 2 Char"/>
    <w:basedOn w:val="DefaultParagraphFont"/>
    <w:link w:val="Heading2"/>
    <w:rsid w:val="006E5B69"/>
    <w:rPr>
      <w:rFonts w:ascii="Arial" w:eastAsia="Times New Roman" w:hAnsi="Arial" w:cs="Times New Roman"/>
      <w:b/>
      <w:color w:val="000000"/>
      <w:sz w:val="20"/>
      <w:szCs w:val="26"/>
      <w:lang w:eastAsia="en-GB"/>
    </w:rPr>
  </w:style>
  <w:style w:type="paragraph" w:styleId="ListParagraph">
    <w:name w:val="List Paragraph"/>
    <w:basedOn w:val="Normal"/>
    <w:link w:val="ListParagraphChar"/>
    <w:uiPriority w:val="34"/>
    <w:qFormat/>
    <w:rsid w:val="006F1923"/>
    <w:pPr>
      <w:spacing w:after="200" w:line="276" w:lineRule="auto"/>
      <w:ind w:left="720"/>
      <w:contextualSpacing/>
    </w:pPr>
    <w:rPr>
      <w:rFonts w:eastAsia="Calibri"/>
      <w:szCs w:val="22"/>
      <w:lang w:eastAsia="en-US"/>
    </w:rPr>
  </w:style>
  <w:style w:type="character" w:styleId="Hyperlink">
    <w:name w:val="Hyperlink"/>
    <w:basedOn w:val="DefaultParagraphFont"/>
    <w:uiPriority w:val="99"/>
    <w:rsid w:val="006E5B69"/>
    <w:rPr>
      <w:color w:val="0000FF"/>
      <w:u w:val="single"/>
    </w:rPr>
  </w:style>
  <w:style w:type="character" w:customStyle="1" w:styleId="ListParagraphChar">
    <w:name w:val="List Paragraph Char"/>
    <w:basedOn w:val="DefaultParagraphFont"/>
    <w:link w:val="ListParagraph"/>
    <w:uiPriority w:val="34"/>
    <w:rsid w:val="006F1923"/>
    <w:rPr>
      <w:rFonts w:ascii="Arial" w:hAnsi="Arial"/>
      <w:sz w:val="20"/>
    </w:rPr>
  </w:style>
  <w:style w:type="paragraph" w:styleId="Header">
    <w:name w:val="header"/>
    <w:basedOn w:val="Normal"/>
    <w:link w:val="HeaderChar"/>
    <w:uiPriority w:val="99"/>
    <w:unhideWhenUsed/>
    <w:rsid w:val="009F5520"/>
    <w:pPr>
      <w:tabs>
        <w:tab w:val="center" w:pos="4513"/>
        <w:tab w:val="right" w:pos="9026"/>
      </w:tabs>
    </w:pPr>
  </w:style>
  <w:style w:type="character" w:customStyle="1" w:styleId="HeaderChar">
    <w:name w:val="Header Char"/>
    <w:basedOn w:val="DefaultParagraphFont"/>
    <w:link w:val="Header"/>
    <w:uiPriority w:val="99"/>
    <w:rsid w:val="009F5520"/>
    <w:rPr>
      <w:rFonts w:ascii="Arial" w:eastAsia="Times New Roman" w:hAnsi="Arial" w:cs="Times New Roman"/>
      <w:sz w:val="20"/>
      <w:szCs w:val="24"/>
      <w:lang w:eastAsia="en-GB"/>
    </w:rPr>
  </w:style>
  <w:style w:type="paragraph" w:styleId="Footer">
    <w:name w:val="footer"/>
    <w:basedOn w:val="Normal"/>
    <w:link w:val="FooterChar"/>
    <w:uiPriority w:val="99"/>
    <w:unhideWhenUsed/>
    <w:rsid w:val="009F5520"/>
    <w:pPr>
      <w:tabs>
        <w:tab w:val="center" w:pos="4513"/>
        <w:tab w:val="right" w:pos="9026"/>
      </w:tabs>
    </w:pPr>
  </w:style>
  <w:style w:type="character" w:customStyle="1" w:styleId="FooterChar">
    <w:name w:val="Footer Char"/>
    <w:basedOn w:val="DefaultParagraphFont"/>
    <w:link w:val="Footer"/>
    <w:uiPriority w:val="99"/>
    <w:rsid w:val="009F5520"/>
    <w:rPr>
      <w:rFonts w:ascii="Arial" w:eastAsia="Times New Roman" w:hAnsi="Arial" w:cs="Times New Roman"/>
      <w:sz w:val="20"/>
      <w:szCs w:val="24"/>
      <w:lang w:eastAsia="en-GB"/>
    </w:rPr>
  </w:style>
  <w:style w:type="paragraph" w:styleId="TOCHeading">
    <w:name w:val="TOC Heading"/>
    <w:basedOn w:val="Heading1"/>
    <w:next w:val="Normal"/>
    <w:uiPriority w:val="39"/>
    <w:semiHidden/>
    <w:unhideWhenUsed/>
    <w:qFormat/>
    <w:rsid w:val="00DF1817"/>
    <w:pPr>
      <w:spacing w:before="480" w:line="276" w:lineRule="auto"/>
      <w:outlineLvl w:val="9"/>
    </w:pPr>
    <w:rPr>
      <w:rFonts w:ascii="Cambria" w:hAnsi="Cambria"/>
      <w:color w:val="365F91"/>
      <w:sz w:val="28"/>
      <w:lang w:val="en-US" w:eastAsia="en-US"/>
    </w:rPr>
  </w:style>
  <w:style w:type="paragraph" w:styleId="TOC1">
    <w:name w:val="toc 1"/>
    <w:basedOn w:val="Normal"/>
    <w:next w:val="Normal"/>
    <w:uiPriority w:val="39"/>
    <w:unhideWhenUsed/>
    <w:qFormat/>
    <w:rsid w:val="00D368F3"/>
  </w:style>
  <w:style w:type="paragraph" w:styleId="TOC2">
    <w:name w:val="toc 2"/>
    <w:basedOn w:val="Normal"/>
    <w:next w:val="Normal"/>
    <w:autoRedefine/>
    <w:uiPriority w:val="39"/>
    <w:unhideWhenUsed/>
    <w:qFormat/>
    <w:rsid w:val="00D368F3"/>
    <w:pPr>
      <w:ind w:left="720"/>
    </w:pPr>
  </w:style>
  <w:style w:type="paragraph" w:styleId="BalloonText">
    <w:name w:val="Balloon Text"/>
    <w:basedOn w:val="Normal"/>
    <w:link w:val="BalloonTextChar"/>
    <w:uiPriority w:val="99"/>
    <w:semiHidden/>
    <w:unhideWhenUsed/>
    <w:rsid w:val="00DF1817"/>
    <w:rPr>
      <w:rFonts w:ascii="Tahoma" w:hAnsi="Tahoma" w:cs="Tahoma"/>
      <w:sz w:val="16"/>
      <w:szCs w:val="16"/>
    </w:rPr>
  </w:style>
  <w:style w:type="character" w:customStyle="1" w:styleId="BalloonTextChar">
    <w:name w:val="Balloon Text Char"/>
    <w:basedOn w:val="DefaultParagraphFont"/>
    <w:link w:val="BalloonText"/>
    <w:uiPriority w:val="99"/>
    <w:semiHidden/>
    <w:rsid w:val="00DF1817"/>
    <w:rPr>
      <w:rFonts w:ascii="Tahoma" w:eastAsia="Times New Roman" w:hAnsi="Tahoma" w:cs="Tahoma"/>
      <w:sz w:val="16"/>
      <w:szCs w:val="16"/>
      <w:lang w:eastAsia="en-GB"/>
    </w:rPr>
  </w:style>
  <w:style w:type="paragraph" w:styleId="TOC3">
    <w:name w:val="toc 3"/>
    <w:basedOn w:val="Normal"/>
    <w:next w:val="Normal"/>
    <w:autoRedefine/>
    <w:uiPriority w:val="39"/>
    <w:unhideWhenUsed/>
    <w:qFormat/>
    <w:rsid w:val="00D368F3"/>
    <w:pPr>
      <w:ind w:left="1361"/>
    </w:pPr>
    <w:rPr>
      <w:szCs w:val="22"/>
      <w:lang w:eastAsia="en-US"/>
    </w:rPr>
  </w:style>
  <w:style w:type="paragraph" w:styleId="EndnoteText">
    <w:name w:val="endnote text"/>
    <w:basedOn w:val="Normal"/>
    <w:link w:val="EndnoteTextChar"/>
    <w:uiPriority w:val="99"/>
    <w:semiHidden/>
    <w:unhideWhenUsed/>
    <w:rsid w:val="00731907"/>
    <w:rPr>
      <w:szCs w:val="20"/>
    </w:rPr>
  </w:style>
  <w:style w:type="character" w:customStyle="1" w:styleId="EndnoteTextChar">
    <w:name w:val="Endnote Text Char"/>
    <w:basedOn w:val="DefaultParagraphFont"/>
    <w:link w:val="EndnoteText"/>
    <w:uiPriority w:val="99"/>
    <w:semiHidden/>
    <w:rsid w:val="00731907"/>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31907"/>
    <w:rPr>
      <w:vertAlign w:val="superscript"/>
    </w:rPr>
  </w:style>
  <w:style w:type="paragraph" w:styleId="FootnoteText">
    <w:name w:val="footnote text"/>
    <w:basedOn w:val="Normal"/>
    <w:link w:val="FootnoteTextChar"/>
    <w:uiPriority w:val="99"/>
    <w:unhideWhenUsed/>
    <w:rsid w:val="00731907"/>
    <w:rPr>
      <w:szCs w:val="20"/>
    </w:rPr>
  </w:style>
  <w:style w:type="character" w:customStyle="1" w:styleId="FootnoteTextChar">
    <w:name w:val="Footnote Text Char"/>
    <w:basedOn w:val="DefaultParagraphFont"/>
    <w:link w:val="FootnoteText"/>
    <w:uiPriority w:val="99"/>
    <w:rsid w:val="00731907"/>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731907"/>
    <w:rPr>
      <w:vertAlign w:val="superscript"/>
    </w:rPr>
  </w:style>
  <w:style w:type="paragraph" w:customStyle="1" w:styleId="RPH1">
    <w:name w:val="RP H1"/>
    <w:basedOn w:val="Heading1"/>
    <w:link w:val="RPH1Char"/>
    <w:qFormat/>
    <w:rsid w:val="009F0D21"/>
    <w:pPr>
      <w:numPr>
        <w:numId w:val="1"/>
      </w:numPr>
    </w:pPr>
  </w:style>
  <w:style w:type="paragraph" w:customStyle="1" w:styleId="RPH2">
    <w:name w:val="RP H2"/>
    <w:basedOn w:val="Heading1"/>
    <w:next w:val="RPN2"/>
    <w:link w:val="RPH2Char"/>
    <w:qFormat/>
    <w:rsid w:val="0047092D"/>
    <w:pPr>
      <w:numPr>
        <w:ilvl w:val="1"/>
        <w:numId w:val="1"/>
      </w:numPr>
      <w:outlineLvl w:val="1"/>
    </w:pPr>
  </w:style>
  <w:style w:type="character" w:customStyle="1" w:styleId="RPH1Char">
    <w:name w:val="RP H1 Char"/>
    <w:basedOn w:val="Heading1Char"/>
    <w:link w:val="RPH1"/>
    <w:rsid w:val="009F0D21"/>
    <w:rPr>
      <w:rFonts w:ascii="Arial" w:eastAsia="Times New Roman" w:hAnsi="Arial" w:cs="Times New Roman"/>
      <w:b/>
      <w:bCs/>
      <w:color w:val="000000"/>
      <w:sz w:val="22"/>
      <w:szCs w:val="28"/>
      <w:lang w:eastAsia="en-GB"/>
    </w:rPr>
  </w:style>
  <w:style w:type="paragraph" w:customStyle="1" w:styleId="RPN2">
    <w:name w:val="RP N2"/>
    <w:basedOn w:val="Normal"/>
    <w:link w:val="RPN2Char"/>
    <w:qFormat/>
    <w:rsid w:val="003F1509"/>
    <w:pPr>
      <w:ind w:left="794"/>
    </w:pPr>
    <w:rPr>
      <w:sz w:val="22"/>
    </w:rPr>
  </w:style>
  <w:style w:type="character" w:customStyle="1" w:styleId="RPH2Char">
    <w:name w:val="RP H2 Char"/>
    <w:basedOn w:val="Heading1Char"/>
    <w:link w:val="RPH2"/>
    <w:rsid w:val="0047092D"/>
    <w:rPr>
      <w:rFonts w:ascii="Arial" w:eastAsia="Times New Roman" w:hAnsi="Arial" w:cs="Times New Roman"/>
      <w:b/>
      <w:bCs/>
      <w:color w:val="000000"/>
      <w:sz w:val="22"/>
      <w:szCs w:val="28"/>
      <w:lang w:eastAsia="en-GB"/>
    </w:rPr>
  </w:style>
  <w:style w:type="paragraph" w:customStyle="1" w:styleId="RPN1">
    <w:name w:val="RP N1"/>
    <w:basedOn w:val="Normal"/>
    <w:link w:val="RPN1Char"/>
    <w:qFormat/>
    <w:rsid w:val="003F1509"/>
    <w:pPr>
      <w:ind w:left="360"/>
    </w:pPr>
    <w:rPr>
      <w:sz w:val="22"/>
    </w:rPr>
  </w:style>
  <w:style w:type="character" w:customStyle="1" w:styleId="RPN2Char">
    <w:name w:val="RP N2 Char"/>
    <w:basedOn w:val="DefaultParagraphFont"/>
    <w:link w:val="RPN2"/>
    <w:rsid w:val="003F1509"/>
    <w:rPr>
      <w:rFonts w:ascii="Arial" w:eastAsia="Times New Roman" w:hAnsi="Arial"/>
      <w:sz w:val="22"/>
      <w:szCs w:val="24"/>
    </w:rPr>
  </w:style>
  <w:style w:type="paragraph" w:styleId="Caption">
    <w:name w:val="caption"/>
    <w:aliases w:val="RP Cap"/>
    <w:basedOn w:val="RPH1"/>
    <w:next w:val="RPN1"/>
    <w:uiPriority w:val="35"/>
    <w:unhideWhenUsed/>
    <w:qFormat/>
    <w:rsid w:val="00515BBD"/>
    <w:pPr>
      <w:numPr>
        <w:numId w:val="0"/>
      </w:numPr>
      <w:outlineLvl w:val="8"/>
    </w:pPr>
    <w:rPr>
      <w:color w:val="auto"/>
      <w:szCs w:val="18"/>
    </w:rPr>
  </w:style>
  <w:style w:type="character" w:customStyle="1" w:styleId="RPN1Char">
    <w:name w:val="RP N1 Char"/>
    <w:basedOn w:val="DefaultParagraphFont"/>
    <w:link w:val="RPN1"/>
    <w:rsid w:val="003F1509"/>
    <w:rPr>
      <w:rFonts w:ascii="Arial" w:eastAsia="Times New Roman" w:hAnsi="Arial"/>
      <w:sz w:val="22"/>
      <w:szCs w:val="24"/>
    </w:rPr>
  </w:style>
  <w:style w:type="paragraph" w:styleId="NoSpacing">
    <w:name w:val="No Spacing"/>
    <w:link w:val="NoSpacingChar"/>
    <w:uiPriority w:val="1"/>
    <w:rsid w:val="00F262BE"/>
    <w:rPr>
      <w:rFonts w:ascii="Arial" w:eastAsia="Times New Roman" w:hAnsi="Arial"/>
      <w:szCs w:val="24"/>
    </w:rPr>
  </w:style>
  <w:style w:type="paragraph" w:styleId="TableofFigures">
    <w:name w:val="table of figures"/>
    <w:basedOn w:val="Normal"/>
    <w:next w:val="Normal"/>
    <w:uiPriority w:val="99"/>
    <w:unhideWhenUsed/>
    <w:rsid w:val="000806EA"/>
  </w:style>
  <w:style w:type="paragraph" w:customStyle="1" w:styleId="RPH3">
    <w:name w:val="RP H3"/>
    <w:basedOn w:val="RPH2"/>
    <w:next w:val="RPN3"/>
    <w:link w:val="RPH3Char"/>
    <w:qFormat/>
    <w:rsid w:val="003F1509"/>
    <w:pPr>
      <w:numPr>
        <w:ilvl w:val="2"/>
      </w:numPr>
      <w:outlineLvl w:val="2"/>
    </w:pPr>
  </w:style>
  <w:style w:type="paragraph" w:customStyle="1" w:styleId="RPN3">
    <w:name w:val="RP N3"/>
    <w:basedOn w:val="RPN2"/>
    <w:link w:val="RPN3Char"/>
    <w:qFormat/>
    <w:rsid w:val="003F1509"/>
    <w:pPr>
      <w:ind w:left="1224"/>
    </w:pPr>
  </w:style>
  <w:style w:type="character" w:customStyle="1" w:styleId="RPH3Char">
    <w:name w:val="RP H3 Char"/>
    <w:basedOn w:val="RPH2Char"/>
    <w:link w:val="RPH3"/>
    <w:rsid w:val="003F1509"/>
    <w:rPr>
      <w:rFonts w:ascii="Arial" w:eastAsia="Times New Roman" w:hAnsi="Arial" w:cs="Times New Roman"/>
      <w:b/>
      <w:bCs/>
      <w:color w:val="000000"/>
      <w:sz w:val="22"/>
      <w:szCs w:val="28"/>
      <w:lang w:eastAsia="en-GB"/>
    </w:rPr>
  </w:style>
  <w:style w:type="character" w:customStyle="1" w:styleId="Heading3Char">
    <w:name w:val="Heading 3 Char"/>
    <w:basedOn w:val="DefaultParagraphFont"/>
    <w:link w:val="Heading3"/>
    <w:uiPriority w:val="9"/>
    <w:rsid w:val="003A5CF5"/>
    <w:rPr>
      <w:rFonts w:ascii="Cambria" w:eastAsia="Times New Roman" w:hAnsi="Cambria" w:cs="Times New Roman"/>
      <w:b/>
      <w:bCs/>
      <w:sz w:val="26"/>
      <w:szCs w:val="26"/>
    </w:rPr>
  </w:style>
  <w:style w:type="character" w:customStyle="1" w:styleId="RPN3Char">
    <w:name w:val="RP N3 Char"/>
    <w:basedOn w:val="RPN2Char"/>
    <w:link w:val="RPN3"/>
    <w:rsid w:val="003F1509"/>
    <w:rPr>
      <w:rFonts w:ascii="Arial" w:eastAsia="Times New Roman" w:hAnsi="Arial"/>
      <w:sz w:val="22"/>
      <w:szCs w:val="24"/>
    </w:rPr>
  </w:style>
  <w:style w:type="character" w:styleId="FollowedHyperlink">
    <w:name w:val="FollowedHyperlink"/>
    <w:basedOn w:val="DefaultParagraphFont"/>
    <w:uiPriority w:val="99"/>
    <w:semiHidden/>
    <w:unhideWhenUsed/>
    <w:rsid w:val="00041C2A"/>
    <w:rPr>
      <w:color w:val="800080"/>
      <w:u w:val="single"/>
    </w:rPr>
  </w:style>
  <w:style w:type="character" w:customStyle="1" w:styleId="Heading4Char">
    <w:name w:val="Heading 4 Char"/>
    <w:aliases w:val="bin this Char"/>
    <w:basedOn w:val="DefaultParagraphFont"/>
    <w:link w:val="Heading4"/>
    <w:uiPriority w:val="9"/>
    <w:rsid w:val="00E15C83"/>
    <w:rPr>
      <w:rFonts w:ascii="Arial" w:eastAsia="Times New Roman" w:hAnsi="Arial"/>
      <w:b/>
      <w:color w:val="000000"/>
      <w:sz w:val="22"/>
      <w:szCs w:val="28"/>
    </w:rPr>
  </w:style>
  <w:style w:type="paragraph" w:styleId="TOC4">
    <w:name w:val="toc 4"/>
    <w:basedOn w:val="Normal"/>
    <w:next w:val="Normal"/>
    <w:autoRedefine/>
    <w:uiPriority w:val="39"/>
    <w:unhideWhenUsed/>
    <w:rsid w:val="0060774E"/>
    <w:pPr>
      <w:ind w:left="600"/>
    </w:pPr>
  </w:style>
  <w:style w:type="paragraph" w:styleId="z-TopofForm">
    <w:name w:val="HTML Top of Form"/>
    <w:basedOn w:val="Normal"/>
    <w:next w:val="Normal"/>
    <w:link w:val="z-TopofFormChar"/>
    <w:hidden/>
    <w:uiPriority w:val="99"/>
    <w:semiHidden/>
    <w:unhideWhenUsed/>
    <w:rsid w:val="00E32CA5"/>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E32CA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32CA5"/>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E32CA5"/>
    <w:rPr>
      <w:rFonts w:ascii="Arial" w:eastAsia="Times New Roman" w:hAnsi="Arial" w:cs="Arial"/>
      <w:vanish/>
      <w:sz w:val="16"/>
      <w:szCs w:val="16"/>
    </w:rPr>
  </w:style>
  <w:style w:type="paragraph" w:customStyle="1" w:styleId="Default">
    <w:name w:val="Default"/>
    <w:rsid w:val="001368F6"/>
    <w:pPr>
      <w:autoSpaceDE w:val="0"/>
      <w:autoSpaceDN w:val="0"/>
      <w:adjustRightInd w:val="0"/>
    </w:pPr>
    <w:rPr>
      <w:rFonts w:ascii="Arial" w:hAnsi="Arial" w:cs="Arial"/>
      <w:color w:val="000000"/>
      <w:sz w:val="24"/>
      <w:szCs w:val="24"/>
      <w:lang w:eastAsia="en-US"/>
    </w:rPr>
  </w:style>
  <w:style w:type="character" w:customStyle="1" w:styleId="NoSpacingChar">
    <w:name w:val="No Spacing Char"/>
    <w:basedOn w:val="DefaultParagraphFont"/>
    <w:link w:val="NoSpacing"/>
    <w:uiPriority w:val="1"/>
    <w:rsid w:val="00F362D6"/>
    <w:rPr>
      <w:rFonts w:ascii="Arial" w:eastAsia="Times New Roman" w:hAnsi="Arial"/>
      <w:szCs w:val="24"/>
      <w:lang w:val="en-GB" w:eastAsia="en-GB" w:bidi="ar-SA"/>
    </w:rPr>
  </w:style>
  <w:style w:type="character" w:styleId="CommentReference">
    <w:name w:val="annotation reference"/>
    <w:basedOn w:val="DefaultParagraphFont"/>
    <w:uiPriority w:val="99"/>
    <w:semiHidden/>
    <w:unhideWhenUsed/>
    <w:rsid w:val="00A319A4"/>
    <w:rPr>
      <w:sz w:val="18"/>
      <w:szCs w:val="18"/>
    </w:rPr>
  </w:style>
  <w:style w:type="paragraph" w:styleId="CommentText">
    <w:name w:val="annotation text"/>
    <w:basedOn w:val="Normal"/>
    <w:link w:val="CommentTextChar"/>
    <w:uiPriority w:val="99"/>
    <w:unhideWhenUsed/>
    <w:rsid w:val="00A319A4"/>
    <w:rPr>
      <w:sz w:val="24"/>
    </w:rPr>
  </w:style>
  <w:style w:type="character" w:customStyle="1" w:styleId="CommentTextChar">
    <w:name w:val="Comment Text Char"/>
    <w:basedOn w:val="DefaultParagraphFont"/>
    <w:link w:val="CommentText"/>
    <w:uiPriority w:val="99"/>
    <w:rsid w:val="00A319A4"/>
    <w:rPr>
      <w:rFonts w:ascii="Arial" w:eastAsia="Times New Roman" w:hAnsi="Arial"/>
      <w:sz w:val="24"/>
      <w:szCs w:val="24"/>
    </w:rPr>
  </w:style>
  <w:style w:type="paragraph" w:styleId="CommentSubject">
    <w:name w:val="annotation subject"/>
    <w:basedOn w:val="CommentText"/>
    <w:next w:val="CommentText"/>
    <w:link w:val="CommentSubjectChar"/>
    <w:uiPriority w:val="99"/>
    <w:semiHidden/>
    <w:unhideWhenUsed/>
    <w:rsid w:val="00A319A4"/>
    <w:rPr>
      <w:b/>
      <w:bCs/>
      <w:sz w:val="20"/>
      <w:szCs w:val="20"/>
    </w:rPr>
  </w:style>
  <w:style w:type="character" w:customStyle="1" w:styleId="CommentSubjectChar">
    <w:name w:val="Comment Subject Char"/>
    <w:basedOn w:val="CommentTextChar"/>
    <w:link w:val="CommentSubject"/>
    <w:uiPriority w:val="99"/>
    <w:semiHidden/>
    <w:rsid w:val="00A319A4"/>
    <w:rPr>
      <w:rFonts w:ascii="Arial" w:eastAsia="Times New Roman" w:hAnsi="Arial"/>
      <w:b/>
      <w:bCs/>
      <w:sz w:val="24"/>
      <w:szCs w:val="24"/>
    </w:rPr>
  </w:style>
  <w:style w:type="paragraph" w:styleId="Revision">
    <w:name w:val="Revision"/>
    <w:hidden/>
    <w:uiPriority w:val="99"/>
    <w:semiHidden/>
    <w:rsid w:val="00BE4EEA"/>
    <w:rPr>
      <w:rFonts w:ascii="Arial" w:eastAsia="Times New Roman" w:hAnsi="Arial"/>
      <w:szCs w:val="24"/>
    </w:rPr>
  </w:style>
  <w:style w:type="paragraph" w:customStyle="1" w:styleId="RPAnnex">
    <w:name w:val="RP Annex"/>
    <w:basedOn w:val="Normal"/>
    <w:link w:val="RPAnnexChar"/>
    <w:qFormat/>
    <w:rsid w:val="002F6EC2"/>
    <w:rPr>
      <w:b/>
      <w:sz w:val="22"/>
    </w:rPr>
  </w:style>
  <w:style w:type="character" w:customStyle="1" w:styleId="RPAnnexChar">
    <w:name w:val="RP Annex Char"/>
    <w:basedOn w:val="DefaultParagraphFont"/>
    <w:link w:val="RPAnnex"/>
    <w:rsid w:val="002F6EC2"/>
    <w:rPr>
      <w:rFonts w:ascii="Arial" w:eastAsia="Times New Roman" w:hAnsi="Arial"/>
      <w:b/>
      <w:sz w:val="22"/>
      <w:szCs w:val="24"/>
    </w:rPr>
  </w:style>
  <w:style w:type="character" w:styleId="PlaceholderText">
    <w:name w:val="Placeholder Text"/>
    <w:basedOn w:val="DefaultParagraphFont"/>
    <w:uiPriority w:val="99"/>
    <w:semiHidden/>
    <w:rsid w:val="002063A8"/>
    <w:rPr>
      <w:color w:val="808080"/>
    </w:rPr>
  </w:style>
  <w:style w:type="character" w:customStyle="1" w:styleId="Heading5Char">
    <w:name w:val="Heading 5 Char"/>
    <w:basedOn w:val="DefaultParagraphFont"/>
    <w:link w:val="Heading5"/>
    <w:uiPriority w:val="9"/>
    <w:semiHidden/>
    <w:rsid w:val="00C62E9F"/>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uiPriority w:val="9"/>
    <w:semiHidden/>
    <w:rsid w:val="00C62E9F"/>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C62E9F"/>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uiPriority w:val="9"/>
    <w:semiHidden/>
    <w:rsid w:val="00C62E9F"/>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C62E9F"/>
    <w:rPr>
      <w:rFonts w:asciiTheme="majorHAnsi" w:eastAsiaTheme="majorEastAsia" w:hAnsiTheme="majorHAnsi" w:cstheme="majorBidi"/>
      <w:i/>
      <w:iCs/>
      <w:color w:val="404040" w:themeColor="text1" w:themeTint="BF"/>
      <w:lang w:val="en-US" w:eastAsia="en-US"/>
    </w:rPr>
  </w:style>
  <w:style w:type="paragraph" w:styleId="NormalIndent">
    <w:name w:val="Normal Indent"/>
    <w:basedOn w:val="Normal"/>
    <w:uiPriority w:val="99"/>
    <w:rsid w:val="00C62E9F"/>
    <w:pPr>
      <w:spacing w:line="360" w:lineRule="auto"/>
      <w:ind w:left="2552"/>
    </w:pPr>
    <w:rPr>
      <w:rFonts w:eastAsia="MS ??" w:cs="Arial"/>
      <w:szCs w:val="20"/>
      <w:lang w:eastAsia="en-US"/>
    </w:rPr>
  </w:style>
  <w:style w:type="paragraph" w:customStyle="1" w:styleId="TableText">
    <w:name w:val="Table Text"/>
    <w:basedOn w:val="Normal"/>
    <w:uiPriority w:val="99"/>
    <w:rsid w:val="00C62E9F"/>
    <w:pPr>
      <w:keepLines/>
      <w:overflowPunct w:val="0"/>
      <w:autoSpaceDE w:val="0"/>
      <w:autoSpaceDN w:val="0"/>
      <w:adjustRightInd w:val="0"/>
      <w:textAlignment w:val="baseline"/>
    </w:pPr>
    <w:rPr>
      <w:rFonts w:eastAsia="MS ??" w:cs="Arial"/>
      <w:sz w:val="16"/>
      <w:szCs w:val="16"/>
      <w:lang w:eastAsia="en-US"/>
    </w:rPr>
  </w:style>
  <w:style w:type="paragraph" w:customStyle="1" w:styleId="TableHeading">
    <w:name w:val="Table Heading"/>
    <w:basedOn w:val="TableText"/>
    <w:uiPriority w:val="99"/>
    <w:rsid w:val="00C62E9F"/>
    <w:pPr>
      <w:spacing w:before="120" w:after="120"/>
    </w:pPr>
    <w:rPr>
      <w:b/>
      <w:bCs/>
    </w:rPr>
  </w:style>
  <w:style w:type="character" w:styleId="PageNumber">
    <w:name w:val="page number"/>
    <w:basedOn w:val="DefaultParagraphFont"/>
    <w:uiPriority w:val="99"/>
    <w:rsid w:val="00C62E9F"/>
  </w:style>
  <w:style w:type="paragraph" w:customStyle="1" w:styleId="headin">
    <w:name w:val="headin"/>
    <w:basedOn w:val="Normal"/>
    <w:uiPriority w:val="99"/>
    <w:rsid w:val="00C62E9F"/>
    <w:rPr>
      <w:rFonts w:ascii="Calibri" w:eastAsia="MS ??" w:hAnsi="Calibri" w:cs="Calibri"/>
      <w:sz w:val="24"/>
      <w:lang w:val="en-US" w:eastAsia="en-US"/>
    </w:rPr>
  </w:style>
  <w:style w:type="table" w:styleId="TableColorful3">
    <w:name w:val="Table Colorful 3"/>
    <w:basedOn w:val="TableNormal"/>
    <w:uiPriority w:val="99"/>
    <w:rsid w:val="00C62E9F"/>
    <w:rPr>
      <w:rFonts w:ascii="Cambria" w:eastAsia="MS ??" w:hAnsi="Cambria" w:cs="Cambria"/>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styleId="TOC5">
    <w:name w:val="toc 5"/>
    <w:basedOn w:val="Normal"/>
    <w:next w:val="Normal"/>
    <w:autoRedefine/>
    <w:uiPriority w:val="39"/>
    <w:unhideWhenUsed/>
    <w:rsid w:val="00C62E9F"/>
    <w:pPr>
      <w:ind w:left="960"/>
    </w:pPr>
    <w:rPr>
      <w:rFonts w:ascii="Cambria" w:eastAsia="MS ??" w:hAnsi="Cambria" w:cs="Cambria"/>
      <w:sz w:val="24"/>
      <w:lang w:val="en-US" w:eastAsia="en-US"/>
    </w:rPr>
  </w:style>
  <w:style w:type="paragraph" w:styleId="TOC6">
    <w:name w:val="toc 6"/>
    <w:basedOn w:val="Normal"/>
    <w:next w:val="Normal"/>
    <w:autoRedefine/>
    <w:uiPriority w:val="39"/>
    <w:unhideWhenUsed/>
    <w:rsid w:val="00C62E9F"/>
    <w:pPr>
      <w:ind w:left="1200"/>
    </w:pPr>
    <w:rPr>
      <w:rFonts w:ascii="Cambria" w:eastAsia="MS ??" w:hAnsi="Cambria" w:cs="Cambria"/>
      <w:sz w:val="24"/>
      <w:lang w:val="en-US" w:eastAsia="en-US"/>
    </w:rPr>
  </w:style>
  <w:style w:type="paragraph" w:styleId="TOC7">
    <w:name w:val="toc 7"/>
    <w:basedOn w:val="Normal"/>
    <w:next w:val="Normal"/>
    <w:autoRedefine/>
    <w:uiPriority w:val="39"/>
    <w:unhideWhenUsed/>
    <w:rsid w:val="00C62E9F"/>
    <w:pPr>
      <w:ind w:left="1440"/>
    </w:pPr>
    <w:rPr>
      <w:rFonts w:ascii="Cambria" w:eastAsia="MS ??" w:hAnsi="Cambria" w:cs="Cambria"/>
      <w:sz w:val="24"/>
      <w:lang w:val="en-US" w:eastAsia="en-US"/>
    </w:rPr>
  </w:style>
  <w:style w:type="paragraph" w:styleId="TOC8">
    <w:name w:val="toc 8"/>
    <w:basedOn w:val="Normal"/>
    <w:next w:val="Normal"/>
    <w:autoRedefine/>
    <w:uiPriority w:val="39"/>
    <w:unhideWhenUsed/>
    <w:rsid w:val="00C62E9F"/>
    <w:pPr>
      <w:ind w:left="1680"/>
    </w:pPr>
    <w:rPr>
      <w:rFonts w:ascii="Cambria" w:eastAsia="MS ??" w:hAnsi="Cambria" w:cs="Cambria"/>
      <w:sz w:val="24"/>
      <w:lang w:val="en-US" w:eastAsia="en-US"/>
    </w:rPr>
  </w:style>
  <w:style w:type="paragraph" w:styleId="TOC9">
    <w:name w:val="toc 9"/>
    <w:basedOn w:val="Normal"/>
    <w:next w:val="Normal"/>
    <w:autoRedefine/>
    <w:uiPriority w:val="39"/>
    <w:unhideWhenUsed/>
    <w:rsid w:val="00C62E9F"/>
    <w:pPr>
      <w:ind w:left="1920"/>
    </w:pPr>
    <w:rPr>
      <w:rFonts w:ascii="Cambria" w:eastAsia="MS ??" w:hAnsi="Cambria" w:cs="Cambria"/>
      <w:sz w:val="24"/>
      <w:lang w:val="en-US" w:eastAsia="en-US"/>
    </w:rPr>
  </w:style>
  <w:style w:type="paragraph" w:customStyle="1" w:styleId="RPHeading4">
    <w:name w:val="RP Heading 4"/>
    <w:basedOn w:val="RPH3"/>
    <w:next w:val="RPN3"/>
    <w:link w:val="RPHeading4Char"/>
    <w:rsid w:val="00D424D6"/>
  </w:style>
  <w:style w:type="character" w:customStyle="1" w:styleId="RPHeading4Char">
    <w:name w:val="RP Heading 4 Char"/>
    <w:basedOn w:val="RPH3Char"/>
    <w:link w:val="RPHeading4"/>
    <w:rsid w:val="00D424D6"/>
    <w:rPr>
      <w:rFonts w:ascii="Arial" w:eastAsia="Times New Roman" w:hAnsi="Arial" w:cs="Times New Roman"/>
      <w:b/>
      <w:bCs/>
      <w:color w:val="000000"/>
      <w:sz w:val="22"/>
      <w:szCs w:val="28"/>
      <w:lang w:eastAsia="en-GB"/>
    </w:rPr>
  </w:style>
  <w:style w:type="paragraph" w:styleId="NormalWeb">
    <w:name w:val="Normal (Web)"/>
    <w:basedOn w:val="Normal"/>
    <w:uiPriority w:val="99"/>
    <w:unhideWhenUsed/>
    <w:rsid w:val="00F762F2"/>
    <w:pPr>
      <w:spacing w:before="100" w:beforeAutospacing="1" w:after="100" w:afterAutospacing="1"/>
    </w:pPr>
    <w:rPr>
      <w:rFonts w:ascii="Times" w:eastAsia="MS ??" w:hAnsi="Times"/>
      <w:szCs w:val="20"/>
      <w:lang w:eastAsia="en-US"/>
    </w:rPr>
  </w:style>
  <w:style w:type="numbering" w:customStyle="1" w:styleId="NoList1">
    <w:name w:val="No List1"/>
    <w:next w:val="NoList"/>
    <w:uiPriority w:val="99"/>
    <w:semiHidden/>
    <w:unhideWhenUsed/>
    <w:rsid w:val="00CD2B28"/>
  </w:style>
  <w:style w:type="table" w:customStyle="1" w:styleId="TableGrid1">
    <w:name w:val="Table Grid1"/>
    <w:basedOn w:val="TableNormal"/>
    <w:next w:val="TableGrid"/>
    <w:uiPriority w:val="59"/>
    <w:rsid w:val="00CD2B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olorful31">
    <w:name w:val="Table Colorful 31"/>
    <w:basedOn w:val="TableNormal"/>
    <w:next w:val="TableColorful3"/>
    <w:uiPriority w:val="99"/>
    <w:rsid w:val="00CD2B28"/>
    <w:rPr>
      <w:rFonts w:ascii="Cambria" w:eastAsia="MS ??" w:hAnsi="Cambria" w:cs="Cambria"/>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paragraph" w:customStyle="1" w:styleId="RPH4">
    <w:name w:val="RP H4"/>
    <w:basedOn w:val="RPHeading4"/>
    <w:next w:val="RPN3"/>
    <w:link w:val="RPH4Char"/>
    <w:qFormat/>
    <w:rsid w:val="003151F6"/>
    <w:pPr>
      <w:numPr>
        <w:ilvl w:val="3"/>
      </w:numPr>
    </w:pPr>
  </w:style>
  <w:style w:type="character" w:customStyle="1" w:styleId="RPH4Char">
    <w:name w:val="RP H4 Char"/>
    <w:basedOn w:val="RPHeading4Char"/>
    <w:link w:val="RPH4"/>
    <w:rsid w:val="003151F6"/>
    <w:rPr>
      <w:rFonts w:ascii="Arial" w:eastAsia="Times New Roman" w:hAnsi="Arial" w:cs="Times New Roman"/>
      <w:b/>
      <w:bCs/>
      <w:color w:val="000000"/>
      <w:sz w:val="22"/>
      <w:szCs w:val="28"/>
      <w:lang w:eastAsia="en-GB"/>
    </w:rPr>
  </w:style>
  <w:style w:type="character" w:styleId="LineNumber">
    <w:name w:val="line number"/>
    <w:basedOn w:val="DefaultParagraphFont"/>
    <w:uiPriority w:val="99"/>
    <w:semiHidden/>
    <w:unhideWhenUsed/>
    <w:rsid w:val="008C13FA"/>
  </w:style>
  <w:style w:type="paragraph" w:customStyle="1" w:styleId="RPHPART">
    <w:name w:val="RP H PART"/>
    <w:basedOn w:val="RPH1"/>
    <w:next w:val="RPN1"/>
    <w:link w:val="RPHPARTChar"/>
    <w:qFormat/>
    <w:rsid w:val="005D6FCD"/>
    <w:pPr>
      <w:numPr>
        <w:numId w:val="16"/>
      </w:numPr>
      <w:ind w:left="360"/>
    </w:pPr>
    <w:rPr>
      <w:sz w:val="36"/>
    </w:rPr>
  </w:style>
  <w:style w:type="character" w:customStyle="1" w:styleId="RPHPARTChar">
    <w:name w:val="RP H PART Char"/>
    <w:basedOn w:val="RPH1Char"/>
    <w:link w:val="RPHPART"/>
    <w:rsid w:val="005D6FCD"/>
    <w:rPr>
      <w:rFonts w:ascii="Arial" w:eastAsia="Times New Roman" w:hAnsi="Arial" w:cs="Times New Roman"/>
      <w:b/>
      <w:bCs/>
      <w:color w:val="000000"/>
      <w:sz w:val="36"/>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5190">
      <w:bodyDiv w:val="1"/>
      <w:marLeft w:val="0"/>
      <w:marRight w:val="0"/>
      <w:marTop w:val="0"/>
      <w:marBottom w:val="0"/>
      <w:divBdr>
        <w:top w:val="none" w:sz="0" w:space="0" w:color="auto"/>
        <w:left w:val="none" w:sz="0" w:space="0" w:color="auto"/>
        <w:bottom w:val="none" w:sz="0" w:space="0" w:color="auto"/>
        <w:right w:val="none" w:sz="0" w:space="0" w:color="auto"/>
      </w:divBdr>
    </w:div>
    <w:div w:id="44373528">
      <w:bodyDiv w:val="1"/>
      <w:marLeft w:val="0"/>
      <w:marRight w:val="0"/>
      <w:marTop w:val="0"/>
      <w:marBottom w:val="0"/>
      <w:divBdr>
        <w:top w:val="none" w:sz="0" w:space="0" w:color="auto"/>
        <w:left w:val="none" w:sz="0" w:space="0" w:color="auto"/>
        <w:bottom w:val="none" w:sz="0" w:space="0" w:color="auto"/>
        <w:right w:val="none" w:sz="0" w:space="0" w:color="auto"/>
      </w:divBdr>
    </w:div>
    <w:div w:id="47652968">
      <w:bodyDiv w:val="1"/>
      <w:marLeft w:val="0"/>
      <w:marRight w:val="0"/>
      <w:marTop w:val="0"/>
      <w:marBottom w:val="0"/>
      <w:divBdr>
        <w:top w:val="none" w:sz="0" w:space="0" w:color="auto"/>
        <w:left w:val="none" w:sz="0" w:space="0" w:color="auto"/>
        <w:bottom w:val="none" w:sz="0" w:space="0" w:color="auto"/>
        <w:right w:val="none" w:sz="0" w:space="0" w:color="auto"/>
      </w:divBdr>
    </w:div>
    <w:div w:id="64571345">
      <w:bodyDiv w:val="1"/>
      <w:marLeft w:val="0"/>
      <w:marRight w:val="0"/>
      <w:marTop w:val="0"/>
      <w:marBottom w:val="0"/>
      <w:divBdr>
        <w:top w:val="none" w:sz="0" w:space="0" w:color="auto"/>
        <w:left w:val="none" w:sz="0" w:space="0" w:color="auto"/>
        <w:bottom w:val="none" w:sz="0" w:space="0" w:color="auto"/>
        <w:right w:val="none" w:sz="0" w:space="0" w:color="auto"/>
      </w:divBdr>
    </w:div>
    <w:div w:id="99422138">
      <w:bodyDiv w:val="1"/>
      <w:marLeft w:val="0"/>
      <w:marRight w:val="0"/>
      <w:marTop w:val="0"/>
      <w:marBottom w:val="0"/>
      <w:divBdr>
        <w:top w:val="none" w:sz="0" w:space="0" w:color="auto"/>
        <w:left w:val="none" w:sz="0" w:space="0" w:color="auto"/>
        <w:bottom w:val="none" w:sz="0" w:space="0" w:color="auto"/>
        <w:right w:val="none" w:sz="0" w:space="0" w:color="auto"/>
      </w:divBdr>
    </w:div>
    <w:div w:id="103351073">
      <w:bodyDiv w:val="1"/>
      <w:marLeft w:val="0"/>
      <w:marRight w:val="0"/>
      <w:marTop w:val="0"/>
      <w:marBottom w:val="0"/>
      <w:divBdr>
        <w:top w:val="none" w:sz="0" w:space="0" w:color="auto"/>
        <w:left w:val="none" w:sz="0" w:space="0" w:color="auto"/>
        <w:bottom w:val="none" w:sz="0" w:space="0" w:color="auto"/>
        <w:right w:val="none" w:sz="0" w:space="0" w:color="auto"/>
      </w:divBdr>
    </w:div>
    <w:div w:id="123086500">
      <w:bodyDiv w:val="1"/>
      <w:marLeft w:val="0"/>
      <w:marRight w:val="0"/>
      <w:marTop w:val="0"/>
      <w:marBottom w:val="0"/>
      <w:divBdr>
        <w:top w:val="none" w:sz="0" w:space="0" w:color="auto"/>
        <w:left w:val="none" w:sz="0" w:space="0" w:color="auto"/>
        <w:bottom w:val="none" w:sz="0" w:space="0" w:color="auto"/>
        <w:right w:val="none" w:sz="0" w:space="0" w:color="auto"/>
      </w:divBdr>
      <w:divsChild>
        <w:div w:id="470251438">
          <w:marLeft w:val="0"/>
          <w:marRight w:val="0"/>
          <w:marTop w:val="0"/>
          <w:marBottom w:val="0"/>
          <w:divBdr>
            <w:top w:val="none" w:sz="0" w:space="0" w:color="auto"/>
            <w:left w:val="none" w:sz="0" w:space="0" w:color="auto"/>
            <w:bottom w:val="none" w:sz="0" w:space="0" w:color="auto"/>
            <w:right w:val="none" w:sz="0" w:space="0" w:color="auto"/>
          </w:divBdr>
          <w:divsChild>
            <w:div w:id="1436099567">
              <w:marLeft w:val="0"/>
              <w:marRight w:val="0"/>
              <w:marTop w:val="0"/>
              <w:marBottom w:val="0"/>
              <w:divBdr>
                <w:top w:val="none" w:sz="0" w:space="0" w:color="auto"/>
                <w:left w:val="none" w:sz="0" w:space="0" w:color="auto"/>
                <w:bottom w:val="none" w:sz="0" w:space="0" w:color="auto"/>
                <w:right w:val="none" w:sz="0" w:space="0" w:color="auto"/>
              </w:divBdr>
              <w:divsChild>
                <w:div w:id="8517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169">
      <w:bodyDiv w:val="1"/>
      <w:marLeft w:val="1500"/>
      <w:marRight w:val="0"/>
      <w:marTop w:val="0"/>
      <w:marBottom w:val="0"/>
      <w:divBdr>
        <w:top w:val="none" w:sz="0" w:space="0" w:color="auto"/>
        <w:left w:val="none" w:sz="0" w:space="0" w:color="auto"/>
        <w:bottom w:val="none" w:sz="0" w:space="0" w:color="auto"/>
        <w:right w:val="none" w:sz="0" w:space="0" w:color="auto"/>
      </w:divBdr>
      <w:divsChild>
        <w:div w:id="1575317792">
          <w:marLeft w:val="0"/>
          <w:marRight w:val="0"/>
          <w:marTop w:val="0"/>
          <w:marBottom w:val="0"/>
          <w:divBdr>
            <w:top w:val="none" w:sz="0" w:space="0" w:color="auto"/>
            <w:left w:val="none" w:sz="0" w:space="0" w:color="auto"/>
            <w:bottom w:val="none" w:sz="0" w:space="0" w:color="auto"/>
            <w:right w:val="none" w:sz="0" w:space="0" w:color="auto"/>
          </w:divBdr>
          <w:divsChild>
            <w:div w:id="1217206106">
              <w:marLeft w:val="0"/>
              <w:marRight w:val="0"/>
              <w:marTop w:val="0"/>
              <w:marBottom w:val="0"/>
              <w:divBdr>
                <w:top w:val="none" w:sz="0" w:space="0" w:color="auto"/>
                <w:left w:val="none" w:sz="0" w:space="0" w:color="auto"/>
                <w:bottom w:val="none" w:sz="0" w:space="0" w:color="auto"/>
                <w:right w:val="none" w:sz="0" w:space="0" w:color="auto"/>
              </w:divBdr>
              <w:divsChild>
                <w:div w:id="252007605">
                  <w:marLeft w:val="0"/>
                  <w:marRight w:val="0"/>
                  <w:marTop w:val="0"/>
                  <w:marBottom w:val="0"/>
                  <w:divBdr>
                    <w:top w:val="none" w:sz="0" w:space="0" w:color="auto"/>
                    <w:left w:val="none" w:sz="0" w:space="0" w:color="auto"/>
                    <w:bottom w:val="none" w:sz="0" w:space="0" w:color="auto"/>
                    <w:right w:val="none" w:sz="0" w:space="0" w:color="auto"/>
                  </w:divBdr>
                  <w:divsChild>
                    <w:div w:id="1156992826">
                      <w:marLeft w:val="0"/>
                      <w:marRight w:val="0"/>
                      <w:marTop w:val="0"/>
                      <w:marBottom w:val="0"/>
                      <w:divBdr>
                        <w:top w:val="none" w:sz="0" w:space="0" w:color="auto"/>
                        <w:left w:val="none" w:sz="0" w:space="0" w:color="auto"/>
                        <w:bottom w:val="none" w:sz="0" w:space="0" w:color="auto"/>
                        <w:right w:val="none" w:sz="0" w:space="0" w:color="auto"/>
                      </w:divBdr>
                      <w:divsChild>
                        <w:div w:id="1859200351">
                          <w:marLeft w:val="0"/>
                          <w:marRight w:val="0"/>
                          <w:marTop w:val="0"/>
                          <w:marBottom w:val="0"/>
                          <w:divBdr>
                            <w:top w:val="none" w:sz="0" w:space="0" w:color="auto"/>
                            <w:left w:val="none" w:sz="0" w:space="0" w:color="auto"/>
                            <w:bottom w:val="none" w:sz="0" w:space="0" w:color="auto"/>
                            <w:right w:val="none" w:sz="0" w:space="0" w:color="auto"/>
                          </w:divBdr>
                          <w:divsChild>
                            <w:div w:id="1845321541">
                              <w:marLeft w:val="0"/>
                              <w:marRight w:val="0"/>
                              <w:marTop w:val="0"/>
                              <w:marBottom w:val="0"/>
                              <w:divBdr>
                                <w:top w:val="none" w:sz="0" w:space="0" w:color="auto"/>
                                <w:left w:val="none" w:sz="0" w:space="0" w:color="auto"/>
                                <w:bottom w:val="none" w:sz="0" w:space="0" w:color="auto"/>
                                <w:right w:val="none" w:sz="0" w:space="0" w:color="auto"/>
                              </w:divBdr>
                              <w:divsChild>
                                <w:div w:id="1713650021">
                                  <w:marLeft w:val="0"/>
                                  <w:marRight w:val="0"/>
                                  <w:marTop w:val="0"/>
                                  <w:marBottom w:val="0"/>
                                  <w:divBdr>
                                    <w:top w:val="none" w:sz="0" w:space="0" w:color="auto"/>
                                    <w:left w:val="none" w:sz="0" w:space="0" w:color="auto"/>
                                    <w:bottom w:val="none" w:sz="0" w:space="0" w:color="auto"/>
                                    <w:right w:val="none" w:sz="0" w:space="0" w:color="auto"/>
                                  </w:divBdr>
                                  <w:divsChild>
                                    <w:div w:id="3959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60622">
      <w:bodyDiv w:val="1"/>
      <w:marLeft w:val="0"/>
      <w:marRight w:val="0"/>
      <w:marTop w:val="0"/>
      <w:marBottom w:val="0"/>
      <w:divBdr>
        <w:top w:val="none" w:sz="0" w:space="0" w:color="auto"/>
        <w:left w:val="none" w:sz="0" w:space="0" w:color="auto"/>
        <w:bottom w:val="none" w:sz="0" w:space="0" w:color="auto"/>
        <w:right w:val="none" w:sz="0" w:space="0" w:color="auto"/>
      </w:divBdr>
    </w:div>
    <w:div w:id="185406281">
      <w:bodyDiv w:val="1"/>
      <w:marLeft w:val="0"/>
      <w:marRight w:val="0"/>
      <w:marTop w:val="0"/>
      <w:marBottom w:val="0"/>
      <w:divBdr>
        <w:top w:val="none" w:sz="0" w:space="0" w:color="auto"/>
        <w:left w:val="none" w:sz="0" w:space="0" w:color="auto"/>
        <w:bottom w:val="none" w:sz="0" w:space="0" w:color="auto"/>
        <w:right w:val="none" w:sz="0" w:space="0" w:color="auto"/>
      </w:divBdr>
    </w:div>
    <w:div w:id="193352405">
      <w:bodyDiv w:val="1"/>
      <w:marLeft w:val="0"/>
      <w:marRight w:val="0"/>
      <w:marTop w:val="0"/>
      <w:marBottom w:val="0"/>
      <w:divBdr>
        <w:top w:val="none" w:sz="0" w:space="0" w:color="auto"/>
        <w:left w:val="none" w:sz="0" w:space="0" w:color="auto"/>
        <w:bottom w:val="none" w:sz="0" w:space="0" w:color="auto"/>
        <w:right w:val="none" w:sz="0" w:space="0" w:color="auto"/>
      </w:divBdr>
    </w:div>
    <w:div w:id="203295024">
      <w:bodyDiv w:val="1"/>
      <w:marLeft w:val="0"/>
      <w:marRight w:val="0"/>
      <w:marTop w:val="0"/>
      <w:marBottom w:val="0"/>
      <w:divBdr>
        <w:top w:val="none" w:sz="0" w:space="0" w:color="auto"/>
        <w:left w:val="none" w:sz="0" w:space="0" w:color="auto"/>
        <w:bottom w:val="none" w:sz="0" w:space="0" w:color="auto"/>
        <w:right w:val="none" w:sz="0" w:space="0" w:color="auto"/>
      </w:divBdr>
    </w:div>
    <w:div w:id="229194329">
      <w:bodyDiv w:val="1"/>
      <w:marLeft w:val="0"/>
      <w:marRight w:val="0"/>
      <w:marTop w:val="0"/>
      <w:marBottom w:val="0"/>
      <w:divBdr>
        <w:top w:val="none" w:sz="0" w:space="0" w:color="auto"/>
        <w:left w:val="none" w:sz="0" w:space="0" w:color="auto"/>
        <w:bottom w:val="none" w:sz="0" w:space="0" w:color="auto"/>
        <w:right w:val="none" w:sz="0" w:space="0" w:color="auto"/>
      </w:divBdr>
    </w:div>
    <w:div w:id="229732695">
      <w:bodyDiv w:val="1"/>
      <w:marLeft w:val="0"/>
      <w:marRight w:val="0"/>
      <w:marTop w:val="0"/>
      <w:marBottom w:val="0"/>
      <w:divBdr>
        <w:top w:val="none" w:sz="0" w:space="0" w:color="auto"/>
        <w:left w:val="none" w:sz="0" w:space="0" w:color="auto"/>
        <w:bottom w:val="none" w:sz="0" w:space="0" w:color="auto"/>
        <w:right w:val="none" w:sz="0" w:space="0" w:color="auto"/>
      </w:divBdr>
    </w:div>
    <w:div w:id="251476702">
      <w:bodyDiv w:val="1"/>
      <w:marLeft w:val="0"/>
      <w:marRight w:val="0"/>
      <w:marTop w:val="0"/>
      <w:marBottom w:val="0"/>
      <w:divBdr>
        <w:top w:val="none" w:sz="0" w:space="0" w:color="auto"/>
        <w:left w:val="none" w:sz="0" w:space="0" w:color="auto"/>
        <w:bottom w:val="none" w:sz="0" w:space="0" w:color="auto"/>
        <w:right w:val="none" w:sz="0" w:space="0" w:color="auto"/>
      </w:divBdr>
      <w:divsChild>
        <w:div w:id="1657025877">
          <w:marLeft w:val="2625"/>
          <w:marRight w:val="0"/>
          <w:marTop w:val="0"/>
          <w:marBottom w:val="0"/>
          <w:divBdr>
            <w:top w:val="none" w:sz="0" w:space="0" w:color="auto"/>
            <w:left w:val="none" w:sz="0" w:space="0" w:color="auto"/>
            <w:bottom w:val="none" w:sz="0" w:space="0" w:color="auto"/>
            <w:right w:val="none" w:sz="0" w:space="0" w:color="auto"/>
          </w:divBdr>
          <w:divsChild>
            <w:div w:id="2095281890">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267390859">
      <w:bodyDiv w:val="1"/>
      <w:marLeft w:val="0"/>
      <w:marRight w:val="0"/>
      <w:marTop w:val="0"/>
      <w:marBottom w:val="0"/>
      <w:divBdr>
        <w:top w:val="none" w:sz="0" w:space="0" w:color="auto"/>
        <w:left w:val="none" w:sz="0" w:space="0" w:color="auto"/>
        <w:bottom w:val="none" w:sz="0" w:space="0" w:color="auto"/>
        <w:right w:val="none" w:sz="0" w:space="0" w:color="auto"/>
      </w:divBdr>
    </w:div>
    <w:div w:id="329137890">
      <w:bodyDiv w:val="1"/>
      <w:marLeft w:val="1500"/>
      <w:marRight w:val="0"/>
      <w:marTop w:val="0"/>
      <w:marBottom w:val="0"/>
      <w:divBdr>
        <w:top w:val="none" w:sz="0" w:space="0" w:color="auto"/>
        <w:left w:val="none" w:sz="0" w:space="0" w:color="auto"/>
        <w:bottom w:val="none" w:sz="0" w:space="0" w:color="auto"/>
        <w:right w:val="none" w:sz="0" w:space="0" w:color="auto"/>
      </w:divBdr>
      <w:divsChild>
        <w:div w:id="812479660">
          <w:marLeft w:val="0"/>
          <w:marRight w:val="0"/>
          <w:marTop w:val="0"/>
          <w:marBottom w:val="0"/>
          <w:divBdr>
            <w:top w:val="none" w:sz="0" w:space="0" w:color="auto"/>
            <w:left w:val="none" w:sz="0" w:space="0" w:color="auto"/>
            <w:bottom w:val="none" w:sz="0" w:space="0" w:color="auto"/>
            <w:right w:val="none" w:sz="0" w:space="0" w:color="auto"/>
          </w:divBdr>
          <w:divsChild>
            <w:div w:id="525603075">
              <w:marLeft w:val="0"/>
              <w:marRight w:val="0"/>
              <w:marTop w:val="0"/>
              <w:marBottom w:val="0"/>
              <w:divBdr>
                <w:top w:val="none" w:sz="0" w:space="0" w:color="auto"/>
                <w:left w:val="none" w:sz="0" w:space="0" w:color="auto"/>
                <w:bottom w:val="none" w:sz="0" w:space="0" w:color="auto"/>
                <w:right w:val="none" w:sz="0" w:space="0" w:color="auto"/>
              </w:divBdr>
              <w:divsChild>
                <w:div w:id="1890534766">
                  <w:marLeft w:val="0"/>
                  <w:marRight w:val="0"/>
                  <w:marTop w:val="0"/>
                  <w:marBottom w:val="0"/>
                  <w:divBdr>
                    <w:top w:val="none" w:sz="0" w:space="0" w:color="auto"/>
                    <w:left w:val="none" w:sz="0" w:space="0" w:color="auto"/>
                    <w:bottom w:val="none" w:sz="0" w:space="0" w:color="auto"/>
                    <w:right w:val="none" w:sz="0" w:space="0" w:color="auto"/>
                  </w:divBdr>
                  <w:divsChild>
                    <w:div w:id="1726247920">
                      <w:marLeft w:val="0"/>
                      <w:marRight w:val="0"/>
                      <w:marTop w:val="0"/>
                      <w:marBottom w:val="0"/>
                      <w:divBdr>
                        <w:top w:val="none" w:sz="0" w:space="0" w:color="auto"/>
                        <w:left w:val="none" w:sz="0" w:space="0" w:color="auto"/>
                        <w:bottom w:val="none" w:sz="0" w:space="0" w:color="auto"/>
                        <w:right w:val="none" w:sz="0" w:space="0" w:color="auto"/>
                      </w:divBdr>
                      <w:divsChild>
                        <w:div w:id="344678393">
                          <w:marLeft w:val="0"/>
                          <w:marRight w:val="0"/>
                          <w:marTop w:val="0"/>
                          <w:marBottom w:val="0"/>
                          <w:divBdr>
                            <w:top w:val="none" w:sz="0" w:space="0" w:color="auto"/>
                            <w:left w:val="none" w:sz="0" w:space="0" w:color="auto"/>
                            <w:bottom w:val="none" w:sz="0" w:space="0" w:color="auto"/>
                            <w:right w:val="none" w:sz="0" w:space="0" w:color="auto"/>
                          </w:divBdr>
                          <w:divsChild>
                            <w:div w:id="1996688052">
                              <w:marLeft w:val="0"/>
                              <w:marRight w:val="0"/>
                              <w:marTop w:val="0"/>
                              <w:marBottom w:val="0"/>
                              <w:divBdr>
                                <w:top w:val="none" w:sz="0" w:space="0" w:color="auto"/>
                                <w:left w:val="none" w:sz="0" w:space="0" w:color="auto"/>
                                <w:bottom w:val="none" w:sz="0" w:space="0" w:color="auto"/>
                                <w:right w:val="none" w:sz="0" w:space="0" w:color="auto"/>
                              </w:divBdr>
                              <w:divsChild>
                                <w:div w:id="1201169975">
                                  <w:marLeft w:val="0"/>
                                  <w:marRight w:val="0"/>
                                  <w:marTop w:val="0"/>
                                  <w:marBottom w:val="0"/>
                                  <w:divBdr>
                                    <w:top w:val="none" w:sz="0" w:space="0" w:color="auto"/>
                                    <w:left w:val="none" w:sz="0" w:space="0" w:color="auto"/>
                                    <w:bottom w:val="none" w:sz="0" w:space="0" w:color="auto"/>
                                    <w:right w:val="none" w:sz="0" w:space="0" w:color="auto"/>
                                  </w:divBdr>
                                  <w:divsChild>
                                    <w:div w:id="6967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321758">
      <w:bodyDiv w:val="1"/>
      <w:marLeft w:val="0"/>
      <w:marRight w:val="0"/>
      <w:marTop w:val="0"/>
      <w:marBottom w:val="0"/>
      <w:divBdr>
        <w:top w:val="none" w:sz="0" w:space="0" w:color="auto"/>
        <w:left w:val="none" w:sz="0" w:space="0" w:color="auto"/>
        <w:bottom w:val="none" w:sz="0" w:space="0" w:color="auto"/>
        <w:right w:val="none" w:sz="0" w:space="0" w:color="auto"/>
      </w:divBdr>
    </w:div>
    <w:div w:id="366759922">
      <w:bodyDiv w:val="1"/>
      <w:marLeft w:val="0"/>
      <w:marRight w:val="0"/>
      <w:marTop w:val="0"/>
      <w:marBottom w:val="0"/>
      <w:divBdr>
        <w:top w:val="none" w:sz="0" w:space="0" w:color="auto"/>
        <w:left w:val="none" w:sz="0" w:space="0" w:color="auto"/>
        <w:bottom w:val="none" w:sz="0" w:space="0" w:color="auto"/>
        <w:right w:val="none" w:sz="0" w:space="0" w:color="auto"/>
      </w:divBdr>
    </w:div>
    <w:div w:id="367344001">
      <w:bodyDiv w:val="1"/>
      <w:marLeft w:val="0"/>
      <w:marRight w:val="0"/>
      <w:marTop w:val="0"/>
      <w:marBottom w:val="0"/>
      <w:divBdr>
        <w:top w:val="none" w:sz="0" w:space="0" w:color="auto"/>
        <w:left w:val="none" w:sz="0" w:space="0" w:color="auto"/>
        <w:bottom w:val="none" w:sz="0" w:space="0" w:color="auto"/>
        <w:right w:val="none" w:sz="0" w:space="0" w:color="auto"/>
      </w:divBdr>
    </w:div>
    <w:div w:id="378675213">
      <w:bodyDiv w:val="1"/>
      <w:marLeft w:val="0"/>
      <w:marRight w:val="0"/>
      <w:marTop w:val="0"/>
      <w:marBottom w:val="0"/>
      <w:divBdr>
        <w:top w:val="none" w:sz="0" w:space="0" w:color="auto"/>
        <w:left w:val="none" w:sz="0" w:space="0" w:color="auto"/>
        <w:bottom w:val="none" w:sz="0" w:space="0" w:color="auto"/>
        <w:right w:val="none" w:sz="0" w:space="0" w:color="auto"/>
      </w:divBdr>
    </w:div>
    <w:div w:id="451098654">
      <w:bodyDiv w:val="1"/>
      <w:marLeft w:val="0"/>
      <w:marRight w:val="0"/>
      <w:marTop w:val="0"/>
      <w:marBottom w:val="0"/>
      <w:divBdr>
        <w:top w:val="none" w:sz="0" w:space="0" w:color="auto"/>
        <w:left w:val="none" w:sz="0" w:space="0" w:color="auto"/>
        <w:bottom w:val="none" w:sz="0" w:space="0" w:color="auto"/>
        <w:right w:val="none" w:sz="0" w:space="0" w:color="auto"/>
      </w:divBdr>
    </w:div>
    <w:div w:id="499857816">
      <w:bodyDiv w:val="1"/>
      <w:marLeft w:val="0"/>
      <w:marRight w:val="0"/>
      <w:marTop w:val="0"/>
      <w:marBottom w:val="0"/>
      <w:divBdr>
        <w:top w:val="none" w:sz="0" w:space="0" w:color="auto"/>
        <w:left w:val="none" w:sz="0" w:space="0" w:color="auto"/>
        <w:bottom w:val="none" w:sz="0" w:space="0" w:color="auto"/>
        <w:right w:val="none" w:sz="0" w:space="0" w:color="auto"/>
      </w:divBdr>
    </w:div>
    <w:div w:id="529876335">
      <w:bodyDiv w:val="1"/>
      <w:marLeft w:val="0"/>
      <w:marRight w:val="0"/>
      <w:marTop w:val="0"/>
      <w:marBottom w:val="0"/>
      <w:divBdr>
        <w:top w:val="none" w:sz="0" w:space="0" w:color="auto"/>
        <w:left w:val="none" w:sz="0" w:space="0" w:color="auto"/>
        <w:bottom w:val="none" w:sz="0" w:space="0" w:color="auto"/>
        <w:right w:val="none" w:sz="0" w:space="0" w:color="auto"/>
      </w:divBdr>
    </w:div>
    <w:div w:id="556091768">
      <w:bodyDiv w:val="1"/>
      <w:marLeft w:val="0"/>
      <w:marRight w:val="0"/>
      <w:marTop w:val="0"/>
      <w:marBottom w:val="0"/>
      <w:divBdr>
        <w:top w:val="none" w:sz="0" w:space="0" w:color="auto"/>
        <w:left w:val="none" w:sz="0" w:space="0" w:color="auto"/>
        <w:bottom w:val="none" w:sz="0" w:space="0" w:color="auto"/>
        <w:right w:val="none" w:sz="0" w:space="0" w:color="auto"/>
      </w:divBdr>
    </w:div>
    <w:div w:id="563108433">
      <w:bodyDiv w:val="1"/>
      <w:marLeft w:val="0"/>
      <w:marRight w:val="0"/>
      <w:marTop w:val="0"/>
      <w:marBottom w:val="0"/>
      <w:divBdr>
        <w:top w:val="none" w:sz="0" w:space="0" w:color="auto"/>
        <w:left w:val="none" w:sz="0" w:space="0" w:color="auto"/>
        <w:bottom w:val="none" w:sz="0" w:space="0" w:color="auto"/>
        <w:right w:val="none" w:sz="0" w:space="0" w:color="auto"/>
      </w:divBdr>
    </w:div>
    <w:div w:id="566376517">
      <w:bodyDiv w:val="1"/>
      <w:marLeft w:val="1500"/>
      <w:marRight w:val="0"/>
      <w:marTop w:val="0"/>
      <w:marBottom w:val="0"/>
      <w:divBdr>
        <w:top w:val="none" w:sz="0" w:space="0" w:color="auto"/>
        <w:left w:val="none" w:sz="0" w:space="0" w:color="auto"/>
        <w:bottom w:val="none" w:sz="0" w:space="0" w:color="auto"/>
        <w:right w:val="none" w:sz="0" w:space="0" w:color="auto"/>
      </w:divBdr>
      <w:divsChild>
        <w:div w:id="1541699530">
          <w:marLeft w:val="0"/>
          <w:marRight w:val="0"/>
          <w:marTop w:val="0"/>
          <w:marBottom w:val="0"/>
          <w:divBdr>
            <w:top w:val="none" w:sz="0" w:space="0" w:color="auto"/>
            <w:left w:val="none" w:sz="0" w:space="0" w:color="auto"/>
            <w:bottom w:val="none" w:sz="0" w:space="0" w:color="auto"/>
            <w:right w:val="none" w:sz="0" w:space="0" w:color="auto"/>
          </w:divBdr>
          <w:divsChild>
            <w:div w:id="43216259">
              <w:marLeft w:val="0"/>
              <w:marRight w:val="0"/>
              <w:marTop w:val="0"/>
              <w:marBottom w:val="0"/>
              <w:divBdr>
                <w:top w:val="none" w:sz="0" w:space="0" w:color="auto"/>
                <w:left w:val="none" w:sz="0" w:space="0" w:color="auto"/>
                <w:bottom w:val="none" w:sz="0" w:space="0" w:color="auto"/>
                <w:right w:val="none" w:sz="0" w:space="0" w:color="auto"/>
              </w:divBdr>
              <w:divsChild>
                <w:div w:id="1195801168">
                  <w:marLeft w:val="0"/>
                  <w:marRight w:val="0"/>
                  <w:marTop w:val="0"/>
                  <w:marBottom w:val="0"/>
                  <w:divBdr>
                    <w:top w:val="none" w:sz="0" w:space="0" w:color="auto"/>
                    <w:left w:val="none" w:sz="0" w:space="0" w:color="auto"/>
                    <w:bottom w:val="none" w:sz="0" w:space="0" w:color="auto"/>
                    <w:right w:val="none" w:sz="0" w:space="0" w:color="auto"/>
                  </w:divBdr>
                  <w:divsChild>
                    <w:div w:id="1514492866">
                      <w:marLeft w:val="0"/>
                      <w:marRight w:val="0"/>
                      <w:marTop w:val="0"/>
                      <w:marBottom w:val="0"/>
                      <w:divBdr>
                        <w:top w:val="none" w:sz="0" w:space="0" w:color="auto"/>
                        <w:left w:val="none" w:sz="0" w:space="0" w:color="auto"/>
                        <w:bottom w:val="none" w:sz="0" w:space="0" w:color="auto"/>
                        <w:right w:val="none" w:sz="0" w:space="0" w:color="auto"/>
                      </w:divBdr>
                      <w:divsChild>
                        <w:div w:id="2113546275">
                          <w:marLeft w:val="0"/>
                          <w:marRight w:val="0"/>
                          <w:marTop w:val="0"/>
                          <w:marBottom w:val="0"/>
                          <w:divBdr>
                            <w:top w:val="none" w:sz="0" w:space="0" w:color="auto"/>
                            <w:left w:val="none" w:sz="0" w:space="0" w:color="auto"/>
                            <w:bottom w:val="none" w:sz="0" w:space="0" w:color="auto"/>
                            <w:right w:val="none" w:sz="0" w:space="0" w:color="auto"/>
                          </w:divBdr>
                          <w:divsChild>
                            <w:div w:id="608779542">
                              <w:marLeft w:val="0"/>
                              <w:marRight w:val="0"/>
                              <w:marTop w:val="0"/>
                              <w:marBottom w:val="0"/>
                              <w:divBdr>
                                <w:top w:val="none" w:sz="0" w:space="0" w:color="auto"/>
                                <w:left w:val="none" w:sz="0" w:space="0" w:color="auto"/>
                                <w:bottom w:val="none" w:sz="0" w:space="0" w:color="auto"/>
                                <w:right w:val="none" w:sz="0" w:space="0" w:color="auto"/>
                              </w:divBdr>
                              <w:divsChild>
                                <w:div w:id="1745176402">
                                  <w:marLeft w:val="0"/>
                                  <w:marRight w:val="0"/>
                                  <w:marTop w:val="0"/>
                                  <w:marBottom w:val="0"/>
                                  <w:divBdr>
                                    <w:top w:val="none" w:sz="0" w:space="0" w:color="auto"/>
                                    <w:left w:val="none" w:sz="0" w:space="0" w:color="auto"/>
                                    <w:bottom w:val="none" w:sz="0" w:space="0" w:color="auto"/>
                                    <w:right w:val="none" w:sz="0" w:space="0" w:color="auto"/>
                                  </w:divBdr>
                                  <w:divsChild>
                                    <w:div w:id="15252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544839">
      <w:bodyDiv w:val="1"/>
      <w:marLeft w:val="0"/>
      <w:marRight w:val="0"/>
      <w:marTop w:val="0"/>
      <w:marBottom w:val="0"/>
      <w:divBdr>
        <w:top w:val="none" w:sz="0" w:space="0" w:color="auto"/>
        <w:left w:val="none" w:sz="0" w:space="0" w:color="auto"/>
        <w:bottom w:val="none" w:sz="0" w:space="0" w:color="auto"/>
        <w:right w:val="none" w:sz="0" w:space="0" w:color="auto"/>
      </w:divBdr>
    </w:div>
    <w:div w:id="630983194">
      <w:bodyDiv w:val="1"/>
      <w:marLeft w:val="0"/>
      <w:marRight w:val="0"/>
      <w:marTop w:val="0"/>
      <w:marBottom w:val="0"/>
      <w:divBdr>
        <w:top w:val="none" w:sz="0" w:space="0" w:color="auto"/>
        <w:left w:val="none" w:sz="0" w:space="0" w:color="auto"/>
        <w:bottom w:val="none" w:sz="0" w:space="0" w:color="auto"/>
        <w:right w:val="none" w:sz="0" w:space="0" w:color="auto"/>
      </w:divBdr>
      <w:divsChild>
        <w:div w:id="2086611528">
          <w:marLeft w:val="0"/>
          <w:marRight w:val="0"/>
          <w:marTop w:val="0"/>
          <w:marBottom w:val="0"/>
          <w:divBdr>
            <w:top w:val="none" w:sz="0" w:space="0" w:color="auto"/>
            <w:left w:val="none" w:sz="0" w:space="0" w:color="auto"/>
            <w:bottom w:val="none" w:sz="0" w:space="0" w:color="auto"/>
            <w:right w:val="none" w:sz="0" w:space="0" w:color="auto"/>
          </w:divBdr>
          <w:divsChild>
            <w:div w:id="30881008">
              <w:marLeft w:val="0"/>
              <w:marRight w:val="0"/>
              <w:marTop w:val="0"/>
              <w:marBottom w:val="0"/>
              <w:divBdr>
                <w:top w:val="none" w:sz="0" w:space="0" w:color="auto"/>
                <w:left w:val="none" w:sz="0" w:space="0" w:color="auto"/>
                <w:bottom w:val="none" w:sz="0" w:space="0" w:color="auto"/>
                <w:right w:val="none" w:sz="0" w:space="0" w:color="auto"/>
              </w:divBdr>
              <w:divsChild>
                <w:div w:id="19592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3723">
      <w:bodyDiv w:val="1"/>
      <w:marLeft w:val="1500"/>
      <w:marRight w:val="0"/>
      <w:marTop w:val="0"/>
      <w:marBottom w:val="0"/>
      <w:divBdr>
        <w:top w:val="none" w:sz="0" w:space="0" w:color="auto"/>
        <w:left w:val="none" w:sz="0" w:space="0" w:color="auto"/>
        <w:bottom w:val="none" w:sz="0" w:space="0" w:color="auto"/>
        <w:right w:val="none" w:sz="0" w:space="0" w:color="auto"/>
      </w:divBdr>
      <w:divsChild>
        <w:div w:id="1046681532">
          <w:marLeft w:val="0"/>
          <w:marRight w:val="0"/>
          <w:marTop w:val="0"/>
          <w:marBottom w:val="0"/>
          <w:divBdr>
            <w:top w:val="none" w:sz="0" w:space="0" w:color="auto"/>
            <w:left w:val="none" w:sz="0" w:space="0" w:color="auto"/>
            <w:bottom w:val="none" w:sz="0" w:space="0" w:color="auto"/>
            <w:right w:val="none" w:sz="0" w:space="0" w:color="auto"/>
          </w:divBdr>
          <w:divsChild>
            <w:div w:id="207956119">
              <w:marLeft w:val="0"/>
              <w:marRight w:val="0"/>
              <w:marTop w:val="0"/>
              <w:marBottom w:val="0"/>
              <w:divBdr>
                <w:top w:val="none" w:sz="0" w:space="0" w:color="auto"/>
                <w:left w:val="none" w:sz="0" w:space="0" w:color="auto"/>
                <w:bottom w:val="none" w:sz="0" w:space="0" w:color="auto"/>
                <w:right w:val="none" w:sz="0" w:space="0" w:color="auto"/>
              </w:divBdr>
              <w:divsChild>
                <w:div w:id="2085713858">
                  <w:marLeft w:val="0"/>
                  <w:marRight w:val="0"/>
                  <w:marTop w:val="0"/>
                  <w:marBottom w:val="0"/>
                  <w:divBdr>
                    <w:top w:val="none" w:sz="0" w:space="0" w:color="auto"/>
                    <w:left w:val="none" w:sz="0" w:space="0" w:color="auto"/>
                    <w:bottom w:val="none" w:sz="0" w:space="0" w:color="auto"/>
                    <w:right w:val="none" w:sz="0" w:space="0" w:color="auto"/>
                  </w:divBdr>
                  <w:divsChild>
                    <w:div w:id="1873109249">
                      <w:marLeft w:val="0"/>
                      <w:marRight w:val="0"/>
                      <w:marTop w:val="0"/>
                      <w:marBottom w:val="0"/>
                      <w:divBdr>
                        <w:top w:val="none" w:sz="0" w:space="0" w:color="auto"/>
                        <w:left w:val="none" w:sz="0" w:space="0" w:color="auto"/>
                        <w:bottom w:val="none" w:sz="0" w:space="0" w:color="auto"/>
                        <w:right w:val="none" w:sz="0" w:space="0" w:color="auto"/>
                      </w:divBdr>
                      <w:divsChild>
                        <w:div w:id="475682648">
                          <w:marLeft w:val="0"/>
                          <w:marRight w:val="0"/>
                          <w:marTop w:val="0"/>
                          <w:marBottom w:val="0"/>
                          <w:divBdr>
                            <w:top w:val="none" w:sz="0" w:space="0" w:color="auto"/>
                            <w:left w:val="none" w:sz="0" w:space="0" w:color="auto"/>
                            <w:bottom w:val="none" w:sz="0" w:space="0" w:color="auto"/>
                            <w:right w:val="none" w:sz="0" w:space="0" w:color="auto"/>
                          </w:divBdr>
                          <w:divsChild>
                            <w:div w:id="1049644045">
                              <w:marLeft w:val="0"/>
                              <w:marRight w:val="0"/>
                              <w:marTop w:val="0"/>
                              <w:marBottom w:val="0"/>
                              <w:divBdr>
                                <w:top w:val="none" w:sz="0" w:space="0" w:color="auto"/>
                                <w:left w:val="none" w:sz="0" w:space="0" w:color="auto"/>
                                <w:bottom w:val="none" w:sz="0" w:space="0" w:color="auto"/>
                                <w:right w:val="none" w:sz="0" w:space="0" w:color="auto"/>
                              </w:divBdr>
                              <w:divsChild>
                                <w:div w:id="748968978">
                                  <w:marLeft w:val="0"/>
                                  <w:marRight w:val="0"/>
                                  <w:marTop w:val="0"/>
                                  <w:marBottom w:val="0"/>
                                  <w:divBdr>
                                    <w:top w:val="none" w:sz="0" w:space="0" w:color="auto"/>
                                    <w:left w:val="none" w:sz="0" w:space="0" w:color="auto"/>
                                    <w:bottom w:val="none" w:sz="0" w:space="0" w:color="auto"/>
                                    <w:right w:val="none" w:sz="0" w:space="0" w:color="auto"/>
                                  </w:divBdr>
                                  <w:divsChild>
                                    <w:div w:id="8840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836143">
      <w:bodyDiv w:val="1"/>
      <w:marLeft w:val="0"/>
      <w:marRight w:val="0"/>
      <w:marTop w:val="0"/>
      <w:marBottom w:val="0"/>
      <w:divBdr>
        <w:top w:val="none" w:sz="0" w:space="0" w:color="auto"/>
        <w:left w:val="none" w:sz="0" w:space="0" w:color="auto"/>
        <w:bottom w:val="none" w:sz="0" w:space="0" w:color="auto"/>
        <w:right w:val="none" w:sz="0" w:space="0" w:color="auto"/>
      </w:divBdr>
    </w:div>
    <w:div w:id="669871922">
      <w:bodyDiv w:val="1"/>
      <w:marLeft w:val="0"/>
      <w:marRight w:val="0"/>
      <w:marTop w:val="0"/>
      <w:marBottom w:val="0"/>
      <w:divBdr>
        <w:top w:val="none" w:sz="0" w:space="0" w:color="auto"/>
        <w:left w:val="none" w:sz="0" w:space="0" w:color="auto"/>
        <w:bottom w:val="none" w:sz="0" w:space="0" w:color="auto"/>
        <w:right w:val="none" w:sz="0" w:space="0" w:color="auto"/>
      </w:divBdr>
      <w:divsChild>
        <w:div w:id="1200046739">
          <w:marLeft w:val="2625"/>
          <w:marRight w:val="0"/>
          <w:marTop w:val="0"/>
          <w:marBottom w:val="0"/>
          <w:divBdr>
            <w:top w:val="none" w:sz="0" w:space="0" w:color="auto"/>
            <w:left w:val="none" w:sz="0" w:space="0" w:color="auto"/>
            <w:bottom w:val="none" w:sz="0" w:space="0" w:color="auto"/>
            <w:right w:val="none" w:sz="0" w:space="0" w:color="auto"/>
          </w:divBdr>
          <w:divsChild>
            <w:div w:id="254556526">
              <w:marLeft w:val="0"/>
              <w:marRight w:val="4200"/>
              <w:marTop w:val="0"/>
              <w:marBottom w:val="0"/>
              <w:divBdr>
                <w:top w:val="none" w:sz="0" w:space="0" w:color="auto"/>
                <w:left w:val="none" w:sz="0" w:space="0" w:color="auto"/>
                <w:bottom w:val="none" w:sz="0" w:space="0" w:color="auto"/>
                <w:right w:val="none" w:sz="0" w:space="0" w:color="auto"/>
              </w:divBdr>
            </w:div>
          </w:divsChild>
        </w:div>
      </w:divsChild>
    </w:div>
    <w:div w:id="703678538">
      <w:bodyDiv w:val="1"/>
      <w:marLeft w:val="0"/>
      <w:marRight w:val="0"/>
      <w:marTop w:val="0"/>
      <w:marBottom w:val="0"/>
      <w:divBdr>
        <w:top w:val="none" w:sz="0" w:space="0" w:color="auto"/>
        <w:left w:val="none" w:sz="0" w:space="0" w:color="auto"/>
        <w:bottom w:val="none" w:sz="0" w:space="0" w:color="auto"/>
        <w:right w:val="none" w:sz="0" w:space="0" w:color="auto"/>
      </w:divBdr>
    </w:div>
    <w:div w:id="713776605">
      <w:bodyDiv w:val="1"/>
      <w:marLeft w:val="0"/>
      <w:marRight w:val="0"/>
      <w:marTop w:val="0"/>
      <w:marBottom w:val="0"/>
      <w:divBdr>
        <w:top w:val="none" w:sz="0" w:space="0" w:color="auto"/>
        <w:left w:val="none" w:sz="0" w:space="0" w:color="auto"/>
        <w:bottom w:val="none" w:sz="0" w:space="0" w:color="auto"/>
        <w:right w:val="none" w:sz="0" w:space="0" w:color="auto"/>
      </w:divBdr>
    </w:div>
    <w:div w:id="716592005">
      <w:bodyDiv w:val="1"/>
      <w:marLeft w:val="0"/>
      <w:marRight w:val="0"/>
      <w:marTop w:val="0"/>
      <w:marBottom w:val="0"/>
      <w:divBdr>
        <w:top w:val="none" w:sz="0" w:space="0" w:color="auto"/>
        <w:left w:val="none" w:sz="0" w:space="0" w:color="auto"/>
        <w:bottom w:val="none" w:sz="0" w:space="0" w:color="auto"/>
        <w:right w:val="none" w:sz="0" w:space="0" w:color="auto"/>
      </w:divBdr>
    </w:div>
    <w:div w:id="778766720">
      <w:bodyDiv w:val="1"/>
      <w:marLeft w:val="1500"/>
      <w:marRight w:val="0"/>
      <w:marTop w:val="0"/>
      <w:marBottom w:val="0"/>
      <w:divBdr>
        <w:top w:val="none" w:sz="0" w:space="0" w:color="auto"/>
        <w:left w:val="none" w:sz="0" w:space="0" w:color="auto"/>
        <w:bottom w:val="none" w:sz="0" w:space="0" w:color="auto"/>
        <w:right w:val="none" w:sz="0" w:space="0" w:color="auto"/>
      </w:divBdr>
      <w:divsChild>
        <w:div w:id="2042244517">
          <w:marLeft w:val="0"/>
          <w:marRight w:val="0"/>
          <w:marTop w:val="0"/>
          <w:marBottom w:val="0"/>
          <w:divBdr>
            <w:top w:val="none" w:sz="0" w:space="0" w:color="auto"/>
            <w:left w:val="none" w:sz="0" w:space="0" w:color="auto"/>
            <w:bottom w:val="none" w:sz="0" w:space="0" w:color="auto"/>
            <w:right w:val="none" w:sz="0" w:space="0" w:color="auto"/>
          </w:divBdr>
          <w:divsChild>
            <w:div w:id="1586836530">
              <w:marLeft w:val="0"/>
              <w:marRight w:val="0"/>
              <w:marTop w:val="0"/>
              <w:marBottom w:val="0"/>
              <w:divBdr>
                <w:top w:val="none" w:sz="0" w:space="0" w:color="auto"/>
                <w:left w:val="none" w:sz="0" w:space="0" w:color="auto"/>
                <w:bottom w:val="none" w:sz="0" w:space="0" w:color="auto"/>
                <w:right w:val="none" w:sz="0" w:space="0" w:color="auto"/>
              </w:divBdr>
              <w:divsChild>
                <w:div w:id="1274752509">
                  <w:marLeft w:val="0"/>
                  <w:marRight w:val="0"/>
                  <w:marTop w:val="0"/>
                  <w:marBottom w:val="0"/>
                  <w:divBdr>
                    <w:top w:val="none" w:sz="0" w:space="0" w:color="auto"/>
                    <w:left w:val="none" w:sz="0" w:space="0" w:color="auto"/>
                    <w:bottom w:val="none" w:sz="0" w:space="0" w:color="auto"/>
                    <w:right w:val="none" w:sz="0" w:space="0" w:color="auto"/>
                  </w:divBdr>
                  <w:divsChild>
                    <w:div w:id="1043292285">
                      <w:marLeft w:val="0"/>
                      <w:marRight w:val="0"/>
                      <w:marTop w:val="0"/>
                      <w:marBottom w:val="0"/>
                      <w:divBdr>
                        <w:top w:val="none" w:sz="0" w:space="0" w:color="auto"/>
                        <w:left w:val="none" w:sz="0" w:space="0" w:color="auto"/>
                        <w:bottom w:val="none" w:sz="0" w:space="0" w:color="auto"/>
                        <w:right w:val="none" w:sz="0" w:space="0" w:color="auto"/>
                      </w:divBdr>
                      <w:divsChild>
                        <w:div w:id="1174420452">
                          <w:marLeft w:val="0"/>
                          <w:marRight w:val="0"/>
                          <w:marTop w:val="0"/>
                          <w:marBottom w:val="0"/>
                          <w:divBdr>
                            <w:top w:val="none" w:sz="0" w:space="0" w:color="auto"/>
                            <w:left w:val="none" w:sz="0" w:space="0" w:color="auto"/>
                            <w:bottom w:val="none" w:sz="0" w:space="0" w:color="auto"/>
                            <w:right w:val="none" w:sz="0" w:space="0" w:color="auto"/>
                          </w:divBdr>
                          <w:divsChild>
                            <w:div w:id="1124695718">
                              <w:marLeft w:val="0"/>
                              <w:marRight w:val="0"/>
                              <w:marTop w:val="0"/>
                              <w:marBottom w:val="0"/>
                              <w:divBdr>
                                <w:top w:val="none" w:sz="0" w:space="0" w:color="auto"/>
                                <w:left w:val="none" w:sz="0" w:space="0" w:color="auto"/>
                                <w:bottom w:val="none" w:sz="0" w:space="0" w:color="auto"/>
                                <w:right w:val="none" w:sz="0" w:space="0" w:color="auto"/>
                              </w:divBdr>
                              <w:divsChild>
                                <w:div w:id="1467165801">
                                  <w:marLeft w:val="0"/>
                                  <w:marRight w:val="0"/>
                                  <w:marTop w:val="0"/>
                                  <w:marBottom w:val="0"/>
                                  <w:divBdr>
                                    <w:top w:val="none" w:sz="0" w:space="0" w:color="auto"/>
                                    <w:left w:val="none" w:sz="0" w:space="0" w:color="auto"/>
                                    <w:bottom w:val="none" w:sz="0" w:space="0" w:color="auto"/>
                                    <w:right w:val="none" w:sz="0" w:space="0" w:color="auto"/>
                                  </w:divBdr>
                                  <w:divsChild>
                                    <w:div w:id="11793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344258">
      <w:bodyDiv w:val="1"/>
      <w:marLeft w:val="0"/>
      <w:marRight w:val="0"/>
      <w:marTop w:val="0"/>
      <w:marBottom w:val="0"/>
      <w:divBdr>
        <w:top w:val="none" w:sz="0" w:space="0" w:color="auto"/>
        <w:left w:val="none" w:sz="0" w:space="0" w:color="auto"/>
        <w:bottom w:val="none" w:sz="0" w:space="0" w:color="auto"/>
        <w:right w:val="none" w:sz="0" w:space="0" w:color="auto"/>
      </w:divBdr>
    </w:div>
    <w:div w:id="811363658">
      <w:bodyDiv w:val="1"/>
      <w:marLeft w:val="0"/>
      <w:marRight w:val="0"/>
      <w:marTop w:val="0"/>
      <w:marBottom w:val="0"/>
      <w:divBdr>
        <w:top w:val="none" w:sz="0" w:space="0" w:color="auto"/>
        <w:left w:val="none" w:sz="0" w:space="0" w:color="auto"/>
        <w:bottom w:val="none" w:sz="0" w:space="0" w:color="auto"/>
        <w:right w:val="none" w:sz="0" w:space="0" w:color="auto"/>
      </w:divBdr>
    </w:div>
    <w:div w:id="813064460">
      <w:bodyDiv w:val="1"/>
      <w:marLeft w:val="0"/>
      <w:marRight w:val="0"/>
      <w:marTop w:val="0"/>
      <w:marBottom w:val="0"/>
      <w:divBdr>
        <w:top w:val="none" w:sz="0" w:space="0" w:color="auto"/>
        <w:left w:val="none" w:sz="0" w:space="0" w:color="auto"/>
        <w:bottom w:val="none" w:sz="0" w:space="0" w:color="auto"/>
        <w:right w:val="none" w:sz="0" w:space="0" w:color="auto"/>
      </w:divBdr>
    </w:div>
    <w:div w:id="816994770">
      <w:bodyDiv w:val="1"/>
      <w:marLeft w:val="0"/>
      <w:marRight w:val="0"/>
      <w:marTop w:val="0"/>
      <w:marBottom w:val="0"/>
      <w:divBdr>
        <w:top w:val="none" w:sz="0" w:space="0" w:color="auto"/>
        <w:left w:val="none" w:sz="0" w:space="0" w:color="auto"/>
        <w:bottom w:val="none" w:sz="0" w:space="0" w:color="auto"/>
        <w:right w:val="none" w:sz="0" w:space="0" w:color="auto"/>
      </w:divBdr>
      <w:divsChild>
        <w:div w:id="712929366">
          <w:marLeft w:val="0"/>
          <w:marRight w:val="0"/>
          <w:marTop w:val="195"/>
          <w:marBottom w:val="0"/>
          <w:divBdr>
            <w:top w:val="none" w:sz="0" w:space="0" w:color="auto"/>
            <w:left w:val="none" w:sz="0" w:space="0" w:color="auto"/>
            <w:bottom w:val="none" w:sz="0" w:space="0" w:color="auto"/>
            <w:right w:val="none" w:sz="0" w:space="0" w:color="auto"/>
          </w:divBdr>
          <w:divsChild>
            <w:div w:id="1262374565">
              <w:marLeft w:val="480"/>
              <w:marRight w:val="0"/>
              <w:marTop w:val="0"/>
              <w:marBottom w:val="0"/>
              <w:divBdr>
                <w:top w:val="none" w:sz="0" w:space="0" w:color="auto"/>
                <w:left w:val="none" w:sz="0" w:space="0" w:color="auto"/>
                <w:bottom w:val="none" w:sz="0" w:space="0" w:color="auto"/>
                <w:right w:val="none" w:sz="0" w:space="0" w:color="auto"/>
              </w:divBdr>
              <w:divsChild>
                <w:div w:id="20685253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4706500">
      <w:bodyDiv w:val="1"/>
      <w:marLeft w:val="1500"/>
      <w:marRight w:val="0"/>
      <w:marTop w:val="0"/>
      <w:marBottom w:val="0"/>
      <w:divBdr>
        <w:top w:val="none" w:sz="0" w:space="0" w:color="auto"/>
        <w:left w:val="none" w:sz="0" w:space="0" w:color="auto"/>
        <w:bottom w:val="none" w:sz="0" w:space="0" w:color="auto"/>
        <w:right w:val="none" w:sz="0" w:space="0" w:color="auto"/>
      </w:divBdr>
      <w:divsChild>
        <w:div w:id="1247111603">
          <w:marLeft w:val="0"/>
          <w:marRight w:val="0"/>
          <w:marTop w:val="0"/>
          <w:marBottom w:val="0"/>
          <w:divBdr>
            <w:top w:val="none" w:sz="0" w:space="0" w:color="auto"/>
            <w:left w:val="none" w:sz="0" w:space="0" w:color="auto"/>
            <w:bottom w:val="none" w:sz="0" w:space="0" w:color="auto"/>
            <w:right w:val="none" w:sz="0" w:space="0" w:color="auto"/>
          </w:divBdr>
          <w:divsChild>
            <w:div w:id="95368314">
              <w:marLeft w:val="0"/>
              <w:marRight w:val="0"/>
              <w:marTop w:val="0"/>
              <w:marBottom w:val="0"/>
              <w:divBdr>
                <w:top w:val="none" w:sz="0" w:space="0" w:color="auto"/>
                <w:left w:val="none" w:sz="0" w:space="0" w:color="auto"/>
                <w:bottom w:val="none" w:sz="0" w:space="0" w:color="auto"/>
                <w:right w:val="none" w:sz="0" w:space="0" w:color="auto"/>
              </w:divBdr>
              <w:divsChild>
                <w:div w:id="1567105090">
                  <w:marLeft w:val="0"/>
                  <w:marRight w:val="0"/>
                  <w:marTop w:val="0"/>
                  <w:marBottom w:val="0"/>
                  <w:divBdr>
                    <w:top w:val="none" w:sz="0" w:space="0" w:color="auto"/>
                    <w:left w:val="none" w:sz="0" w:space="0" w:color="auto"/>
                    <w:bottom w:val="none" w:sz="0" w:space="0" w:color="auto"/>
                    <w:right w:val="none" w:sz="0" w:space="0" w:color="auto"/>
                  </w:divBdr>
                  <w:divsChild>
                    <w:div w:id="520780174">
                      <w:marLeft w:val="0"/>
                      <w:marRight w:val="0"/>
                      <w:marTop w:val="0"/>
                      <w:marBottom w:val="0"/>
                      <w:divBdr>
                        <w:top w:val="none" w:sz="0" w:space="0" w:color="auto"/>
                        <w:left w:val="none" w:sz="0" w:space="0" w:color="auto"/>
                        <w:bottom w:val="none" w:sz="0" w:space="0" w:color="auto"/>
                        <w:right w:val="none" w:sz="0" w:space="0" w:color="auto"/>
                      </w:divBdr>
                      <w:divsChild>
                        <w:div w:id="637875668">
                          <w:marLeft w:val="0"/>
                          <w:marRight w:val="0"/>
                          <w:marTop w:val="0"/>
                          <w:marBottom w:val="0"/>
                          <w:divBdr>
                            <w:top w:val="none" w:sz="0" w:space="0" w:color="auto"/>
                            <w:left w:val="none" w:sz="0" w:space="0" w:color="auto"/>
                            <w:bottom w:val="none" w:sz="0" w:space="0" w:color="auto"/>
                            <w:right w:val="none" w:sz="0" w:space="0" w:color="auto"/>
                          </w:divBdr>
                          <w:divsChild>
                            <w:div w:id="1682776958">
                              <w:marLeft w:val="0"/>
                              <w:marRight w:val="0"/>
                              <w:marTop w:val="0"/>
                              <w:marBottom w:val="0"/>
                              <w:divBdr>
                                <w:top w:val="none" w:sz="0" w:space="0" w:color="auto"/>
                                <w:left w:val="none" w:sz="0" w:space="0" w:color="auto"/>
                                <w:bottom w:val="none" w:sz="0" w:space="0" w:color="auto"/>
                                <w:right w:val="none" w:sz="0" w:space="0" w:color="auto"/>
                              </w:divBdr>
                              <w:divsChild>
                                <w:div w:id="2126342154">
                                  <w:marLeft w:val="0"/>
                                  <w:marRight w:val="0"/>
                                  <w:marTop w:val="0"/>
                                  <w:marBottom w:val="0"/>
                                  <w:divBdr>
                                    <w:top w:val="none" w:sz="0" w:space="0" w:color="auto"/>
                                    <w:left w:val="none" w:sz="0" w:space="0" w:color="auto"/>
                                    <w:bottom w:val="none" w:sz="0" w:space="0" w:color="auto"/>
                                    <w:right w:val="none" w:sz="0" w:space="0" w:color="auto"/>
                                  </w:divBdr>
                                  <w:divsChild>
                                    <w:div w:id="15108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058412">
      <w:bodyDiv w:val="1"/>
      <w:marLeft w:val="0"/>
      <w:marRight w:val="0"/>
      <w:marTop w:val="0"/>
      <w:marBottom w:val="0"/>
      <w:divBdr>
        <w:top w:val="none" w:sz="0" w:space="0" w:color="auto"/>
        <w:left w:val="none" w:sz="0" w:space="0" w:color="auto"/>
        <w:bottom w:val="none" w:sz="0" w:space="0" w:color="auto"/>
        <w:right w:val="none" w:sz="0" w:space="0" w:color="auto"/>
      </w:divBdr>
    </w:div>
    <w:div w:id="893540979">
      <w:bodyDiv w:val="1"/>
      <w:marLeft w:val="0"/>
      <w:marRight w:val="0"/>
      <w:marTop w:val="0"/>
      <w:marBottom w:val="0"/>
      <w:divBdr>
        <w:top w:val="none" w:sz="0" w:space="0" w:color="auto"/>
        <w:left w:val="none" w:sz="0" w:space="0" w:color="auto"/>
        <w:bottom w:val="none" w:sz="0" w:space="0" w:color="auto"/>
        <w:right w:val="none" w:sz="0" w:space="0" w:color="auto"/>
      </w:divBdr>
    </w:div>
    <w:div w:id="997658605">
      <w:bodyDiv w:val="1"/>
      <w:marLeft w:val="1500"/>
      <w:marRight w:val="0"/>
      <w:marTop w:val="0"/>
      <w:marBottom w:val="0"/>
      <w:divBdr>
        <w:top w:val="none" w:sz="0" w:space="0" w:color="auto"/>
        <w:left w:val="none" w:sz="0" w:space="0" w:color="auto"/>
        <w:bottom w:val="none" w:sz="0" w:space="0" w:color="auto"/>
        <w:right w:val="none" w:sz="0" w:space="0" w:color="auto"/>
      </w:divBdr>
      <w:divsChild>
        <w:div w:id="809593281">
          <w:marLeft w:val="0"/>
          <w:marRight w:val="0"/>
          <w:marTop w:val="0"/>
          <w:marBottom w:val="0"/>
          <w:divBdr>
            <w:top w:val="none" w:sz="0" w:space="0" w:color="auto"/>
            <w:left w:val="none" w:sz="0" w:space="0" w:color="auto"/>
            <w:bottom w:val="none" w:sz="0" w:space="0" w:color="auto"/>
            <w:right w:val="none" w:sz="0" w:space="0" w:color="auto"/>
          </w:divBdr>
          <w:divsChild>
            <w:div w:id="1675649345">
              <w:marLeft w:val="0"/>
              <w:marRight w:val="0"/>
              <w:marTop w:val="0"/>
              <w:marBottom w:val="0"/>
              <w:divBdr>
                <w:top w:val="none" w:sz="0" w:space="0" w:color="auto"/>
                <w:left w:val="none" w:sz="0" w:space="0" w:color="auto"/>
                <w:bottom w:val="none" w:sz="0" w:space="0" w:color="auto"/>
                <w:right w:val="none" w:sz="0" w:space="0" w:color="auto"/>
              </w:divBdr>
              <w:divsChild>
                <w:div w:id="1018701509">
                  <w:marLeft w:val="0"/>
                  <w:marRight w:val="0"/>
                  <w:marTop w:val="0"/>
                  <w:marBottom w:val="0"/>
                  <w:divBdr>
                    <w:top w:val="none" w:sz="0" w:space="0" w:color="auto"/>
                    <w:left w:val="none" w:sz="0" w:space="0" w:color="auto"/>
                    <w:bottom w:val="none" w:sz="0" w:space="0" w:color="auto"/>
                    <w:right w:val="none" w:sz="0" w:space="0" w:color="auto"/>
                  </w:divBdr>
                  <w:divsChild>
                    <w:div w:id="1273241991">
                      <w:marLeft w:val="0"/>
                      <w:marRight w:val="0"/>
                      <w:marTop w:val="0"/>
                      <w:marBottom w:val="0"/>
                      <w:divBdr>
                        <w:top w:val="none" w:sz="0" w:space="0" w:color="auto"/>
                        <w:left w:val="none" w:sz="0" w:space="0" w:color="auto"/>
                        <w:bottom w:val="none" w:sz="0" w:space="0" w:color="auto"/>
                        <w:right w:val="none" w:sz="0" w:space="0" w:color="auto"/>
                      </w:divBdr>
                      <w:divsChild>
                        <w:div w:id="1230845741">
                          <w:marLeft w:val="0"/>
                          <w:marRight w:val="0"/>
                          <w:marTop w:val="0"/>
                          <w:marBottom w:val="0"/>
                          <w:divBdr>
                            <w:top w:val="none" w:sz="0" w:space="0" w:color="auto"/>
                            <w:left w:val="none" w:sz="0" w:space="0" w:color="auto"/>
                            <w:bottom w:val="none" w:sz="0" w:space="0" w:color="auto"/>
                            <w:right w:val="none" w:sz="0" w:space="0" w:color="auto"/>
                          </w:divBdr>
                          <w:divsChild>
                            <w:div w:id="381096573">
                              <w:marLeft w:val="0"/>
                              <w:marRight w:val="0"/>
                              <w:marTop w:val="0"/>
                              <w:marBottom w:val="0"/>
                              <w:divBdr>
                                <w:top w:val="none" w:sz="0" w:space="0" w:color="auto"/>
                                <w:left w:val="none" w:sz="0" w:space="0" w:color="auto"/>
                                <w:bottom w:val="none" w:sz="0" w:space="0" w:color="auto"/>
                                <w:right w:val="none" w:sz="0" w:space="0" w:color="auto"/>
                              </w:divBdr>
                              <w:divsChild>
                                <w:div w:id="1706523267">
                                  <w:marLeft w:val="0"/>
                                  <w:marRight w:val="0"/>
                                  <w:marTop w:val="0"/>
                                  <w:marBottom w:val="0"/>
                                  <w:divBdr>
                                    <w:top w:val="none" w:sz="0" w:space="0" w:color="auto"/>
                                    <w:left w:val="none" w:sz="0" w:space="0" w:color="auto"/>
                                    <w:bottom w:val="none" w:sz="0" w:space="0" w:color="auto"/>
                                    <w:right w:val="none" w:sz="0" w:space="0" w:color="auto"/>
                                  </w:divBdr>
                                  <w:divsChild>
                                    <w:div w:id="1015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2717">
      <w:bodyDiv w:val="1"/>
      <w:marLeft w:val="1500"/>
      <w:marRight w:val="0"/>
      <w:marTop w:val="0"/>
      <w:marBottom w:val="0"/>
      <w:divBdr>
        <w:top w:val="none" w:sz="0" w:space="0" w:color="auto"/>
        <w:left w:val="none" w:sz="0" w:space="0" w:color="auto"/>
        <w:bottom w:val="none" w:sz="0" w:space="0" w:color="auto"/>
        <w:right w:val="none" w:sz="0" w:space="0" w:color="auto"/>
      </w:divBdr>
      <w:divsChild>
        <w:div w:id="2071995603">
          <w:marLeft w:val="0"/>
          <w:marRight w:val="0"/>
          <w:marTop w:val="0"/>
          <w:marBottom w:val="0"/>
          <w:divBdr>
            <w:top w:val="none" w:sz="0" w:space="0" w:color="auto"/>
            <w:left w:val="none" w:sz="0" w:space="0" w:color="auto"/>
            <w:bottom w:val="none" w:sz="0" w:space="0" w:color="auto"/>
            <w:right w:val="none" w:sz="0" w:space="0" w:color="auto"/>
          </w:divBdr>
          <w:divsChild>
            <w:div w:id="981082548">
              <w:marLeft w:val="0"/>
              <w:marRight w:val="0"/>
              <w:marTop w:val="0"/>
              <w:marBottom w:val="0"/>
              <w:divBdr>
                <w:top w:val="none" w:sz="0" w:space="0" w:color="auto"/>
                <w:left w:val="none" w:sz="0" w:space="0" w:color="auto"/>
                <w:bottom w:val="none" w:sz="0" w:space="0" w:color="auto"/>
                <w:right w:val="none" w:sz="0" w:space="0" w:color="auto"/>
              </w:divBdr>
              <w:divsChild>
                <w:div w:id="1824932463">
                  <w:marLeft w:val="0"/>
                  <w:marRight w:val="0"/>
                  <w:marTop w:val="0"/>
                  <w:marBottom w:val="0"/>
                  <w:divBdr>
                    <w:top w:val="none" w:sz="0" w:space="0" w:color="auto"/>
                    <w:left w:val="none" w:sz="0" w:space="0" w:color="auto"/>
                    <w:bottom w:val="none" w:sz="0" w:space="0" w:color="auto"/>
                    <w:right w:val="none" w:sz="0" w:space="0" w:color="auto"/>
                  </w:divBdr>
                  <w:divsChild>
                    <w:div w:id="629482601">
                      <w:marLeft w:val="0"/>
                      <w:marRight w:val="0"/>
                      <w:marTop w:val="0"/>
                      <w:marBottom w:val="0"/>
                      <w:divBdr>
                        <w:top w:val="none" w:sz="0" w:space="0" w:color="auto"/>
                        <w:left w:val="none" w:sz="0" w:space="0" w:color="auto"/>
                        <w:bottom w:val="none" w:sz="0" w:space="0" w:color="auto"/>
                        <w:right w:val="none" w:sz="0" w:space="0" w:color="auto"/>
                      </w:divBdr>
                      <w:divsChild>
                        <w:div w:id="1542746885">
                          <w:marLeft w:val="0"/>
                          <w:marRight w:val="0"/>
                          <w:marTop w:val="0"/>
                          <w:marBottom w:val="0"/>
                          <w:divBdr>
                            <w:top w:val="none" w:sz="0" w:space="0" w:color="auto"/>
                            <w:left w:val="none" w:sz="0" w:space="0" w:color="auto"/>
                            <w:bottom w:val="none" w:sz="0" w:space="0" w:color="auto"/>
                            <w:right w:val="none" w:sz="0" w:space="0" w:color="auto"/>
                          </w:divBdr>
                          <w:divsChild>
                            <w:div w:id="287248000">
                              <w:marLeft w:val="0"/>
                              <w:marRight w:val="0"/>
                              <w:marTop w:val="0"/>
                              <w:marBottom w:val="0"/>
                              <w:divBdr>
                                <w:top w:val="none" w:sz="0" w:space="0" w:color="auto"/>
                                <w:left w:val="none" w:sz="0" w:space="0" w:color="auto"/>
                                <w:bottom w:val="none" w:sz="0" w:space="0" w:color="auto"/>
                                <w:right w:val="none" w:sz="0" w:space="0" w:color="auto"/>
                              </w:divBdr>
                              <w:divsChild>
                                <w:div w:id="1715932608">
                                  <w:marLeft w:val="0"/>
                                  <w:marRight w:val="0"/>
                                  <w:marTop w:val="0"/>
                                  <w:marBottom w:val="0"/>
                                  <w:divBdr>
                                    <w:top w:val="none" w:sz="0" w:space="0" w:color="auto"/>
                                    <w:left w:val="none" w:sz="0" w:space="0" w:color="auto"/>
                                    <w:bottom w:val="none" w:sz="0" w:space="0" w:color="auto"/>
                                    <w:right w:val="none" w:sz="0" w:space="0" w:color="auto"/>
                                  </w:divBdr>
                                  <w:divsChild>
                                    <w:div w:id="6186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029159">
      <w:bodyDiv w:val="1"/>
      <w:marLeft w:val="0"/>
      <w:marRight w:val="0"/>
      <w:marTop w:val="0"/>
      <w:marBottom w:val="0"/>
      <w:divBdr>
        <w:top w:val="none" w:sz="0" w:space="0" w:color="auto"/>
        <w:left w:val="none" w:sz="0" w:space="0" w:color="auto"/>
        <w:bottom w:val="none" w:sz="0" w:space="0" w:color="auto"/>
        <w:right w:val="none" w:sz="0" w:space="0" w:color="auto"/>
      </w:divBdr>
    </w:div>
    <w:div w:id="1079399141">
      <w:bodyDiv w:val="1"/>
      <w:marLeft w:val="1500"/>
      <w:marRight w:val="0"/>
      <w:marTop w:val="0"/>
      <w:marBottom w:val="0"/>
      <w:divBdr>
        <w:top w:val="none" w:sz="0" w:space="0" w:color="auto"/>
        <w:left w:val="none" w:sz="0" w:space="0" w:color="auto"/>
        <w:bottom w:val="none" w:sz="0" w:space="0" w:color="auto"/>
        <w:right w:val="none" w:sz="0" w:space="0" w:color="auto"/>
      </w:divBdr>
      <w:divsChild>
        <w:div w:id="35594027">
          <w:marLeft w:val="0"/>
          <w:marRight w:val="0"/>
          <w:marTop w:val="0"/>
          <w:marBottom w:val="0"/>
          <w:divBdr>
            <w:top w:val="none" w:sz="0" w:space="0" w:color="auto"/>
            <w:left w:val="none" w:sz="0" w:space="0" w:color="auto"/>
            <w:bottom w:val="none" w:sz="0" w:space="0" w:color="auto"/>
            <w:right w:val="none" w:sz="0" w:space="0" w:color="auto"/>
          </w:divBdr>
          <w:divsChild>
            <w:div w:id="804658989">
              <w:marLeft w:val="0"/>
              <w:marRight w:val="0"/>
              <w:marTop w:val="0"/>
              <w:marBottom w:val="0"/>
              <w:divBdr>
                <w:top w:val="none" w:sz="0" w:space="0" w:color="auto"/>
                <w:left w:val="none" w:sz="0" w:space="0" w:color="auto"/>
                <w:bottom w:val="none" w:sz="0" w:space="0" w:color="auto"/>
                <w:right w:val="none" w:sz="0" w:space="0" w:color="auto"/>
              </w:divBdr>
              <w:divsChild>
                <w:div w:id="167595838">
                  <w:marLeft w:val="0"/>
                  <w:marRight w:val="0"/>
                  <w:marTop w:val="0"/>
                  <w:marBottom w:val="0"/>
                  <w:divBdr>
                    <w:top w:val="none" w:sz="0" w:space="0" w:color="auto"/>
                    <w:left w:val="none" w:sz="0" w:space="0" w:color="auto"/>
                    <w:bottom w:val="none" w:sz="0" w:space="0" w:color="auto"/>
                    <w:right w:val="none" w:sz="0" w:space="0" w:color="auto"/>
                  </w:divBdr>
                  <w:divsChild>
                    <w:div w:id="84574147">
                      <w:marLeft w:val="0"/>
                      <w:marRight w:val="0"/>
                      <w:marTop w:val="0"/>
                      <w:marBottom w:val="0"/>
                      <w:divBdr>
                        <w:top w:val="none" w:sz="0" w:space="0" w:color="auto"/>
                        <w:left w:val="none" w:sz="0" w:space="0" w:color="auto"/>
                        <w:bottom w:val="none" w:sz="0" w:space="0" w:color="auto"/>
                        <w:right w:val="none" w:sz="0" w:space="0" w:color="auto"/>
                      </w:divBdr>
                      <w:divsChild>
                        <w:div w:id="2037152710">
                          <w:marLeft w:val="0"/>
                          <w:marRight w:val="0"/>
                          <w:marTop w:val="0"/>
                          <w:marBottom w:val="0"/>
                          <w:divBdr>
                            <w:top w:val="none" w:sz="0" w:space="0" w:color="auto"/>
                            <w:left w:val="none" w:sz="0" w:space="0" w:color="auto"/>
                            <w:bottom w:val="none" w:sz="0" w:space="0" w:color="auto"/>
                            <w:right w:val="none" w:sz="0" w:space="0" w:color="auto"/>
                          </w:divBdr>
                          <w:divsChild>
                            <w:div w:id="1770927117">
                              <w:marLeft w:val="0"/>
                              <w:marRight w:val="0"/>
                              <w:marTop w:val="0"/>
                              <w:marBottom w:val="0"/>
                              <w:divBdr>
                                <w:top w:val="none" w:sz="0" w:space="0" w:color="auto"/>
                                <w:left w:val="none" w:sz="0" w:space="0" w:color="auto"/>
                                <w:bottom w:val="none" w:sz="0" w:space="0" w:color="auto"/>
                                <w:right w:val="none" w:sz="0" w:space="0" w:color="auto"/>
                              </w:divBdr>
                              <w:divsChild>
                                <w:div w:id="1050959641">
                                  <w:marLeft w:val="0"/>
                                  <w:marRight w:val="0"/>
                                  <w:marTop w:val="0"/>
                                  <w:marBottom w:val="0"/>
                                  <w:divBdr>
                                    <w:top w:val="none" w:sz="0" w:space="0" w:color="auto"/>
                                    <w:left w:val="none" w:sz="0" w:space="0" w:color="auto"/>
                                    <w:bottom w:val="none" w:sz="0" w:space="0" w:color="auto"/>
                                    <w:right w:val="none" w:sz="0" w:space="0" w:color="auto"/>
                                  </w:divBdr>
                                  <w:divsChild>
                                    <w:div w:id="3597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959749">
      <w:bodyDiv w:val="1"/>
      <w:marLeft w:val="0"/>
      <w:marRight w:val="0"/>
      <w:marTop w:val="0"/>
      <w:marBottom w:val="0"/>
      <w:divBdr>
        <w:top w:val="none" w:sz="0" w:space="0" w:color="auto"/>
        <w:left w:val="none" w:sz="0" w:space="0" w:color="auto"/>
        <w:bottom w:val="none" w:sz="0" w:space="0" w:color="auto"/>
        <w:right w:val="none" w:sz="0" w:space="0" w:color="auto"/>
      </w:divBdr>
    </w:div>
    <w:div w:id="1114251781">
      <w:bodyDiv w:val="1"/>
      <w:marLeft w:val="0"/>
      <w:marRight w:val="0"/>
      <w:marTop w:val="0"/>
      <w:marBottom w:val="0"/>
      <w:divBdr>
        <w:top w:val="none" w:sz="0" w:space="0" w:color="auto"/>
        <w:left w:val="none" w:sz="0" w:space="0" w:color="auto"/>
        <w:bottom w:val="none" w:sz="0" w:space="0" w:color="auto"/>
        <w:right w:val="none" w:sz="0" w:space="0" w:color="auto"/>
      </w:divBdr>
    </w:div>
    <w:div w:id="1143351871">
      <w:bodyDiv w:val="1"/>
      <w:marLeft w:val="0"/>
      <w:marRight w:val="0"/>
      <w:marTop w:val="0"/>
      <w:marBottom w:val="0"/>
      <w:divBdr>
        <w:top w:val="none" w:sz="0" w:space="0" w:color="auto"/>
        <w:left w:val="none" w:sz="0" w:space="0" w:color="auto"/>
        <w:bottom w:val="none" w:sz="0" w:space="0" w:color="auto"/>
        <w:right w:val="none" w:sz="0" w:space="0" w:color="auto"/>
      </w:divBdr>
    </w:div>
    <w:div w:id="1176502937">
      <w:bodyDiv w:val="1"/>
      <w:marLeft w:val="0"/>
      <w:marRight w:val="0"/>
      <w:marTop w:val="0"/>
      <w:marBottom w:val="0"/>
      <w:divBdr>
        <w:top w:val="none" w:sz="0" w:space="0" w:color="auto"/>
        <w:left w:val="none" w:sz="0" w:space="0" w:color="auto"/>
        <w:bottom w:val="none" w:sz="0" w:space="0" w:color="auto"/>
        <w:right w:val="none" w:sz="0" w:space="0" w:color="auto"/>
      </w:divBdr>
    </w:div>
    <w:div w:id="1196191888">
      <w:bodyDiv w:val="1"/>
      <w:marLeft w:val="0"/>
      <w:marRight w:val="0"/>
      <w:marTop w:val="0"/>
      <w:marBottom w:val="0"/>
      <w:divBdr>
        <w:top w:val="none" w:sz="0" w:space="0" w:color="auto"/>
        <w:left w:val="none" w:sz="0" w:space="0" w:color="auto"/>
        <w:bottom w:val="none" w:sz="0" w:space="0" w:color="auto"/>
        <w:right w:val="none" w:sz="0" w:space="0" w:color="auto"/>
      </w:divBdr>
      <w:divsChild>
        <w:div w:id="266280517">
          <w:marLeft w:val="0"/>
          <w:marRight w:val="0"/>
          <w:marTop w:val="0"/>
          <w:marBottom w:val="0"/>
          <w:divBdr>
            <w:top w:val="none" w:sz="0" w:space="0" w:color="auto"/>
            <w:left w:val="none" w:sz="0" w:space="0" w:color="auto"/>
            <w:bottom w:val="none" w:sz="0" w:space="0" w:color="auto"/>
            <w:right w:val="none" w:sz="0" w:space="0" w:color="auto"/>
          </w:divBdr>
          <w:divsChild>
            <w:div w:id="1171218903">
              <w:marLeft w:val="0"/>
              <w:marRight w:val="0"/>
              <w:marTop w:val="0"/>
              <w:marBottom w:val="0"/>
              <w:divBdr>
                <w:top w:val="none" w:sz="0" w:space="0" w:color="auto"/>
                <w:left w:val="none" w:sz="0" w:space="0" w:color="auto"/>
                <w:bottom w:val="none" w:sz="0" w:space="0" w:color="auto"/>
                <w:right w:val="none" w:sz="0" w:space="0" w:color="auto"/>
              </w:divBdr>
              <w:divsChild>
                <w:div w:id="1141732992">
                  <w:marLeft w:val="0"/>
                  <w:marRight w:val="0"/>
                  <w:marTop w:val="0"/>
                  <w:marBottom w:val="0"/>
                  <w:divBdr>
                    <w:top w:val="none" w:sz="0" w:space="0" w:color="auto"/>
                    <w:left w:val="none" w:sz="0" w:space="0" w:color="auto"/>
                    <w:bottom w:val="none" w:sz="0" w:space="0" w:color="auto"/>
                    <w:right w:val="none" w:sz="0" w:space="0" w:color="auto"/>
                  </w:divBdr>
                  <w:divsChild>
                    <w:div w:id="1293975376">
                      <w:marLeft w:val="0"/>
                      <w:marRight w:val="0"/>
                      <w:marTop w:val="0"/>
                      <w:marBottom w:val="0"/>
                      <w:divBdr>
                        <w:top w:val="none" w:sz="0" w:space="0" w:color="auto"/>
                        <w:left w:val="none" w:sz="0" w:space="0" w:color="auto"/>
                        <w:bottom w:val="none" w:sz="0" w:space="0" w:color="auto"/>
                        <w:right w:val="none" w:sz="0" w:space="0" w:color="auto"/>
                      </w:divBdr>
                      <w:divsChild>
                        <w:div w:id="58401700">
                          <w:marLeft w:val="0"/>
                          <w:marRight w:val="0"/>
                          <w:marTop w:val="45"/>
                          <w:marBottom w:val="0"/>
                          <w:divBdr>
                            <w:top w:val="none" w:sz="0" w:space="0" w:color="auto"/>
                            <w:left w:val="none" w:sz="0" w:space="0" w:color="auto"/>
                            <w:bottom w:val="none" w:sz="0" w:space="0" w:color="auto"/>
                            <w:right w:val="none" w:sz="0" w:space="0" w:color="auto"/>
                          </w:divBdr>
                          <w:divsChild>
                            <w:div w:id="1002319004">
                              <w:marLeft w:val="0"/>
                              <w:marRight w:val="0"/>
                              <w:marTop w:val="0"/>
                              <w:marBottom w:val="0"/>
                              <w:divBdr>
                                <w:top w:val="none" w:sz="0" w:space="0" w:color="auto"/>
                                <w:left w:val="none" w:sz="0" w:space="0" w:color="auto"/>
                                <w:bottom w:val="none" w:sz="0" w:space="0" w:color="auto"/>
                                <w:right w:val="none" w:sz="0" w:space="0" w:color="auto"/>
                              </w:divBdr>
                              <w:divsChild>
                                <w:div w:id="1728719813">
                                  <w:marLeft w:val="2070"/>
                                  <w:marRight w:val="3810"/>
                                  <w:marTop w:val="0"/>
                                  <w:marBottom w:val="0"/>
                                  <w:divBdr>
                                    <w:top w:val="none" w:sz="0" w:space="0" w:color="auto"/>
                                    <w:left w:val="none" w:sz="0" w:space="0" w:color="auto"/>
                                    <w:bottom w:val="none" w:sz="0" w:space="0" w:color="auto"/>
                                    <w:right w:val="none" w:sz="0" w:space="0" w:color="auto"/>
                                  </w:divBdr>
                                  <w:divsChild>
                                    <w:div w:id="488063423">
                                      <w:marLeft w:val="0"/>
                                      <w:marRight w:val="0"/>
                                      <w:marTop w:val="0"/>
                                      <w:marBottom w:val="0"/>
                                      <w:divBdr>
                                        <w:top w:val="none" w:sz="0" w:space="0" w:color="auto"/>
                                        <w:left w:val="none" w:sz="0" w:space="0" w:color="auto"/>
                                        <w:bottom w:val="none" w:sz="0" w:space="0" w:color="auto"/>
                                        <w:right w:val="none" w:sz="0" w:space="0" w:color="auto"/>
                                      </w:divBdr>
                                      <w:divsChild>
                                        <w:div w:id="1648051155">
                                          <w:marLeft w:val="0"/>
                                          <w:marRight w:val="0"/>
                                          <w:marTop w:val="0"/>
                                          <w:marBottom w:val="0"/>
                                          <w:divBdr>
                                            <w:top w:val="none" w:sz="0" w:space="0" w:color="auto"/>
                                            <w:left w:val="none" w:sz="0" w:space="0" w:color="auto"/>
                                            <w:bottom w:val="none" w:sz="0" w:space="0" w:color="auto"/>
                                            <w:right w:val="none" w:sz="0" w:space="0" w:color="auto"/>
                                          </w:divBdr>
                                          <w:divsChild>
                                            <w:div w:id="162748418">
                                              <w:marLeft w:val="0"/>
                                              <w:marRight w:val="0"/>
                                              <w:marTop w:val="0"/>
                                              <w:marBottom w:val="0"/>
                                              <w:divBdr>
                                                <w:top w:val="none" w:sz="0" w:space="0" w:color="auto"/>
                                                <w:left w:val="none" w:sz="0" w:space="0" w:color="auto"/>
                                                <w:bottom w:val="none" w:sz="0" w:space="0" w:color="auto"/>
                                                <w:right w:val="none" w:sz="0" w:space="0" w:color="auto"/>
                                              </w:divBdr>
                                              <w:divsChild>
                                                <w:div w:id="423722670">
                                                  <w:marLeft w:val="0"/>
                                                  <w:marRight w:val="0"/>
                                                  <w:marTop w:val="0"/>
                                                  <w:marBottom w:val="0"/>
                                                  <w:divBdr>
                                                    <w:top w:val="none" w:sz="0" w:space="0" w:color="auto"/>
                                                    <w:left w:val="none" w:sz="0" w:space="0" w:color="auto"/>
                                                    <w:bottom w:val="none" w:sz="0" w:space="0" w:color="auto"/>
                                                    <w:right w:val="none" w:sz="0" w:space="0" w:color="auto"/>
                                                  </w:divBdr>
                                                  <w:divsChild>
                                                    <w:div w:id="1726023257">
                                                      <w:marLeft w:val="0"/>
                                                      <w:marRight w:val="0"/>
                                                      <w:marTop w:val="0"/>
                                                      <w:marBottom w:val="0"/>
                                                      <w:divBdr>
                                                        <w:top w:val="none" w:sz="0" w:space="0" w:color="auto"/>
                                                        <w:left w:val="none" w:sz="0" w:space="0" w:color="auto"/>
                                                        <w:bottom w:val="none" w:sz="0" w:space="0" w:color="auto"/>
                                                        <w:right w:val="none" w:sz="0" w:space="0" w:color="auto"/>
                                                      </w:divBdr>
                                                      <w:divsChild>
                                                        <w:div w:id="426123332">
                                                          <w:marLeft w:val="0"/>
                                                          <w:marRight w:val="0"/>
                                                          <w:marTop w:val="0"/>
                                                          <w:marBottom w:val="0"/>
                                                          <w:divBdr>
                                                            <w:top w:val="none" w:sz="0" w:space="0" w:color="auto"/>
                                                            <w:left w:val="none" w:sz="0" w:space="0" w:color="auto"/>
                                                            <w:bottom w:val="none" w:sz="0" w:space="0" w:color="auto"/>
                                                            <w:right w:val="none" w:sz="0" w:space="0" w:color="auto"/>
                                                          </w:divBdr>
                                                          <w:divsChild>
                                                            <w:div w:id="2078700910">
                                                              <w:marLeft w:val="0"/>
                                                              <w:marRight w:val="0"/>
                                                              <w:marTop w:val="0"/>
                                                              <w:marBottom w:val="0"/>
                                                              <w:divBdr>
                                                                <w:top w:val="none" w:sz="0" w:space="0" w:color="auto"/>
                                                                <w:left w:val="none" w:sz="0" w:space="0" w:color="auto"/>
                                                                <w:bottom w:val="none" w:sz="0" w:space="0" w:color="auto"/>
                                                                <w:right w:val="none" w:sz="0" w:space="0" w:color="auto"/>
                                                              </w:divBdr>
                                                              <w:divsChild>
                                                                <w:div w:id="1819883691">
                                                                  <w:marLeft w:val="0"/>
                                                                  <w:marRight w:val="0"/>
                                                                  <w:marTop w:val="0"/>
                                                                  <w:marBottom w:val="0"/>
                                                                  <w:divBdr>
                                                                    <w:top w:val="none" w:sz="0" w:space="0" w:color="auto"/>
                                                                    <w:left w:val="none" w:sz="0" w:space="0" w:color="auto"/>
                                                                    <w:bottom w:val="none" w:sz="0" w:space="0" w:color="auto"/>
                                                                    <w:right w:val="none" w:sz="0" w:space="0" w:color="auto"/>
                                                                  </w:divBdr>
                                                                  <w:divsChild>
                                                                    <w:div w:id="194541873">
                                                                      <w:marLeft w:val="0"/>
                                                                      <w:marRight w:val="0"/>
                                                                      <w:marTop w:val="0"/>
                                                                      <w:marBottom w:val="0"/>
                                                                      <w:divBdr>
                                                                        <w:top w:val="none" w:sz="0" w:space="0" w:color="auto"/>
                                                                        <w:left w:val="none" w:sz="0" w:space="0" w:color="auto"/>
                                                                        <w:bottom w:val="none" w:sz="0" w:space="0" w:color="auto"/>
                                                                        <w:right w:val="none" w:sz="0" w:space="0" w:color="auto"/>
                                                                      </w:divBdr>
                                                                    </w:div>
                                                                  </w:divsChild>
                                                                </w:div>
                                                                <w:div w:id="1001813123">
                                                                  <w:marLeft w:val="0"/>
                                                                  <w:marRight w:val="0"/>
                                                                  <w:marTop w:val="0"/>
                                                                  <w:marBottom w:val="0"/>
                                                                  <w:divBdr>
                                                                    <w:top w:val="none" w:sz="0" w:space="0" w:color="auto"/>
                                                                    <w:left w:val="none" w:sz="0" w:space="0" w:color="auto"/>
                                                                    <w:bottom w:val="none" w:sz="0" w:space="0" w:color="auto"/>
                                                                    <w:right w:val="none" w:sz="0" w:space="0" w:color="auto"/>
                                                                  </w:divBdr>
                                                                  <w:divsChild>
                                                                    <w:div w:id="66807523">
                                                                      <w:marLeft w:val="0"/>
                                                                      <w:marRight w:val="0"/>
                                                                      <w:marTop w:val="0"/>
                                                                      <w:marBottom w:val="0"/>
                                                                      <w:divBdr>
                                                                        <w:top w:val="none" w:sz="0" w:space="0" w:color="auto"/>
                                                                        <w:left w:val="none" w:sz="0" w:space="0" w:color="auto"/>
                                                                        <w:bottom w:val="none" w:sz="0" w:space="0" w:color="auto"/>
                                                                        <w:right w:val="none" w:sz="0" w:space="0" w:color="auto"/>
                                                                      </w:divBdr>
                                                                      <w:divsChild>
                                                                        <w:div w:id="1744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936401">
      <w:bodyDiv w:val="1"/>
      <w:marLeft w:val="1500"/>
      <w:marRight w:val="0"/>
      <w:marTop w:val="0"/>
      <w:marBottom w:val="0"/>
      <w:divBdr>
        <w:top w:val="none" w:sz="0" w:space="0" w:color="auto"/>
        <w:left w:val="none" w:sz="0" w:space="0" w:color="auto"/>
        <w:bottom w:val="none" w:sz="0" w:space="0" w:color="auto"/>
        <w:right w:val="none" w:sz="0" w:space="0" w:color="auto"/>
      </w:divBdr>
      <w:divsChild>
        <w:div w:id="1776561467">
          <w:marLeft w:val="0"/>
          <w:marRight w:val="0"/>
          <w:marTop w:val="0"/>
          <w:marBottom w:val="0"/>
          <w:divBdr>
            <w:top w:val="none" w:sz="0" w:space="0" w:color="auto"/>
            <w:left w:val="none" w:sz="0" w:space="0" w:color="auto"/>
            <w:bottom w:val="none" w:sz="0" w:space="0" w:color="auto"/>
            <w:right w:val="none" w:sz="0" w:space="0" w:color="auto"/>
          </w:divBdr>
          <w:divsChild>
            <w:div w:id="1002242691">
              <w:marLeft w:val="0"/>
              <w:marRight w:val="0"/>
              <w:marTop w:val="0"/>
              <w:marBottom w:val="0"/>
              <w:divBdr>
                <w:top w:val="none" w:sz="0" w:space="0" w:color="auto"/>
                <w:left w:val="none" w:sz="0" w:space="0" w:color="auto"/>
                <w:bottom w:val="none" w:sz="0" w:space="0" w:color="auto"/>
                <w:right w:val="none" w:sz="0" w:space="0" w:color="auto"/>
              </w:divBdr>
              <w:divsChild>
                <w:div w:id="668101327">
                  <w:marLeft w:val="0"/>
                  <w:marRight w:val="0"/>
                  <w:marTop w:val="0"/>
                  <w:marBottom w:val="0"/>
                  <w:divBdr>
                    <w:top w:val="none" w:sz="0" w:space="0" w:color="auto"/>
                    <w:left w:val="none" w:sz="0" w:space="0" w:color="auto"/>
                    <w:bottom w:val="none" w:sz="0" w:space="0" w:color="auto"/>
                    <w:right w:val="none" w:sz="0" w:space="0" w:color="auto"/>
                  </w:divBdr>
                  <w:divsChild>
                    <w:div w:id="662508019">
                      <w:marLeft w:val="0"/>
                      <w:marRight w:val="0"/>
                      <w:marTop w:val="0"/>
                      <w:marBottom w:val="0"/>
                      <w:divBdr>
                        <w:top w:val="none" w:sz="0" w:space="0" w:color="auto"/>
                        <w:left w:val="none" w:sz="0" w:space="0" w:color="auto"/>
                        <w:bottom w:val="none" w:sz="0" w:space="0" w:color="auto"/>
                        <w:right w:val="none" w:sz="0" w:space="0" w:color="auto"/>
                      </w:divBdr>
                      <w:divsChild>
                        <w:div w:id="1757163354">
                          <w:marLeft w:val="0"/>
                          <w:marRight w:val="0"/>
                          <w:marTop w:val="0"/>
                          <w:marBottom w:val="0"/>
                          <w:divBdr>
                            <w:top w:val="none" w:sz="0" w:space="0" w:color="auto"/>
                            <w:left w:val="none" w:sz="0" w:space="0" w:color="auto"/>
                            <w:bottom w:val="none" w:sz="0" w:space="0" w:color="auto"/>
                            <w:right w:val="none" w:sz="0" w:space="0" w:color="auto"/>
                          </w:divBdr>
                          <w:divsChild>
                            <w:div w:id="96022654">
                              <w:marLeft w:val="0"/>
                              <w:marRight w:val="0"/>
                              <w:marTop w:val="0"/>
                              <w:marBottom w:val="0"/>
                              <w:divBdr>
                                <w:top w:val="none" w:sz="0" w:space="0" w:color="auto"/>
                                <w:left w:val="none" w:sz="0" w:space="0" w:color="auto"/>
                                <w:bottom w:val="none" w:sz="0" w:space="0" w:color="auto"/>
                                <w:right w:val="none" w:sz="0" w:space="0" w:color="auto"/>
                              </w:divBdr>
                              <w:divsChild>
                                <w:div w:id="920214511">
                                  <w:marLeft w:val="0"/>
                                  <w:marRight w:val="0"/>
                                  <w:marTop w:val="0"/>
                                  <w:marBottom w:val="0"/>
                                  <w:divBdr>
                                    <w:top w:val="none" w:sz="0" w:space="0" w:color="auto"/>
                                    <w:left w:val="none" w:sz="0" w:space="0" w:color="auto"/>
                                    <w:bottom w:val="none" w:sz="0" w:space="0" w:color="auto"/>
                                    <w:right w:val="none" w:sz="0" w:space="0" w:color="auto"/>
                                  </w:divBdr>
                                  <w:divsChild>
                                    <w:div w:id="51003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65397">
      <w:bodyDiv w:val="1"/>
      <w:marLeft w:val="0"/>
      <w:marRight w:val="0"/>
      <w:marTop w:val="0"/>
      <w:marBottom w:val="0"/>
      <w:divBdr>
        <w:top w:val="none" w:sz="0" w:space="0" w:color="auto"/>
        <w:left w:val="none" w:sz="0" w:space="0" w:color="auto"/>
        <w:bottom w:val="none" w:sz="0" w:space="0" w:color="auto"/>
        <w:right w:val="none" w:sz="0" w:space="0" w:color="auto"/>
      </w:divBdr>
    </w:div>
    <w:div w:id="1283534861">
      <w:bodyDiv w:val="1"/>
      <w:marLeft w:val="0"/>
      <w:marRight w:val="0"/>
      <w:marTop w:val="0"/>
      <w:marBottom w:val="0"/>
      <w:divBdr>
        <w:top w:val="none" w:sz="0" w:space="0" w:color="auto"/>
        <w:left w:val="none" w:sz="0" w:space="0" w:color="auto"/>
        <w:bottom w:val="none" w:sz="0" w:space="0" w:color="auto"/>
        <w:right w:val="none" w:sz="0" w:space="0" w:color="auto"/>
      </w:divBdr>
      <w:divsChild>
        <w:div w:id="1733578936">
          <w:marLeft w:val="0"/>
          <w:marRight w:val="0"/>
          <w:marTop w:val="195"/>
          <w:marBottom w:val="0"/>
          <w:divBdr>
            <w:top w:val="none" w:sz="0" w:space="0" w:color="auto"/>
            <w:left w:val="none" w:sz="0" w:space="0" w:color="auto"/>
            <w:bottom w:val="none" w:sz="0" w:space="0" w:color="auto"/>
            <w:right w:val="none" w:sz="0" w:space="0" w:color="auto"/>
          </w:divBdr>
          <w:divsChild>
            <w:div w:id="1654869484">
              <w:marLeft w:val="480"/>
              <w:marRight w:val="0"/>
              <w:marTop w:val="0"/>
              <w:marBottom w:val="0"/>
              <w:divBdr>
                <w:top w:val="none" w:sz="0" w:space="0" w:color="auto"/>
                <w:left w:val="none" w:sz="0" w:space="0" w:color="auto"/>
                <w:bottom w:val="none" w:sz="0" w:space="0" w:color="auto"/>
                <w:right w:val="none" w:sz="0" w:space="0" w:color="auto"/>
              </w:divBdr>
              <w:divsChild>
                <w:div w:id="1038315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1473084">
      <w:bodyDiv w:val="1"/>
      <w:marLeft w:val="0"/>
      <w:marRight w:val="0"/>
      <w:marTop w:val="0"/>
      <w:marBottom w:val="0"/>
      <w:divBdr>
        <w:top w:val="none" w:sz="0" w:space="0" w:color="auto"/>
        <w:left w:val="none" w:sz="0" w:space="0" w:color="auto"/>
        <w:bottom w:val="none" w:sz="0" w:space="0" w:color="auto"/>
        <w:right w:val="none" w:sz="0" w:space="0" w:color="auto"/>
      </w:divBdr>
    </w:div>
    <w:div w:id="1347247751">
      <w:bodyDiv w:val="1"/>
      <w:marLeft w:val="0"/>
      <w:marRight w:val="0"/>
      <w:marTop w:val="0"/>
      <w:marBottom w:val="0"/>
      <w:divBdr>
        <w:top w:val="none" w:sz="0" w:space="0" w:color="auto"/>
        <w:left w:val="none" w:sz="0" w:space="0" w:color="auto"/>
        <w:bottom w:val="none" w:sz="0" w:space="0" w:color="auto"/>
        <w:right w:val="none" w:sz="0" w:space="0" w:color="auto"/>
      </w:divBdr>
    </w:div>
    <w:div w:id="1481459305">
      <w:bodyDiv w:val="1"/>
      <w:marLeft w:val="0"/>
      <w:marRight w:val="0"/>
      <w:marTop w:val="0"/>
      <w:marBottom w:val="0"/>
      <w:divBdr>
        <w:top w:val="none" w:sz="0" w:space="0" w:color="auto"/>
        <w:left w:val="none" w:sz="0" w:space="0" w:color="auto"/>
        <w:bottom w:val="none" w:sz="0" w:space="0" w:color="auto"/>
        <w:right w:val="none" w:sz="0" w:space="0" w:color="auto"/>
      </w:divBdr>
    </w:div>
    <w:div w:id="1488083725">
      <w:bodyDiv w:val="1"/>
      <w:marLeft w:val="0"/>
      <w:marRight w:val="0"/>
      <w:marTop w:val="0"/>
      <w:marBottom w:val="0"/>
      <w:divBdr>
        <w:top w:val="none" w:sz="0" w:space="0" w:color="auto"/>
        <w:left w:val="none" w:sz="0" w:space="0" w:color="auto"/>
        <w:bottom w:val="none" w:sz="0" w:space="0" w:color="auto"/>
        <w:right w:val="none" w:sz="0" w:space="0" w:color="auto"/>
      </w:divBdr>
    </w:div>
    <w:div w:id="1599023837">
      <w:bodyDiv w:val="1"/>
      <w:marLeft w:val="0"/>
      <w:marRight w:val="0"/>
      <w:marTop w:val="0"/>
      <w:marBottom w:val="0"/>
      <w:divBdr>
        <w:top w:val="none" w:sz="0" w:space="0" w:color="auto"/>
        <w:left w:val="none" w:sz="0" w:space="0" w:color="auto"/>
        <w:bottom w:val="none" w:sz="0" w:space="0" w:color="auto"/>
        <w:right w:val="none" w:sz="0" w:space="0" w:color="auto"/>
      </w:divBdr>
    </w:div>
    <w:div w:id="1600793567">
      <w:bodyDiv w:val="1"/>
      <w:marLeft w:val="0"/>
      <w:marRight w:val="0"/>
      <w:marTop w:val="0"/>
      <w:marBottom w:val="0"/>
      <w:divBdr>
        <w:top w:val="none" w:sz="0" w:space="0" w:color="auto"/>
        <w:left w:val="none" w:sz="0" w:space="0" w:color="auto"/>
        <w:bottom w:val="none" w:sz="0" w:space="0" w:color="auto"/>
        <w:right w:val="none" w:sz="0" w:space="0" w:color="auto"/>
      </w:divBdr>
    </w:div>
    <w:div w:id="1617714558">
      <w:bodyDiv w:val="1"/>
      <w:marLeft w:val="0"/>
      <w:marRight w:val="0"/>
      <w:marTop w:val="0"/>
      <w:marBottom w:val="0"/>
      <w:divBdr>
        <w:top w:val="none" w:sz="0" w:space="0" w:color="auto"/>
        <w:left w:val="none" w:sz="0" w:space="0" w:color="auto"/>
        <w:bottom w:val="none" w:sz="0" w:space="0" w:color="auto"/>
        <w:right w:val="none" w:sz="0" w:space="0" w:color="auto"/>
      </w:divBdr>
    </w:div>
    <w:div w:id="1727944932">
      <w:bodyDiv w:val="1"/>
      <w:marLeft w:val="0"/>
      <w:marRight w:val="0"/>
      <w:marTop w:val="0"/>
      <w:marBottom w:val="0"/>
      <w:divBdr>
        <w:top w:val="none" w:sz="0" w:space="0" w:color="auto"/>
        <w:left w:val="none" w:sz="0" w:space="0" w:color="auto"/>
        <w:bottom w:val="none" w:sz="0" w:space="0" w:color="auto"/>
        <w:right w:val="none" w:sz="0" w:space="0" w:color="auto"/>
      </w:divBdr>
    </w:div>
    <w:div w:id="1731998406">
      <w:bodyDiv w:val="1"/>
      <w:marLeft w:val="0"/>
      <w:marRight w:val="0"/>
      <w:marTop w:val="0"/>
      <w:marBottom w:val="0"/>
      <w:divBdr>
        <w:top w:val="none" w:sz="0" w:space="0" w:color="auto"/>
        <w:left w:val="none" w:sz="0" w:space="0" w:color="auto"/>
        <w:bottom w:val="none" w:sz="0" w:space="0" w:color="auto"/>
        <w:right w:val="none" w:sz="0" w:space="0" w:color="auto"/>
      </w:divBdr>
    </w:div>
    <w:div w:id="1746754652">
      <w:bodyDiv w:val="1"/>
      <w:marLeft w:val="0"/>
      <w:marRight w:val="0"/>
      <w:marTop w:val="0"/>
      <w:marBottom w:val="0"/>
      <w:divBdr>
        <w:top w:val="none" w:sz="0" w:space="0" w:color="auto"/>
        <w:left w:val="none" w:sz="0" w:space="0" w:color="auto"/>
        <w:bottom w:val="none" w:sz="0" w:space="0" w:color="auto"/>
        <w:right w:val="none" w:sz="0" w:space="0" w:color="auto"/>
      </w:divBdr>
    </w:div>
    <w:div w:id="1791631914">
      <w:bodyDiv w:val="1"/>
      <w:marLeft w:val="0"/>
      <w:marRight w:val="0"/>
      <w:marTop w:val="0"/>
      <w:marBottom w:val="0"/>
      <w:divBdr>
        <w:top w:val="none" w:sz="0" w:space="0" w:color="auto"/>
        <w:left w:val="none" w:sz="0" w:space="0" w:color="auto"/>
        <w:bottom w:val="none" w:sz="0" w:space="0" w:color="auto"/>
        <w:right w:val="none" w:sz="0" w:space="0" w:color="auto"/>
      </w:divBdr>
    </w:div>
    <w:div w:id="1796218279">
      <w:bodyDiv w:val="1"/>
      <w:marLeft w:val="1500"/>
      <w:marRight w:val="0"/>
      <w:marTop w:val="0"/>
      <w:marBottom w:val="0"/>
      <w:divBdr>
        <w:top w:val="none" w:sz="0" w:space="0" w:color="auto"/>
        <w:left w:val="none" w:sz="0" w:space="0" w:color="auto"/>
        <w:bottom w:val="none" w:sz="0" w:space="0" w:color="auto"/>
        <w:right w:val="none" w:sz="0" w:space="0" w:color="auto"/>
      </w:divBdr>
      <w:divsChild>
        <w:div w:id="1456027685">
          <w:marLeft w:val="0"/>
          <w:marRight w:val="0"/>
          <w:marTop w:val="0"/>
          <w:marBottom w:val="0"/>
          <w:divBdr>
            <w:top w:val="none" w:sz="0" w:space="0" w:color="auto"/>
            <w:left w:val="none" w:sz="0" w:space="0" w:color="auto"/>
            <w:bottom w:val="none" w:sz="0" w:space="0" w:color="auto"/>
            <w:right w:val="none" w:sz="0" w:space="0" w:color="auto"/>
          </w:divBdr>
          <w:divsChild>
            <w:div w:id="2144617189">
              <w:marLeft w:val="0"/>
              <w:marRight w:val="0"/>
              <w:marTop w:val="0"/>
              <w:marBottom w:val="0"/>
              <w:divBdr>
                <w:top w:val="none" w:sz="0" w:space="0" w:color="auto"/>
                <w:left w:val="none" w:sz="0" w:space="0" w:color="auto"/>
                <w:bottom w:val="none" w:sz="0" w:space="0" w:color="auto"/>
                <w:right w:val="none" w:sz="0" w:space="0" w:color="auto"/>
              </w:divBdr>
              <w:divsChild>
                <w:div w:id="1102921499">
                  <w:marLeft w:val="0"/>
                  <w:marRight w:val="0"/>
                  <w:marTop w:val="0"/>
                  <w:marBottom w:val="0"/>
                  <w:divBdr>
                    <w:top w:val="none" w:sz="0" w:space="0" w:color="auto"/>
                    <w:left w:val="none" w:sz="0" w:space="0" w:color="auto"/>
                    <w:bottom w:val="none" w:sz="0" w:space="0" w:color="auto"/>
                    <w:right w:val="none" w:sz="0" w:space="0" w:color="auto"/>
                  </w:divBdr>
                  <w:divsChild>
                    <w:div w:id="613362549">
                      <w:marLeft w:val="0"/>
                      <w:marRight w:val="0"/>
                      <w:marTop w:val="0"/>
                      <w:marBottom w:val="0"/>
                      <w:divBdr>
                        <w:top w:val="none" w:sz="0" w:space="0" w:color="auto"/>
                        <w:left w:val="none" w:sz="0" w:space="0" w:color="auto"/>
                        <w:bottom w:val="none" w:sz="0" w:space="0" w:color="auto"/>
                        <w:right w:val="none" w:sz="0" w:space="0" w:color="auto"/>
                      </w:divBdr>
                      <w:divsChild>
                        <w:div w:id="1241714616">
                          <w:marLeft w:val="0"/>
                          <w:marRight w:val="0"/>
                          <w:marTop w:val="0"/>
                          <w:marBottom w:val="0"/>
                          <w:divBdr>
                            <w:top w:val="none" w:sz="0" w:space="0" w:color="auto"/>
                            <w:left w:val="none" w:sz="0" w:space="0" w:color="auto"/>
                            <w:bottom w:val="none" w:sz="0" w:space="0" w:color="auto"/>
                            <w:right w:val="none" w:sz="0" w:space="0" w:color="auto"/>
                          </w:divBdr>
                          <w:divsChild>
                            <w:div w:id="1933775265">
                              <w:marLeft w:val="0"/>
                              <w:marRight w:val="0"/>
                              <w:marTop w:val="0"/>
                              <w:marBottom w:val="0"/>
                              <w:divBdr>
                                <w:top w:val="none" w:sz="0" w:space="0" w:color="auto"/>
                                <w:left w:val="none" w:sz="0" w:space="0" w:color="auto"/>
                                <w:bottom w:val="none" w:sz="0" w:space="0" w:color="auto"/>
                                <w:right w:val="none" w:sz="0" w:space="0" w:color="auto"/>
                              </w:divBdr>
                              <w:divsChild>
                                <w:div w:id="443615883">
                                  <w:marLeft w:val="0"/>
                                  <w:marRight w:val="0"/>
                                  <w:marTop w:val="0"/>
                                  <w:marBottom w:val="0"/>
                                  <w:divBdr>
                                    <w:top w:val="none" w:sz="0" w:space="0" w:color="auto"/>
                                    <w:left w:val="none" w:sz="0" w:space="0" w:color="auto"/>
                                    <w:bottom w:val="none" w:sz="0" w:space="0" w:color="auto"/>
                                    <w:right w:val="none" w:sz="0" w:space="0" w:color="auto"/>
                                  </w:divBdr>
                                  <w:divsChild>
                                    <w:div w:id="5680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958541">
      <w:bodyDiv w:val="1"/>
      <w:marLeft w:val="0"/>
      <w:marRight w:val="0"/>
      <w:marTop w:val="0"/>
      <w:marBottom w:val="0"/>
      <w:divBdr>
        <w:top w:val="none" w:sz="0" w:space="0" w:color="auto"/>
        <w:left w:val="none" w:sz="0" w:space="0" w:color="auto"/>
        <w:bottom w:val="none" w:sz="0" w:space="0" w:color="auto"/>
        <w:right w:val="none" w:sz="0" w:space="0" w:color="auto"/>
      </w:divBdr>
    </w:div>
    <w:div w:id="1830638012">
      <w:bodyDiv w:val="1"/>
      <w:marLeft w:val="0"/>
      <w:marRight w:val="0"/>
      <w:marTop w:val="0"/>
      <w:marBottom w:val="0"/>
      <w:divBdr>
        <w:top w:val="none" w:sz="0" w:space="0" w:color="auto"/>
        <w:left w:val="none" w:sz="0" w:space="0" w:color="auto"/>
        <w:bottom w:val="none" w:sz="0" w:space="0" w:color="auto"/>
        <w:right w:val="none" w:sz="0" w:space="0" w:color="auto"/>
      </w:divBdr>
    </w:div>
    <w:div w:id="1857235464">
      <w:bodyDiv w:val="1"/>
      <w:marLeft w:val="0"/>
      <w:marRight w:val="0"/>
      <w:marTop w:val="0"/>
      <w:marBottom w:val="0"/>
      <w:divBdr>
        <w:top w:val="none" w:sz="0" w:space="0" w:color="auto"/>
        <w:left w:val="none" w:sz="0" w:space="0" w:color="auto"/>
        <w:bottom w:val="none" w:sz="0" w:space="0" w:color="auto"/>
        <w:right w:val="none" w:sz="0" w:space="0" w:color="auto"/>
      </w:divBdr>
    </w:div>
    <w:div w:id="1861045727">
      <w:bodyDiv w:val="1"/>
      <w:marLeft w:val="0"/>
      <w:marRight w:val="0"/>
      <w:marTop w:val="0"/>
      <w:marBottom w:val="0"/>
      <w:divBdr>
        <w:top w:val="none" w:sz="0" w:space="0" w:color="auto"/>
        <w:left w:val="none" w:sz="0" w:space="0" w:color="auto"/>
        <w:bottom w:val="none" w:sz="0" w:space="0" w:color="auto"/>
        <w:right w:val="none" w:sz="0" w:space="0" w:color="auto"/>
      </w:divBdr>
    </w:div>
    <w:div w:id="1878618941">
      <w:bodyDiv w:val="1"/>
      <w:marLeft w:val="0"/>
      <w:marRight w:val="0"/>
      <w:marTop w:val="0"/>
      <w:marBottom w:val="0"/>
      <w:divBdr>
        <w:top w:val="none" w:sz="0" w:space="0" w:color="auto"/>
        <w:left w:val="none" w:sz="0" w:space="0" w:color="auto"/>
        <w:bottom w:val="none" w:sz="0" w:space="0" w:color="auto"/>
        <w:right w:val="none" w:sz="0" w:space="0" w:color="auto"/>
      </w:divBdr>
    </w:div>
    <w:div w:id="1886867435">
      <w:bodyDiv w:val="1"/>
      <w:marLeft w:val="0"/>
      <w:marRight w:val="0"/>
      <w:marTop w:val="0"/>
      <w:marBottom w:val="0"/>
      <w:divBdr>
        <w:top w:val="none" w:sz="0" w:space="0" w:color="auto"/>
        <w:left w:val="none" w:sz="0" w:space="0" w:color="auto"/>
        <w:bottom w:val="none" w:sz="0" w:space="0" w:color="auto"/>
        <w:right w:val="none" w:sz="0" w:space="0" w:color="auto"/>
      </w:divBdr>
    </w:div>
    <w:div w:id="1916865208">
      <w:bodyDiv w:val="1"/>
      <w:marLeft w:val="0"/>
      <w:marRight w:val="0"/>
      <w:marTop w:val="0"/>
      <w:marBottom w:val="0"/>
      <w:divBdr>
        <w:top w:val="none" w:sz="0" w:space="0" w:color="auto"/>
        <w:left w:val="none" w:sz="0" w:space="0" w:color="auto"/>
        <w:bottom w:val="none" w:sz="0" w:space="0" w:color="auto"/>
        <w:right w:val="none" w:sz="0" w:space="0" w:color="auto"/>
      </w:divBdr>
    </w:div>
    <w:div w:id="1917277270">
      <w:bodyDiv w:val="1"/>
      <w:marLeft w:val="0"/>
      <w:marRight w:val="0"/>
      <w:marTop w:val="0"/>
      <w:marBottom w:val="0"/>
      <w:divBdr>
        <w:top w:val="none" w:sz="0" w:space="0" w:color="auto"/>
        <w:left w:val="none" w:sz="0" w:space="0" w:color="auto"/>
        <w:bottom w:val="none" w:sz="0" w:space="0" w:color="auto"/>
        <w:right w:val="none" w:sz="0" w:space="0" w:color="auto"/>
      </w:divBdr>
    </w:div>
    <w:div w:id="1951669182">
      <w:bodyDiv w:val="1"/>
      <w:marLeft w:val="0"/>
      <w:marRight w:val="0"/>
      <w:marTop w:val="0"/>
      <w:marBottom w:val="0"/>
      <w:divBdr>
        <w:top w:val="none" w:sz="0" w:space="0" w:color="auto"/>
        <w:left w:val="none" w:sz="0" w:space="0" w:color="auto"/>
        <w:bottom w:val="none" w:sz="0" w:space="0" w:color="auto"/>
        <w:right w:val="none" w:sz="0" w:space="0" w:color="auto"/>
      </w:divBdr>
    </w:div>
    <w:div w:id="1959680907">
      <w:bodyDiv w:val="1"/>
      <w:marLeft w:val="0"/>
      <w:marRight w:val="0"/>
      <w:marTop w:val="0"/>
      <w:marBottom w:val="0"/>
      <w:divBdr>
        <w:top w:val="none" w:sz="0" w:space="0" w:color="auto"/>
        <w:left w:val="none" w:sz="0" w:space="0" w:color="auto"/>
        <w:bottom w:val="none" w:sz="0" w:space="0" w:color="auto"/>
        <w:right w:val="none" w:sz="0" w:space="0" w:color="auto"/>
      </w:divBdr>
    </w:div>
    <w:div w:id="2054227598">
      <w:bodyDiv w:val="1"/>
      <w:marLeft w:val="1500"/>
      <w:marRight w:val="0"/>
      <w:marTop w:val="0"/>
      <w:marBottom w:val="0"/>
      <w:divBdr>
        <w:top w:val="none" w:sz="0" w:space="0" w:color="auto"/>
        <w:left w:val="none" w:sz="0" w:space="0" w:color="auto"/>
        <w:bottom w:val="none" w:sz="0" w:space="0" w:color="auto"/>
        <w:right w:val="none" w:sz="0" w:space="0" w:color="auto"/>
      </w:divBdr>
      <w:divsChild>
        <w:div w:id="205677902">
          <w:marLeft w:val="0"/>
          <w:marRight w:val="0"/>
          <w:marTop w:val="0"/>
          <w:marBottom w:val="0"/>
          <w:divBdr>
            <w:top w:val="none" w:sz="0" w:space="0" w:color="auto"/>
            <w:left w:val="none" w:sz="0" w:space="0" w:color="auto"/>
            <w:bottom w:val="none" w:sz="0" w:space="0" w:color="auto"/>
            <w:right w:val="none" w:sz="0" w:space="0" w:color="auto"/>
          </w:divBdr>
          <w:divsChild>
            <w:div w:id="931670650">
              <w:marLeft w:val="0"/>
              <w:marRight w:val="0"/>
              <w:marTop w:val="0"/>
              <w:marBottom w:val="0"/>
              <w:divBdr>
                <w:top w:val="none" w:sz="0" w:space="0" w:color="auto"/>
                <w:left w:val="none" w:sz="0" w:space="0" w:color="auto"/>
                <w:bottom w:val="none" w:sz="0" w:space="0" w:color="auto"/>
                <w:right w:val="none" w:sz="0" w:space="0" w:color="auto"/>
              </w:divBdr>
              <w:divsChild>
                <w:div w:id="1112475753">
                  <w:marLeft w:val="0"/>
                  <w:marRight w:val="0"/>
                  <w:marTop w:val="0"/>
                  <w:marBottom w:val="0"/>
                  <w:divBdr>
                    <w:top w:val="none" w:sz="0" w:space="0" w:color="auto"/>
                    <w:left w:val="none" w:sz="0" w:space="0" w:color="auto"/>
                    <w:bottom w:val="none" w:sz="0" w:space="0" w:color="auto"/>
                    <w:right w:val="none" w:sz="0" w:space="0" w:color="auto"/>
                  </w:divBdr>
                  <w:divsChild>
                    <w:div w:id="895240315">
                      <w:marLeft w:val="0"/>
                      <w:marRight w:val="0"/>
                      <w:marTop w:val="0"/>
                      <w:marBottom w:val="0"/>
                      <w:divBdr>
                        <w:top w:val="none" w:sz="0" w:space="0" w:color="auto"/>
                        <w:left w:val="none" w:sz="0" w:space="0" w:color="auto"/>
                        <w:bottom w:val="none" w:sz="0" w:space="0" w:color="auto"/>
                        <w:right w:val="none" w:sz="0" w:space="0" w:color="auto"/>
                      </w:divBdr>
                      <w:divsChild>
                        <w:div w:id="655383336">
                          <w:marLeft w:val="0"/>
                          <w:marRight w:val="0"/>
                          <w:marTop w:val="0"/>
                          <w:marBottom w:val="0"/>
                          <w:divBdr>
                            <w:top w:val="none" w:sz="0" w:space="0" w:color="auto"/>
                            <w:left w:val="none" w:sz="0" w:space="0" w:color="auto"/>
                            <w:bottom w:val="none" w:sz="0" w:space="0" w:color="auto"/>
                            <w:right w:val="none" w:sz="0" w:space="0" w:color="auto"/>
                          </w:divBdr>
                          <w:divsChild>
                            <w:div w:id="1762142836">
                              <w:marLeft w:val="0"/>
                              <w:marRight w:val="0"/>
                              <w:marTop w:val="0"/>
                              <w:marBottom w:val="0"/>
                              <w:divBdr>
                                <w:top w:val="none" w:sz="0" w:space="0" w:color="auto"/>
                                <w:left w:val="none" w:sz="0" w:space="0" w:color="auto"/>
                                <w:bottom w:val="none" w:sz="0" w:space="0" w:color="auto"/>
                                <w:right w:val="none" w:sz="0" w:space="0" w:color="auto"/>
                              </w:divBdr>
                              <w:divsChild>
                                <w:div w:id="756710725">
                                  <w:marLeft w:val="0"/>
                                  <w:marRight w:val="0"/>
                                  <w:marTop w:val="0"/>
                                  <w:marBottom w:val="0"/>
                                  <w:divBdr>
                                    <w:top w:val="none" w:sz="0" w:space="0" w:color="auto"/>
                                    <w:left w:val="none" w:sz="0" w:space="0" w:color="auto"/>
                                    <w:bottom w:val="none" w:sz="0" w:space="0" w:color="auto"/>
                                    <w:right w:val="none" w:sz="0" w:space="0" w:color="auto"/>
                                  </w:divBdr>
                                  <w:divsChild>
                                    <w:div w:id="5526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77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555555.vsdx"/><Relationship Id="rId26" Type="http://schemas.openxmlformats.org/officeDocument/2006/relationships/hyperlink" Target="http://www.jrcptb.org.uk/training-certification/penultimate-year-assessment" TargetMode="External"/><Relationship Id="rId39" Type="http://schemas.openxmlformats.org/officeDocument/2006/relationships/image" Target="media/image12.jpeg"/><Relationship Id="rId21" Type="http://schemas.openxmlformats.org/officeDocument/2006/relationships/image" Target="media/image7.emf"/><Relationship Id="rId34" Type="http://schemas.openxmlformats.org/officeDocument/2006/relationships/footer" Target="footer1.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g"/><Relationship Id="rId55" Type="http://schemas.openxmlformats.org/officeDocument/2006/relationships/image" Target="media/image28.jpg"/><Relationship Id="rId7" Type="http://schemas.openxmlformats.org/officeDocument/2006/relationships/endnotes" Target="endnotes.xml"/><Relationship Id="rId12" Type="http://schemas.openxmlformats.org/officeDocument/2006/relationships/package" Target="embeddings/Microsoft_Visio_Drawing222222.vsdx"/><Relationship Id="rId17" Type="http://schemas.openxmlformats.org/officeDocument/2006/relationships/image" Target="media/image5.emf"/><Relationship Id="rId25" Type="http://schemas.openxmlformats.org/officeDocument/2006/relationships/hyperlink" Target="http://www.gmc-uk.org/education/10264.asp" TargetMode="External"/><Relationship Id="rId33" Type="http://schemas.openxmlformats.org/officeDocument/2006/relationships/header" Target="header1.xml"/><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package" Target="embeddings/Microsoft_Visio_Drawing444444.vsdx"/><Relationship Id="rId20" Type="http://schemas.openxmlformats.org/officeDocument/2006/relationships/package" Target="embeddings/Microsoft_Visio_Drawing666666.vsdx"/><Relationship Id="rId29" Type="http://schemas.openxmlformats.org/officeDocument/2006/relationships/hyperlink" Target="http://www.medicaleducators.org/index.cfm/linkservid/C575BBE4-F39B-4267-31A42C8B64F0D3DE/showMeta/0/" TargetMode="External"/><Relationship Id="rId41" Type="http://schemas.openxmlformats.org/officeDocument/2006/relationships/image" Target="media/image14.jpeg"/><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gmc-uk.org/doctors/24629.asp" TargetMode="External"/><Relationship Id="rId32" Type="http://schemas.openxmlformats.org/officeDocument/2006/relationships/hyperlink" Target="https://www.gov.uk/service-manual/digital-by-default"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hyperlink" Target="https://www.hesa.ac.uk/" TargetMode="External"/><Relationship Id="rId36" Type="http://schemas.openxmlformats.org/officeDocument/2006/relationships/footer" Target="footer2.xml"/><Relationship Id="rId49" Type="http://schemas.openxmlformats.org/officeDocument/2006/relationships/image" Target="media/image22.jpg"/><Relationship Id="rId57" Type="http://schemas.openxmlformats.org/officeDocument/2006/relationships/theme" Target="theme/theme1.xml"/><Relationship Id="rId10" Type="http://schemas.openxmlformats.org/officeDocument/2006/relationships/package" Target="embeddings/Microsoft_Visio_Drawing111111.vsdx"/><Relationship Id="rId19" Type="http://schemas.openxmlformats.org/officeDocument/2006/relationships/image" Target="media/image6.emf"/><Relationship Id="rId31" Type="http://schemas.openxmlformats.org/officeDocument/2006/relationships/hyperlink" Target="https://www.gov.uk/service-manual/digital-by-default" TargetMode="External"/><Relationship Id="rId44" Type="http://schemas.openxmlformats.org/officeDocument/2006/relationships/image" Target="media/image17.jpeg"/><Relationship Id="rId52"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Drawing333333.vsdx"/><Relationship Id="rId22" Type="http://schemas.openxmlformats.org/officeDocument/2006/relationships/package" Target="embeddings/Microsoft_Visio_Drawing777777.vsdx"/><Relationship Id="rId27" Type="http://schemas.openxmlformats.org/officeDocument/2006/relationships/hyperlink" Target="https://www.electronicstaffrecord.nhs.uk/home/" TargetMode="External"/><Relationship Id="rId30" Type="http://schemas.openxmlformats.org/officeDocument/2006/relationships/hyperlink" Target="http://www.gmc-uk.org/education/27080.asp" TargetMode="External"/><Relationship Id="rId35" Type="http://schemas.openxmlformats.org/officeDocument/2006/relationships/header" Target="header2.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hyperlink" Target="https://hee.nhs.uk" TargetMode="External"/><Relationship Id="rId51" Type="http://schemas.openxmlformats.org/officeDocument/2006/relationships/image" Target="media/image24.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hesa.ac.uk/" TargetMode="External"/><Relationship Id="rId2" Type="http://schemas.openxmlformats.org/officeDocument/2006/relationships/hyperlink" Target="http://www.datadictionary.nhs.uk/data_dictionary/messages/administrative_data_sets/data_sets/national_workforce_data_set_fr.asp?shownav=1" TargetMode="External"/><Relationship Id="rId1" Type="http://schemas.openxmlformats.org/officeDocument/2006/relationships/hyperlink" Target="http://systems.hscic.gov.uk/data/learn/existing" TargetMode="External"/><Relationship Id="rId6" Type="http://schemas.openxmlformats.org/officeDocument/2006/relationships/hyperlink" Target="http://www.electronicstaffrecord.nhs.uk/fileadmin/documents/esr_projects/Deanery/ESR-NHS00111_The_Streamlined_ESR_and_Deanery_System_Interface_Guide_v1_0.pdf" TargetMode="External"/><Relationship Id="rId5" Type="http://schemas.openxmlformats.org/officeDocument/2006/relationships/hyperlink" Target="http://www.gmc-uk.org/education/10264.asp" TargetMode="External"/><Relationship Id="rId4" Type="http://schemas.openxmlformats.org/officeDocument/2006/relationships/hyperlink" Target="http://www.electronicstaffrecord.nhs.uk/fileadmin/documents/esr_projects/Deanery/ESR-NHS00111_The_Streamlined_ESR_and_Deanery_System_Interface_Guide_v1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5D1269-BF68-42CD-88D3-7E10D6C17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20316</Words>
  <Characters>115805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135850</CharactersWithSpaces>
  <SharedDoc>false</SharedDoc>
  <HLinks>
    <vt:vector size="270" baseType="variant">
      <vt:variant>
        <vt:i4>1638455</vt:i4>
      </vt:variant>
      <vt:variant>
        <vt:i4>266</vt:i4>
      </vt:variant>
      <vt:variant>
        <vt:i4>0</vt:i4>
      </vt:variant>
      <vt:variant>
        <vt:i4>5</vt:i4>
      </vt:variant>
      <vt:variant>
        <vt:lpwstr/>
      </vt:variant>
      <vt:variant>
        <vt:lpwstr>_Toc321814409</vt:lpwstr>
      </vt:variant>
      <vt:variant>
        <vt:i4>1638455</vt:i4>
      </vt:variant>
      <vt:variant>
        <vt:i4>260</vt:i4>
      </vt:variant>
      <vt:variant>
        <vt:i4>0</vt:i4>
      </vt:variant>
      <vt:variant>
        <vt:i4>5</vt:i4>
      </vt:variant>
      <vt:variant>
        <vt:lpwstr/>
      </vt:variant>
      <vt:variant>
        <vt:lpwstr>_Toc321814408</vt:lpwstr>
      </vt:variant>
      <vt:variant>
        <vt:i4>1638455</vt:i4>
      </vt:variant>
      <vt:variant>
        <vt:i4>254</vt:i4>
      </vt:variant>
      <vt:variant>
        <vt:i4>0</vt:i4>
      </vt:variant>
      <vt:variant>
        <vt:i4>5</vt:i4>
      </vt:variant>
      <vt:variant>
        <vt:lpwstr/>
      </vt:variant>
      <vt:variant>
        <vt:lpwstr>_Toc321814407</vt:lpwstr>
      </vt:variant>
      <vt:variant>
        <vt:i4>1638455</vt:i4>
      </vt:variant>
      <vt:variant>
        <vt:i4>248</vt:i4>
      </vt:variant>
      <vt:variant>
        <vt:i4>0</vt:i4>
      </vt:variant>
      <vt:variant>
        <vt:i4>5</vt:i4>
      </vt:variant>
      <vt:variant>
        <vt:lpwstr/>
      </vt:variant>
      <vt:variant>
        <vt:lpwstr>_Toc321814406</vt:lpwstr>
      </vt:variant>
      <vt:variant>
        <vt:i4>1638455</vt:i4>
      </vt:variant>
      <vt:variant>
        <vt:i4>242</vt:i4>
      </vt:variant>
      <vt:variant>
        <vt:i4>0</vt:i4>
      </vt:variant>
      <vt:variant>
        <vt:i4>5</vt:i4>
      </vt:variant>
      <vt:variant>
        <vt:lpwstr/>
      </vt:variant>
      <vt:variant>
        <vt:lpwstr>_Toc321814405</vt:lpwstr>
      </vt:variant>
      <vt:variant>
        <vt:i4>1638455</vt:i4>
      </vt:variant>
      <vt:variant>
        <vt:i4>236</vt:i4>
      </vt:variant>
      <vt:variant>
        <vt:i4>0</vt:i4>
      </vt:variant>
      <vt:variant>
        <vt:i4>5</vt:i4>
      </vt:variant>
      <vt:variant>
        <vt:lpwstr/>
      </vt:variant>
      <vt:variant>
        <vt:lpwstr>_Toc321814404</vt:lpwstr>
      </vt:variant>
      <vt:variant>
        <vt:i4>1638455</vt:i4>
      </vt:variant>
      <vt:variant>
        <vt:i4>230</vt:i4>
      </vt:variant>
      <vt:variant>
        <vt:i4>0</vt:i4>
      </vt:variant>
      <vt:variant>
        <vt:i4>5</vt:i4>
      </vt:variant>
      <vt:variant>
        <vt:lpwstr/>
      </vt:variant>
      <vt:variant>
        <vt:lpwstr>_Toc321814403</vt:lpwstr>
      </vt:variant>
      <vt:variant>
        <vt:i4>1638455</vt:i4>
      </vt:variant>
      <vt:variant>
        <vt:i4>224</vt:i4>
      </vt:variant>
      <vt:variant>
        <vt:i4>0</vt:i4>
      </vt:variant>
      <vt:variant>
        <vt:i4>5</vt:i4>
      </vt:variant>
      <vt:variant>
        <vt:lpwstr/>
      </vt:variant>
      <vt:variant>
        <vt:lpwstr>_Toc321814402</vt:lpwstr>
      </vt:variant>
      <vt:variant>
        <vt:i4>1638455</vt:i4>
      </vt:variant>
      <vt:variant>
        <vt:i4>218</vt:i4>
      </vt:variant>
      <vt:variant>
        <vt:i4>0</vt:i4>
      </vt:variant>
      <vt:variant>
        <vt:i4>5</vt:i4>
      </vt:variant>
      <vt:variant>
        <vt:lpwstr/>
      </vt:variant>
      <vt:variant>
        <vt:lpwstr>_Toc321814401</vt:lpwstr>
      </vt:variant>
      <vt:variant>
        <vt:i4>1638455</vt:i4>
      </vt:variant>
      <vt:variant>
        <vt:i4>212</vt:i4>
      </vt:variant>
      <vt:variant>
        <vt:i4>0</vt:i4>
      </vt:variant>
      <vt:variant>
        <vt:i4>5</vt:i4>
      </vt:variant>
      <vt:variant>
        <vt:lpwstr/>
      </vt:variant>
      <vt:variant>
        <vt:lpwstr>_Toc321814400</vt:lpwstr>
      </vt:variant>
      <vt:variant>
        <vt:i4>1048624</vt:i4>
      </vt:variant>
      <vt:variant>
        <vt:i4>206</vt:i4>
      </vt:variant>
      <vt:variant>
        <vt:i4>0</vt:i4>
      </vt:variant>
      <vt:variant>
        <vt:i4>5</vt:i4>
      </vt:variant>
      <vt:variant>
        <vt:lpwstr/>
      </vt:variant>
      <vt:variant>
        <vt:lpwstr>_Toc321814399</vt:lpwstr>
      </vt:variant>
      <vt:variant>
        <vt:i4>1048624</vt:i4>
      </vt:variant>
      <vt:variant>
        <vt:i4>200</vt:i4>
      </vt:variant>
      <vt:variant>
        <vt:i4>0</vt:i4>
      </vt:variant>
      <vt:variant>
        <vt:i4>5</vt:i4>
      </vt:variant>
      <vt:variant>
        <vt:lpwstr/>
      </vt:variant>
      <vt:variant>
        <vt:lpwstr>_Toc321814398</vt:lpwstr>
      </vt:variant>
      <vt:variant>
        <vt:i4>1048624</vt:i4>
      </vt:variant>
      <vt:variant>
        <vt:i4>194</vt:i4>
      </vt:variant>
      <vt:variant>
        <vt:i4>0</vt:i4>
      </vt:variant>
      <vt:variant>
        <vt:i4>5</vt:i4>
      </vt:variant>
      <vt:variant>
        <vt:lpwstr/>
      </vt:variant>
      <vt:variant>
        <vt:lpwstr>_Toc321814397</vt:lpwstr>
      </vt:variant>
      <vt:variant>
        <vt:i4>1048624</vt:i4>
      </vt:variant>
      <vt:variant>
        <vt:i4>188</vt:i4>
      </vt:variant>
      <vt:variant>
        <vt:i4>0</vt:i4>
      </vt:variant>
      <vt:variant>
        <vt:i4>5</vt:i4>
      </vt:variant>
      <vt:variant>
        <vt:lpwstr/>
      </vt:variant>
      <vt:variant>
        <vt:lpwstr>_Toc321814396</vt:lpwstr>
      </vt:variant>
      <vt:variant>
        <vt:i4>1048624</vt:i4>
      </vt:variant>
      <vt:variant>
        <vt:i4>182</vt:i4>
      </vt:variant>
      <vt:variant>
        <vt:i4>0</vt:i4>
      </vt:variant>
      <vt:variant>
        <vt:i4>5</vt:i4>
      </vt:variant>
      <vt:variant>
        <vt:lpwstr/>
      </vt:variant>
      <vt:variant>
        <vt:lpwstr>_Toc321814395</vt:lpwstr>
      </vt:variant>
      <vt:variant>
        <vt:i4>1048624</vt:i4>
      </vt:variant>
      <vt:variant>
        <vt:i4>176</vt:i4>
      </vt:variant>
      <vt:variant>
        <vt:i4>0</vt:i4>
      </vt:variant>
      <vt:variant>
        <vt:i4>5</vt:i4>
      </vt:variant>
      <vt:variant>
        <vt:lpwstr/>
      </vt:variant>
      <vt:variant>
        <vt:lpwstr>_Toc321814394</vt:lpwstr>
      </vt:variant>
      <vt:variant>
        <vt:i4>1048624</vt:i4>
      </vt:variant>
      <vt:variant>
        <vt:i4>170</vt:i4>
      </vt:variant>
      <vt:variant>
        <vt:i4>0</vt:i4>
      </vt:variant>
      <vt:variant>
        <vt:i4>5</vt:i4>
      </vt:variant>
      <vt:variant>
        <vt:lpwstr/>
      </vt:variant>
      <vt:variant>
        <vt:lpwstr>_Toc321814393</vt:lpwstr>
      </vt:variant>
      <vt:variant>
        <vt:i4>1048624</vt:i4>
      </vt:variant>
      <vt:variant>
        <vt:i4>164</vt:i4>
      </vt:variant>
      <vt:variant>
        <vt:i4>0</vt:i4>
      </vt:variant>
      <vt:variant>
        <vt:i4>5</vt:i4>
      </vt:variant>
      <vt:variant>
        <vt:lpwstr/>
      </vt:variant>
      <vt:variant>
        <vt:lpwstr>_Toc321814392</vt:lpwstr>
      </vt:variant>
      <vt:variant>
        <vt:i4>1048624</vt:i4>
      </vt:variant>
      <vt:variant>
        <vt:i4>158</vt:i4>
      </vt:variant>
      <vt:variant>
        <vt:i4>0</vt:i4>
      </vt:variant>
      <vt:variant>
        <vt:i4>5</vt:i4>
      </vt:variant>
      <vt:variant>
        <vt:lpwstr/>
      </vt:variant>
      <vt:variant>
        <vt:lpwstr>_Toc321814391</vt:lpwstr>
      </vt:variant>
      <vt:variant>
        <vt:i4>1048624</vt:i4>
      </vt:variant>
      <vt:variant>
        <vt:i4>152</vt:i4>
      </vt:variant>
      <vt:variant>
        <vt:i4>0</vt:i4>
      </vt:variant>
      <vt:variant>
        <vt:i4>5</vt:i4>
      </vt:variant>
      <vt:variant>
        <vt:lpwstr/>
      </vt:variant>
      <vt:variant>
        <vt:lpwstr>_Toc321814390</vt:lpwstr>
      </vt:variant>
      <vt:variant>
        <vt:i4>1114160</vt:i4>
      </vt:variant>
      <vt:variant>
        <vt:i4>146</vt:i4>
      </vt:variant>
      <vt:variant>
        <vt:i4>0</vt:i4>
      </vt:variant>
      <vt:variant>
        <vt:i4>5</vt:i4>
      </vt:variant>
      <vt:variant>
        <vt:lpwstr/>
      </vt:variant>
      <vt:variant>
        <vt:lpwstr>_Toc321814389</vt:lpwstr>
      </vt:variant>
      <vt:variant>
        <vt:i4>1114160</vt:i4>
      </vt:variant>
      <vt:variant>
        <vt:i4>140</vt:i4>
      </vt:variant>
      <vt:variant>
        <vt:i4>0</vt:i4>
      </vt:variant>
      <vt:variant>
        <vt:i4>5</vt:i4>
      </vt:variant>
      <vt:variant>
        <vt:lpwstr/>
      </vt:variant>
      <vt:variant>
        <vt:lpwstr>_Toc321814388</vt:lpwstr>
      </vt:variant>
      <vt:variant>
        <vt:i4>1114160</vt:i4>
      </vt:variant>
      <vt:variant>
        <vt:i4>134</vt:i4>
      </vt:variant>
      <vt:variant>
        <vt:i4>0</vt:i4>
      </vt:variant>
      <vt:variant>
        <vt:i4>5</vt:i4>
      </vt:variant>
      <vt:variant>
        <vt:lpwstr/>
      </vt:variant>
      <vt:variant>
        <vt:lpwstr>_Toc321814387</vt:lpwstr>
      </vt:variant>
      <vt:variant>
        <vt:i4>1114160</vt:i4>
      </vt:variant>
      <vt:variant>
        <vt:i4>128</vt:i4>
      </vt:variant>
      <vt:variant>
        <vt:i4>0</vt:i4>
      </vt:variant>
      <vt:variant>
        <vt:i4>5</vt:i4>
      </vt:variant>
      <vt:variant>
        <vt:lpwstr/>
      </vt:variant>
      <vt:variant>
        <vt:lpwstr>_Toc321814386</vt:lpwstr>
      </vt:variant>
      <vt:variant>
        <vt:i4>1114160</vt:i4>
      </vt:variant>
      <vt:variant>
        <vt:i4>122</vt:i4>
      </vt:variant>
      <vt:variant>
        <vt:i4>0</vt:i4>
      </vt:variant>
      <vt:variant>
        <vt:i4>5</vt:i4>
      </vt:variant>
      <vt:variant>
        <vt:lpwstr/>
      </vt:variant>
      <vt:variant>
        <vt:lpwstr>_Toc321814385</vt:lpwstr>
      </vt:variant>
      <vt:variant>
        <vt:i4>1114160</vt:i4>
      </vt:variant>
      <vt:variant>
        <vt:i4>116</vt:i4>
      </vt:variant>
      <vt:variant>
        <vt:i4>0</vt:i4>
      </vt:variant>
      <vt:variant>
        <vt:i4>5</vt:i4>
      </vt:variant>
      <vt:variant>
        <vt:lpwstr/>
      </vt:variant>
      <vt:variant>
        <vt:lpwstr>_Toc321814384</vt:lpwstr>
      </vt:variant>
      <vt:variant>
        <vt:i4>1114160</vt:i4>
      </vt:variant>
      <vt:variant>
        <vt:i4>110</vt:i4>
      </vt:variant>
      <vt:variant>
        <vt:i4>0</vt:i4>
      </vt:variant>
      <vt:variant>
        <vt:i4>5</vt:i4>
      </vt:variant>
      <vt:variant>
        <vt:lpwstr/>
      </vt:variant>
      <vt:variant>
        <vt:lpwstr>_Toc321814383</vt:lpwstr>
      </vt:variant>
      <vt:variant>
        <vt:i4>1114160</vt:i4>
      </vt:variant>
      <vt:variant>
        <vt:i4>104</vt:i4>
      </vt:variant>
      <vt:variant>
        <vt:i4>0</vt:i4>
      </vt:variant>
      <vt:variant>
        <vt:i4>5</vt:i4>
      </vt:variant>
      <vt:variant>
        <vt:lpwstr/>
      </vt:variant>
      <vt:variant>
        <vt:lpwstr>_Toc321814382</vt:lpwstr>
      </vt:variant>
      <vt:variant>
        <vt:i4>1114160</vt:i4>
      </vt:variant>
      <vt:variant>
        <vt:i4>98</vt:i4>
      </vt:variant>
      <vt:variant>
        <vt:i4>0</vt:i4>
      </vt:variant>
      <vt:variant>
        <vt:i4>5</vt:i4>
      </vt:variant>
      <vt:variant>
        <vt:lpwstr/>
      </vt:variant>
      <vt:variant>
        <vt:lpwstr>_Toc321814381</vt:lpwstr>
      </vt:variant>
      <vt:variant>
        <vt:i4>1114160</vt:i4>
      </vt:variant>
      <vt:variant>
        <vt:i4>92</vt:i4>
      </vt:variant>
      <vt:variant>
        <vt:i4>0</vt:i4>
      </vt:variant>
      <vt:variant>
        <vt:i4>5</vt:i4>
      </vt:variant>
      <vt:variant>
        <vt:lpwstr/>
      </vt:variant>
      <vt:variant>
        <vt:lpwstr>_Toc321814380</vt:lpwstr>
      </vt:variant>
      <vt:variant>
        <vt:i4>1966128</vt:i4>
      </vt:variant>
      <vt:variant>
        <vt:i4>86</vt:i4>
      </vt:variant>
      <vt:variant>
        <vt:i4>0</vt:i4>
      </vt:variant>
      <vt:variant>
        <vt:i4>5</vt:i4>
      </vt:variant>
      <vt:variant>
        <vt:lpwstr/>
      </vt:variant>
      <vt:variant>
        <vt:lpwstr>_Toc321814379</vt:lpwstr>
      </vt:variant>
      <vt:variant>
        <vt:i4>1966128</vt:i4>
      </vt:variant>
      <vt:variant>
        <vt:i4>80</vt:i4>
      </vt:variant>
      <vt:variant>
        <vt:i4>0</vt:i4>
      </vt:variant>
      <vt:variant>
        <vt:i4>5</vt:i4>
      </vt:variant>
      <vt:variant>
        <vt:lpwstr/>
      </vt:variant>
      <vt:variant>
        <vt:lpwstr>_Toc321814378</vt:lpwstr>
      </vt:variant>
      <vt:variant>
        <vt:i4>1966128</vt:i4>
      </vt:variant>
      <vt:variant>
        <vt:i4>74</vt:i4>
      </vt:variant>
      <vt:variant>
        <vt:i4>0</vt:i4>
      </vt:variant>
      <vt:variant>
        <vt:i4>5</vt:i4>
      </vt:variant>
      <vt:variant>
        <vt:lpwstr/>
      </vt:variant>
      <vt:variant>
        <vt:lpwstr>_Toc321814377</vt:lpwstr>
      </vt:variant>
      <vt:variant>
        <vt:i4>1966128</vt:i4>
      </vt:variant>
      <vt:variant>
        <vt:i4>68</vt:i4>
      </vt:variant>
      <vt:variant>
        <vt:i4>0</vt:i4>
      </vt:variant>
      <vt:variant>
        <vt:i4>5</vt:i4>
      </vt:variant>
      <vt:variant>
        <vt:lpwstr/>
      </vt:variant>
      <vt:variant>
        <vt:lpwstr>_Toc321814376</vt:lpwstr>
      </vt:variant>
      <vt:variant>
        <vt:i4>1966128</vt:i4>
      </vt:variant>
      <vt:variant>
        <vt:i4>62</vt:i4>
      </vt:variant>
      <vt:variant>
        <vt:i4>0</vt:i4>
      </vt:variant>
      <vt:variant>
        <vt:i4>5</vt:i4>
      </vt:variant>
      <vt:variant>
        <vt:lpwstr/>
      </vt:variant>
      <vt:variant>
        <vt:lpwstr>_Toc321814375</vt:lpwstr>
      </vt:variant>
      <vt:variant>
        <vt:i4>1966128</vt:i4>
      </vt:variant>
      <vt:variant>
        <vt:i4>56</vt:i4>
      </vt:variant>
      <vt:variant>
        <vt:i4>0</vt:i4>
      </vt:variant>
      <vt:variant>
        <vt:i4>5</vt:i4>
      </vt:variant>
      <vt:variant>
        <vt:lpwstr/>
      </vt:variant>
      <vt:variant>
        <vt:lpwstr>_Toc321814374</vt:lpwstr>
      </vt:variant>
      <vt:variant>
        <vt:i4>1966128</vt:i4>
      </vt:variant>
      <vt:variant>
        <vt:i4>50</vt:i4>
      </vt:variant>
      <vt:variant>
        <vt:i4>0</vt:i4>
      </vt:variant>
      <vt:variant>
        <vt:i4>5</vt:i4>
      </vt:variant>
      <vt:variant>
        <vt:lpwstr/>
      </vt:variant>
      <vt:variant>
        <vt:lpwstr>_Toc321814373</vt:lpwstr>
      </vt:variant>
      <vt:variant>
        <vt:i4>1966128</vt:i4>
      </vt:variant>
      <vt:variant>
        <vt:i4>44</vt:i4>
      </vt:variant>
      <vt:variant>
        <vt:i4>0</vt:i4>
      </vt:variant>
      <vt:variant>
        <vt:i4>5</vt:i4>
      </vt:variant>
      <vt:variant>
        <vt:lpwstr/>
      </vt:variant>
      <vt:variant>
        <vt:lpwstr>_Toc321814372</vt:lpwstr>
      </vt:variant>
      <vt:variant>
        <vt:i4>1966128</vt:i4>
      </vt:variant>
      <vt:variant>
        <vt:i4>38</vt:i4>
      </vt:variant>
      <vt:variant>
        <vt:i4>0</vt:i4>
      </vt:variant>
      <vt:variant>
        <vt:i4>5</vt:i4>
      </vt:variant>
      <vt:variant>
        <vt:lpwstr/>
      </vt:variant>
      <vt:variant>
        <vt:lpwstr>_Toc321814371</vt:lpwstr>
      </vt:variant>
      <vt:variant>
        <vt:i4>1966128</vt:i4>
      </vt:variant>
      <vt:variant>
        <vt:i4>32</vt:i4>
      </vt:variant>
      <vt:variant>
        <vt:i4>0</vt:i4>
      </vt:variant>
      <vt:variant>
        <vt:i4>5</vt:i4>
      </vt:variant>
      <vt:variant>
        <vt:lpwstr/>
      </vt:variant>
      <vt:variant>
        <vt:lpwstr>_Toc321814370</vt:lpwstr>
      </vt:variant>
      <vt:variant>
        <vt:i4>2031664</vt:i4>
      </vt:variant>
      <vt:variant>
        <vt:i4>26</vt:i4>
      </vt:variant>
      <vt:variant>
        <vt:i4>0</vt:i4>
      </vt:variant>
      <vt:variant>
        <vt:i4>5</vt:i4>
      </vt:variant>
      <vt:variant>
        <vt:lpwstr/>
      </vt:variant>
      <vt:variant>
        <vt:lpwstr>_Toc321814369</vt:lpwstr>
      </vt:variant>
      <vt:variant>
        <vt:i4>2031664</vt:i4>
      </vt:variant>
      <vt:variant>
        <vt:i4>20</vt:i4>
      </vt:variant>
      <vt:variant>
        <vt:i4>0</vt:i4>
      </vt:variant>
      <vt:variant>
        <vt:i4>5</vt:i4>
      </vt:variant>
      <vt:variant>
        <vt:lpwstr/>
      </vt:variant>
      <vt:variant>
        <vt:lpwstr>_Toc321814368</vt:lpwstr>
      </vt:variant>
      <vt:variant>
        <vt:i4>2031664</vt:i4>
      </vt:variant>
      <vt:variant>
        <vt:i4>14</vt:i4>
      </vt:variant>
      <vt:variant>
        <vt:i4>0</vt:i4>
      </vt:variant>
      <vt:variant>
        <vt:i4>5</vt:i4>
      </vt:variant>
      <vt:variant>
        <vt:lpwstr/>
      </vt:variant>
      <vt:variant>
        <vt:lpwstr>_Toc321814367</vt:lpwstr>
      </vt:variant>
      <vt:variant>
        <vt:i4>2031664</vt:i4>
      </vt:variant>
      <vt:variant>
        <vt:i4>8</vt:i4>
      </vt:variant>
      <vt:variant>
        <vt:i4>0</vt:i4>
      </vt:variant>
      <vt:variant>
        <vt:i4>5</vt:i4>
      </vt:variant>
      <vt:variant>
        <vt:lpwstr/>
      </vt:variant>
      <vt:variant>
        <vt:lpwstr>_Toc321814366</vt:lpwstr>
      </vt:variant>
      <vt:variant>
        <vt:i4>2031664</vt:i4>
      </vt:variant>
      <vt:variant>
        <vt:i4>2</vt:i4>
      </vt:variant>
      <vt:variant>
        <vt:i4>0</vt:i4>
      </vt:variant>
      <vt:variant>
        <vt:i4>5</vt:i4>
      </vt:variant>
      <vt:variant>
        <vt:lpwstr/>
      </vt:variant>
      <vt:variant>
        <vt:lpwstr>_Toc321814365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2016-05-20T14:05:00Z</dcterms:created>
  <dcterms:modified xsi:type="dcterms:W3CDTF">2016-05-20T14:05:00Z</dcterms:modified>
</cp:coreProperties>
</file>