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235"/>
        <w:gridCol w:w="5984"/>
        <w:gridCol w:w="4428"/>
      </w:tblGrid>
      <w:tr w:rsidR="00A44756" w:rsidRPr="00AE0E88" w:rsidTr="00A44756">
        <w:tc>
          <w:tcPr>
            <w:tcW w:w="186" w:type="pct"/>
          </w:tcPr>
          <w:p w:rsidR="00A44756" w:rsidRPr="000C24BA" w:rsidRDefault="00A44756">
            <w:pPr>
              <w:rPr>
                <w:b/>
                <w:sz w:val="20"/>
                <w:szCs w:val="20"/>
              </w:rPr>
            </w:pPr>
            <w:r w:rsidRPr="000C24B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b/>
                <w:sz w:val="20"/>
                <w:szCs w:val="20"/>
              </w:rPr>
            </w:pPr>
            <w:r w:rsidRPr="000C24BA">
              <w:rPr>
                <w:b/>
                <w:sz w:val="20"/>
                <w:szCs w:val="20"/>
              </w:rPr>
              <w:t>Component/Feature</w:t>
            </w:r>
          </w:p>
        </w:tc>
        <w:tc>
          <w:tcPr>
            <w:tcW w:w="2111" w:type="pct"/>
          </w:tcPr>
          <w:p w:rsidR="00A44756" w:rsidRPr="000C24BA" w:rsidRDefault="00BF2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62" w:type="pct"/>
          </w:tcPr>
          <w:p w:rsidR="00A44756" w:rsidRPr="000C24BA" w:rsidRDefault="00A44756" w:rsidP="003D6F8F">
            <w:pPr>
              <w:rPr>
                <w:b/>
                <w:sz w:val="20"/>
                <w:szCs w:val="20"/>
              </w:rPr>
            </w:pPr>
            <w:r w:rsidRPr="000C24BA">
              <w:rPr>
                <w:b/>
                <w:sz w:val="20"/>
                <w:szCs w:val="20"/>
              </w:rPr>
              <w:t>Additional areas of interest/questions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Educational attainment (E-portfolio)</w:t>
            </w:r>
          </w:p>
        </w:tc>
        <w:tc>
          <w:tcPr>
            <w:tcW w:w="2111" w:type="pct"/>
          </w:tcPr>
          <w:p w:rsidR="00A44756" w:rsidRPr="000C24BA" w:rsidRDefault="00AF1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the learner’s progress towards achieving competencies required on training programme. Multiple versions exist throughout the training landscape.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2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Assessment</w:t>
            </w:r>
          </w:p>
        </w:tc>
        <w:tc>
          <w:tcPr>
            <w:tcW w:w="2111" w:type="pct"/>
          </w:tcPr>
          <w:p w:rsidR="00A44756" w:rsidRPr="000C24BA" w:rsidRDefault="00AF1A18" w:rsidP="005A0E4D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management of the </w:t>
            </w:r>
            <w:r w:rsidRPr="000C24BA">
              <w:rPr>
                <w:sz w:val="20"/>
                <w:szCs w:val="20"/>
              </w:rPr>
              <w:t xml:space="preserve">assessment pathway.  </w:t>
            </w:r>
            <w:r>
              <w:rPr>
                <w:sz w:val="20"/>
                <w:szCs w:val="20"/>
              </w:rPr>
              <w:t>Learners are assessed against the competencies/requirements of the curriculum</w:t>
            </w:r>
            <w:r w:rsidR="00B8119D">
              <w:rPr>
                <w:sz w:val="20"/>
                <w:szCs w:val="20"/>
              </w:rPr>
              <w:t>/curricula</w:t>
            </w:r>
            <w:r>
              <w:rPr>
                <w:sz w:val="20"/>
                <w:szCs w:val="20"/>
              </w:rPr>
              <w:t xml:space="preserve"> they are following</w:t>
            </w:r>
            <w:r>
              <w:rPr>
                <w:sz w:val="20"/>
                <w:szCs w:val="20"/>
              </w:rPr>
              <w:t xml:space="preserve"> throughout their training</w:t>
            </w:r>
            <w:r w:rsidR="005A0E4D">
              <w:rPr>
                <w:sz w:val="20"/>
                <w:szCs w:val="20"/>
              </w:rPr>
              <w:t xml:space="preserve">. Formal assessment will </w:t>
            </w:r>
            <w:r>
              <w:rPr>
                <w:sz w:val="20"/>
                <w:szCs w:val="20"/>
              </w:rPr>
              <w:t>occur at least once a year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Encompasses the</w:t>
            </w:r>
            <w:r w:rsidRPr="000C2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planning the assessment </w:t>
            </w:r>
            <w:r w:rsidRPr="000C24BA">
              <w:rPr>
                <w:sz w:val="20"/>
                <w:szCs w:val="20"/>
              </w:rPr>
              <w:t>to final outcome.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3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Case management/Concerns log</w:t>
            </w:r>
          </w:p>
        </w:tc>
        <w:tc>
          <w:tcPr>
            <w:tcW w:w="2111" w:type="pct"/>
          </w:tcPr>
          <w:p w:rsidR="00A44756" w:rsidRPr="000C24BA" w:rsidRDefault="0032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of any issues or concerns about the learner in their learning process N.B. not academic concerns</w:t>
            </w:r>
            <w:r w:rsidR="007A1B8F">
              <w:rPr>
                <w:sz w:val="20"/>
                <w:szCs w:val="20"/>
              </w:rPr>
              <w:t xml:space="preserve"> as these are captured in the Assessments component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322E6E">
        <w:trPr>
          <w:trHeight w:val="1045"/>
        </w:trPr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4</w:t>
            </w:r>
          </w:p>
        </w:tc>
        <w:tc>
          <w:tcPr>
            <w:tcW w:w="1141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Study leave recording and tracking</w:t>
            </w:r>
          </w:p>
        </w:tc>
        <w:tc>
          <w:tcPr>
            <w:tcW w:w="2111" w:type="pct"/>
          </w:tcPr>
          <w:p w:rsidR="00322E6E" w:rsidRPr="000C24BA" w:rsidRDefault="00322E6E" w:rsidP="0032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the </w:t>
            </w:r>
            <w:r w:rsidRPr="000C24BA">
              <w:rPr>
                <w:sz w:val="20"/>
                <w:szCs w:val="20"/>
              </w:rPr>
              <w:t xml:space="preserve">study leave a </w:t>
            </w:r>
            <w:r>
              <w:rPr>
                <w:sz w:val="20"/>
                <w:szCs w:val="20"/>
              </w:rPr>
              <w:t>learner</w:t>
            </w:r>
            <w:r w:rsidRPr="000C24BA">
              <w:rPr>
                <w:sz w:val="20"/>
                <w:szCs w:val="20"/>
              </w:rPr>
              <w:t xml:space="preserve"> or trainer has taken and the funding related to each study leave episode. This can be courses, training sessions or study leave as we currently know it.  </w:t>
            </w:r>
          </w:p>
          <w:p w:rsidR="00A44756" w:rsidRPr="000C24BA" w:rsidRDefault="00322E6E" w:rsidP="00322E6E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Capture</w:t>
            </w:r>
            <w:r>
              <w:rPr>
                <w:sz w:val="20"/>
                <w:szCs w:val="20"/>
              </w:rPr>
              <w:t>s</w:t>
            </w:r>
            <w:r w:rsidRPr="000C24BA">
              <w:rPr>
                <w:sz w:val="20"/>
                <w:szCs w:val="20"/>
              </w:rPr>
              <w:t xml:space="preserve"> what was undertaken and when.</w:t>
            </w:r>
          </w:p>
        </w:tc>
        <w:tc>
          <w:tcPr>
            <w:tcW w:w="1562" w:type="pct"/>
          </w:tcPr>
          <w:p w:rsidR="00A44756" w:rsidRPr="000C24BA" w:rsidRDefault="00A44756" w:rsidP="00FC635D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i/>
                <w:sz w:val="20"/>
                <w:szCs w:val="20"/>
              </w:rPr>
            </w:pPr>
            <w:r w:rsidRPr="000C24B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41" w:type="pct"/>
          </w:tcPr>
          <w:p w:rsidR="00A44756" w:rsidRPr="000C24BA" w:rsidRDefault="00322E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TOOT (Time out of Training)</w:t>
            </w:r>
          </w:p>
        </w:tc>
        <w:tc>
          <w:tcPr>
            <w:tcW w:w="2111" w:type="pct"/>
          </w:tcPr>
          <w:p w:rsidR="00A44756" w:rsidRPr="000C24BA" w:rsidRDefault="00322E6E" w:rsidP="008D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time out of training that could cause the learner’s completion date to change.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6</w:t>
            </w:r>
          </w:p>
        </w:tc>
        <w:tc>
          <w:tcPr>
            <w:tcW w:w="1141" w:type="pct"/>
          </w:tcPr>
          <w:p w:rsidR="00A44756" w:rsidRPr="000C24BA" w:rsidRDefault="0079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 </w:t>
            </w:r>
            <w:r w:rsidR="00B65CBE">
              <w:rPr>
                <w:sz w:val="20"/>
                <w:szCs w:val="20"/>
              </w:rPr>
              <w:t xml:space="preserve">record </w:t>
            </w:r>
            <w:r>
              <w:rPr>
                <w:sz w:val="20"/>
                <w:szCs w:val="20"/>
              </w:rPr>
              <w:t>(Learner and Trainer)</w:t>
            </w:r>
          </w:p>
        </w:tc>
        <w:tc>
          <w:tcPr>
            <w:tcW w:w="2111" w:type="pct"/>
          </w:tcPr>
          <w:p w:rsidR="00554F7E" w:rsidRPr="000C24BA" w:rsidRDefault="00322E6E" w:rsidP="00F2275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 either undertaking training (learner) or involved in the </w:t>
            </w:r>
            <w:r w:rsidR="00F22758">
              <w:rPr>
                <w:sz w:val="20"/>
                <w:szCs w:val="20"/>
              </w:rPr>
              <w:t>delivery of training (trainer).</w:t>
            </w:r>
          </w:p>
        </w:tc>
        <w:tc>
          <w:tcPr>
            <w:tcW w:w="1562" w:type="pct"/>
          </w:tcPr>
          <w:p w:rsidR="00554F7E" w:rsidRPr="000C24BA" w:rsidRDefault="00554F7E">
            <w:pPr>
              <w:rPr>
                <w:sz w:val="20"/>
                <w:szCs w:val="20"/>
              </w:rPr>
            </w:pPr>
          </w:p>
        </w:tc>
      </w:tr>
      <w:tr w:rsidR="00A44756" w:rsidTr="00A44756">
        <w:tc>
          <w:tcPr>
            <w:tcW w:w="186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7</w:t>
            </w:r>
          </w:p>
        </w:tc>
        <w:tc>
          <w:tcPr>
            <w:tcW w:w="1141" w:type="pct"/>
          </w:tcPr>
          <w:p w:rsidR="00A44756" w:rsidRPr="000C24BA" w:rsidRDefault="00793C41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Programme Management</w:t>
            </w:r>
          </w:p>
        </w:tc>
        <w:tc>
          <w:tcPr>
            <w:tcW w:w="2111" w:type="pct"/>
          </w:tcPr>
          <w:p w:rsidR="00A44756" w:rsidRPr="000C24BA" w:rsidRDefault="00F22758" w:rsidP="00F2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management of the training programmes delivered within HEE (at a local office level). Links to curriculum management, posts, placements, approvals, people, assessments and revalidation.</w:t>
            </w:r>
            <w:r w:rsidR="0002683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2" w:type="pct"/>
          </w:tcPr>
          <w:p w:rsidR="00A44756" w:rsidRPr="000C24BA" w:rsidRDefault="00A44756">
            <w:pPr>
              <w:rPr>
                <w:sz w:val="20"/>
                <w:szCs w:val="20"/>
              </w:rPr>
            </w:pPr>
          </w:p>
        </w:tc>
      </w:tr>
      <w:tr w:rsidR="00026839" w:rsidTr="00A44756">
        <w:tc>
          <w:tcPr>
            <w:tcW w:w="186" w:type="pct"/>
          </w:tcPr>
          <w:p w:rsidR="00026839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1" w:type="pct"/>
          </w:tcPr>
          <w:p w:rsidR="00026839" w:rsidRPr="000C24BA" w:rsidRDefault="00026839" w:rsidP="0079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Management</w:t>
            </w:r>
          </w:p>
        </w:tc>
        <w:tc>
          <w:tcPr>
            <w:tcW w:w="2111" w:type="pct"/>
          </w:tcPr>
          <w:p w:rsidR="00026839" w:rsidRDefault="00026839" w:rsidP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collection of competencies that a learner must achieve in order to successfully complete their training programme.  This falls under the remit of Royal Colleges for many training programmes but possibly not all. </w:t>
            </w:r>
          </w:p>
        </w:tc>
        <w:tc>
          <w:tcPr>
            <w:tcW w:w="1562" w:type="pct"/>
          </w:tcPr>
          <w:p w:rsidR="00026839" w:rsidRDefault="00B65CBE" w:rsidP="00C5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</w:t>
            </w:r>
            <w:r w:rsidR="00C54944">
              <w:rPr>
                <w:sz w:val="20"/>
                <w:szCs w:val="20"/>
              </w:rPr>
              <w:t xml:space="preserve"> the responsibility of HEE and its Local Offices to provide learners with the opportunity to obtain the competencies required in the curriculum/curricula they are following in their training programmes. </w:t>
            </w:r>
          </w:p>
          <w:p w:rsidR="009A1F39" w:rsidRPr="000C24BA" w:rsidRDefault="00B65CBE" w:rsidP="00B6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t</w:t>
            </w:r>
            <w:r w:rsidR="009A1F39">
              <w:rPr>
                <w:sz w:val="20"/>
                <w:szCs w:val="20"/>
              </w:rPr>
              <w:t xml:space="preserve">he Royal Colleges (or equivalent) responsibility to </w:t>
            </w:r>
            <w:r>
              <w:rPr>
                <w:sz w:val="20"/>
                <w:szCs w:val="20"/>
              </w:rPr>
              <w:t>formulate</w:t>
            </w:r>
            <w:r w:rsidR="009A1F39">
              <w:rPr>
                <w:sz w:val="20"/>
                <w:szCs w:val="20"/>
              </w:rPr>
              <w:t xml:space="preserve"> the content of the curricula. </w:t>
            </w:r>
          </w:p>
        </w:tc>
      </w:tr>
      <w:tr w:rsidR="00A44756" w:rsidTr="00A44756">
        <w:tc>
          <w:tcPr>
            <w:tcW w:w="186" w:type="pct"/>
          </w:tcPr>
          <w:p w:rsidR="00A44756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pct"/>
          </w:tcPr>
          <w:p w:rsidR="00A44756" w:rsidRPr="000C24BA" w:rsidRDefault="00793C41" w:rsidP="00793C41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Course Booking</w:t>
            </w:r>
            <w:r>
              <w:rPr>
                <w:sz w:val="20"/>
                <w:szCs w:val="20"/>
              </w:rPr>
              <w:t xml:space="preserve">/Event management  </w:t>
            </w:r>
          </w:p>
        </w:tc>
        <w:tc>
          <w:tcPr>
            <w:tcW w:w="2111" w:type="pct"/>
          </w:tcPr>
          <w:p w:rsidR="00A44756" w:rsidRPr="000C24BA" w:rsidRDefault="00F22758" w:rsidP="00F2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system to support the management and delivery of events and courses.</w:t>
            </w:r>
          </w:p>
        </w:tc>
        <w:tc>
          <w:tcPr>
            <w:tcW w:w="1562" w:type="pct"/>
          </w:tcPr>
          <w:p w:rsidR="00A44756" w:rsidRPr="000C24BA" w:rsidRDefault="00A44756" w:rsidP="00F84D18">
            <w:pPr>
              <w:rPr>
                <w:sz w:val="20"/>
                <w:szCs w:val="20"/>
              </w:rPr>
            </w:pPr>
          </w:p>
        </w:tc>
      </w:tr>
      <w:tr w:rsidR="00793C41" w:rsidTr="00A44756">
        <w:tc>
          <w:tcPr>
            <w:tcW w:w="186" w:type="pct"/>
          </w:tcPr>
          <w:p w:rsidR="00793C41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pct"/>
          </w:tcPr>
          <w:p w:rsidR="00793C41" w:rsidRPr="000C24BA" w:rsidRDefault="00793C41" w:rsidP="00D41DA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Placement management</w:t>
            </w:r>
          </w:p>
        </w:tc>
        <w:tc>
          <w:tcPr>
            <w:tcW w:w="2111" w:type="pct"/>
          </w:tcPr>
          <w:p w:rsidR="00793C41" w:rsidRPr="000C24BA" w:rsidRDefault="00F22758" w:rsidP="00CA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Formerly known as rotation management.  The management of placing learners into posts which </w:t>
            </w:r>
            <w:r w:rsidR="00CA72E6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deliver the competencies they need at that stage in their training. </w:t>
            </w:r>
          </w:p>
        </w:tc>
        <w:tc>
          <w:tcPr>
            <w:tcW w:w="1562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</w:tr>
      <w:tr w:rsidR="00793C41" w:rsidTr="00A44756">
        <w:tc>
          <w:tcPr>
            <w:tcW w:w="186" w:type="pct"/>
          </w:tcPr>
          <w:p w:rsidR="00793C41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1" w:type="pct"/>
          </w:tcPr>
          <w:p w:rsidR="00793C41" w:rsidRPr="000C24BA" w:rsidRDefault="00793C41" w:rsidP="00D41DA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Post management</w:t>
            </w:r>
          </w:p>
        </w:tc>
        <w:tc>
          <w:tcPr>
            <w:tcW w:w="2111" w:type="pct"/>
          </w:tcPr>
          <w:p w:rsidR="00793C41" w:rsidRPr="000C24BA" w:rsidRDefault="002358FE" w:rsidP="0023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F22758">
              <w:rPr>
                <w:sz w:val="20"/>
                <w:szCs w:val="20"/>
              </w:rPr>
              <w:t xml:space="preserve"> management of the establishment of posts</w:t>
            </w:r>
            <w:r>
              <w:rPr>
                <w:sz w:val="20"/>
                <w:szCs w:val="20"/>
              </w:rPr>
              <w:t xml:space="preserve"> in each local office area</w:t>
            </w:r>
            <w:r w:rsidR="00F22758">
              <w:rPr>
                <w:sz w:val="20"/>
                <w:szCs w:val="20"/>
              </w:rPr>
              <w:t xml:space="preserve"> – links to approvals and funding. Each training post should deliver </w:t>
            </w:r>
            <w:r w:rsidR="00F22758">
              <w:rPr>
                <w:sz w:val="20"/>
                <w:szCs w:val="20"/>
              </w:rPr>
              <w:lastRenderedPageBreak/>
              <w:t xml:space="preserve">an element of the competencies required within </w:t>
            </w:r>
            <w:r w:rsidR="00353D4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curriculum/curricula attached to </w:t>
            </w:r>
            <w:r w:rsidR="00F22758">
              <w:rPr>
                <w:sz w:val="20"/>
                <w:szCs w:val="20"/>
              </w:rPr>
              <w:t xml:space="preserve">the training programme. </w:t>
            </w:r>
          </w:p>
        </w:tc>
        <w:tc>
          <w:tcPr>
            <w:tcW w:w="1562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</w:tr>
      <w:tr w:rsidR="00793C41" w:rsidTr="00A44756">
        <w:tc>
          <w:tcPr>
            <w:tcW w:w="186" w:type="pct"/>
          </w:tcPr>
          <w:p w:rsidR="00793C41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41" w:type="pct"/>
          </w:tcPr>
          <w:p w:rsidR="00793C41" w:rsidRPr="000C24BA" w:rsidRDefault="0032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2111" w:type="pct"/>
          </w:tcPr>
          <w:p w:rsidR="00793C41" w:rsidRPr="000C24BA" w:rsidRDefault="002B0514" w:rsidP="002B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management and recording of the funding of training.  This can be post funding, funding linked directly to the trainee and study leave funding. </w:t>
            </w:r>
          </w:p>
        </w:tc>
        <w:tc>
          <w:tcPr>
            <w:tcW w:w="1562" w:type="pct"/>
          </w:tcPr>
          <w:p w:rsidR="00793C41" w:rsidRPr="000C24BA" w:rsidRDefault="00793C41" w:rsidP="003D6F8F">
            <w:pPr>
              <w:rPr>
                <w:sz w:val="20"/>
                <w:szCs w:val="20"/>
              </w:rPr>
            </w:pPr>
          </w:p>
        </w:tc>
      </w:tr>
      <w:tr w:rsidR="00793C41" w:rsidTr="00793C41">
        <w:trPr>
          <w:trHeight w:val="344"/>
        </w:trPr>
        <w:tc>
          <w:tcPr>
            <w:tcW w:w="186" w:type="pct"/>
          </w:tcPr>
          <w:p w:rsidR="00793C41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1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Revalidation</w:t>
            </w:r>
          </w:p>
        </w:tc>
        <w:tc>
          <w:tcPr>
            <w:tcW w:w="2111" w:type="pct"/>
          </w:tcPr>
          <w:p w:rsidR="00793C41" w:rsidRPr="000C24BA" w:rsidRDefault="00725208" w:rsidP="0037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GMC governed process which requires that </w:t>
            </w:r>
            <w:r w:rsidR="00F70C95">
              <w:rPr>
                <w:sz w:val="20"/>
                <w:szCs w:val="20"/>
              </w:rPr>
              <w:t xml:space="preserve">each </w:t>
            </w:r>
            <w:r w:rsidR="003707ED">
              <w:rPr>
                <w:sz w:val="20"/>
                <w:szCs w:val="20"/>
              </w:rPr>
              <w:t>doctor</w:t>
            </w:r>
            <w:r w:rsidR="00F70C95">
              <w:rPr>
                <w:sz w:val="20"/>
                <w:szCs w:val="20"/>
              </w:rPr>
              <w:t xml:space="preserve"> is revalidated every five years.  Comes under the remit of the Responsible Officer</w:t>
            </w:r>
            <w:r w:rsidR="00CA3141">
              <w:rPr>
                <w:sz w:val="20"/>
                <w:szCs w:val="20"/>
              </w:rPr>
              <w:t xml:space="preserve"> in each local office</w:t>
            </w:r>
            <w:r w:rsidR="00F70C95">
              <w:rPr>
                <w:sz w:val="20"/>
                <w:szCs w:val="20"/>
              </w:rPr>
              <w:t>.</w:t>
            </w:r>
          </w:p>
        </w:tc>
        <w:tc>
          <w:tcPr>
            <w:tcW w:w="1562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</w:tr>
      <w:tr w:rsidR="00E60850" w:rsidTr="00A44756">
        <w:trPr>
          <w:trHeight w:val="446"/>
        </w:trPr>
        <w:tc>
          <w:tcPr>
            <w:tcW w:w="186" w:type="pct"/>
          </w:tcPr>
          <w:p w:rsidR="00E60850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1" w:type="pct"/>
          </w:tcPr>
          <w:p w:rsidR="00E60850" w:rsidRPr="000C24BA" w:rsidRDefault="00E6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Approvals</w:t>
            </w:r>
          </w:p>
        </w:tc>
        <w:tc>
          <w:tcPr>
            <w:tcW w:w="2111" w:type="pct"/>
          </w:tcPr>
          <w:p w:rsidR="00E60850" w:rsidRPr="000C24BA" w:rsidRDefault="00026839" w:rsidP="00E7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training programmes should be approved by the a</w:t>
            </w:r>
            <w:r w:rsidR="00E71D39">
              <w:rPr>
                <w:sz w:val="20"/>
                <w:szCs w:val="20"/>
              </w:rPr>
              <w:t xml:space="preserve">ppropriate regulator, </w:t>
            </w:r>
            <w:r>
              <w:rPr>
                <w:sz w:val="20"/>
                <w:szCs w:val="20"/>
              </w:rPr>
              <w:t xml:space="preserve">College or other approval giving body or individual. </w:t>
            </w:r>
          </w:p>
        </w:tc>
        <w:tc>
          <w:tcPr>
            <w:tcW w:w="1562" w:type="pct"/>
          </w:tcPr>
          <w:p w:rsidR="00E60850" w:rsidRPr="000C24BA" w:rsidRDefault="00E60850">
            <w:pPr>
              <w:rPr>
                <w:sz w:val="20"/>
                <w:szCs w:val="20"/>
              </w:rPr>
            </w:pPr>
          </w:p>
        </w:tc>
      </w:tr>
      <w:tr w:rsidR="00793C41" w:rsidTr="00A44756">
        <w:trPr>
          <w:trHeight w:val="446"/>
        </w:trPr>
        <w:tc>
          <w:tcPr>
            <w:tcW w:w="186" w:type="pct"/>
          </w:tcPr>
          <w:p w:rsidR="00793C41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1" w:type="pct"/>
          </w:tcPr>
          <w:p w:rsidR="00793C41" w:rsidRPr="000C24BA" w:rsidRDefault="00026839" w:rsidP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Reporting, dashboard, </w:t>
            </w:r>
            <w:r w:rsidR="00793C41" w:rsidRPr="000C24BA">
              <w:rPr>
                <w:sz w:val="20"/>
                <w:szCs w:val="20"/>
              </w:rPr>
              <w:t>analytics</w:t>
            </w:r>
            <w:r w:rsidR="00793C41">
              <w:rPr>
                <w:sz w:val="20"/>
                <w:szCs w:val="20"/>
              </w:rPr>
              <w:t>, questionnaires and surveys</w:t>
            </w:r>
            <w:r w:rsidR="00793C41" w:rsidRPr="000C24BA">
              <w:rPr>
                <w:sz w:val="20"/>
                <w:szCs w:val="20"/>
              </w:rPr>
              <w:t>.</w:t>
            </w:r>
          </w:p>
        </w:tc>
        <w:tc>
          <w:tcPr>
            <w:tcW w:w="2111" w:type="pct"/>
          </w:tcPr>
          <w:p w:rsidR="00793C41" w:rsidRPr="000C24BA" w:rsidRDefault="00E71D39" w:rsidP="00E7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</w:t>
            </w:r>
            <w:r w:rsidR="00026839">
              <w:rPr>
                <w:sz w:val="20"/>
                <w:szCs w:val="20"/>
              </w:rPr>
              <w:t>ystem’s ability to produce information in a format required by the user.</w:t>
            </w:r>
          </w:p>
        </w:tc>
        <w:tc>
          <w:tcPr>
            <w:tcW w:w="1562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</w:tr>
      <w:tr w:rsidR="00793C41" w:rsidTr="00A44756">
        <w:tc>
          <w:tcPr>
            <w:tcW w:w="186" w:type="pct"/>
          </w:tcPr>
          <w:p w:rsidR="00793C41" w:rsidRPr="000C24BA" w:rsidRDefault="00026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1" w:type="pct"/>
          </w:tcPr>
          <w:p w:rsidR="00793C41" w:rsidRPr="000C24BA" w:rsidRDefault="0037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Oriel (recruitment system)/</w:t>
            </w:r>
            <w:r w:rsidR="00793C41">
              <w:rPr>
                <w:sz w:val="20"/>
                <w:szCs w:val="20"/>
              </w:rPr>
              <w:t>HR/ESR</w:t>
            </w:r>
          </w:p>
        </w:tc>
        <w:tc>
          <w:tcPr>
            <w:tcW w:w="2111" w:type="pct"/>
          </w:tcPr>
          <w:p w:rsidR="00793C41" w:rsidRPr="000C24BA" w:rsidRDefault="00026839" w:rsidP="0037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interface between</w:t>
            </w:r>
            <w:r w:rsidR="003707ED">
              <w:rPr>
                <w:sz w:val="20"/>
                <w:szCs w:val="20"/>
              </w:rPr>
              <w:t xml:space="preserve"> the recruitment system, </w:t>
            </w:r>
            <w:r>
              <w:rPr>
                <w:sz w:val="20"/>
                <w:szCs w:val="20"/>
              </w:rPr>
              <w:t>TIS and ESR.</w:t>
            </w:r>
            <w:r w:rsidR="003707ED">
              <w:rPr>
                <w:sz w:val="20"/>
                <w:szCs w:val="20"/>
              </w:rPr>
              <w:t xml:space="preserve"> To support new starter information flow and the transfer of changes to the learner record.  </w:t>
            </w:r>
          </w:p>
        </w:tc>
        <w:tc>
          <w:tcPr>
            <w:tcW w:w="1562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</w:tr>
      <w:tr w:rsidR="00793C41" w:rsidTr="00A44756">
        <w:tc>
          <w:tcPr>
            <w:tcW w:w="186" w:type="pct"/>
          </w:tcPr>
          <w:p w:rsidR="00793C41" w:rsidRPr="000C24BA" w:rsidRDefault="00E6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1" w:type="pct"/>
          </w:tcPr>
          <w:p w:rsidR="00793C41" w:rsidRPr="000C24BA" w:rsidRDefault="00793C41" w:rsidP="00D41DA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General principals/good practice</w:t>
            </w:r>
          </w:p>
        </w:tc>
        <w:tc>
          <w:tcPr>
            <w:tcW w:w="2111" w:type="pct"/>
          </w:tcPr>
          <w:p w:rsidR="00793C41" w:rsidRPr="00066BF2" w:rsidRDefault="00793C41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</w:tr>
      <w:tr w:rsidR="00793C41" w:rsidTr="00A44756">
        <w:tc>
          <w:tcPr>
            <w:tcW w:w="186" w:type="pct"/>
          </w:tcPr>
          <w:p w:rsidR="00793C41" w:rsidRPr="000C24BA" w:rsidRDefault="00E6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pct"/>
          </w:tcPr>
          <w:p w:rsidR="00793C41" w:rsidRPr="000C24BA" w:rsidRDefault="00793C41" w:rsidP="00D41DA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Non-functional requirements (NFR)</w:t>
            </w:r>
          </w:p>
        </w:tc>
        <w:tc>
          <w:tcPr>
            <w:tcW w:w="2111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793C41" w:rsidRPr="000C24BA" w:rsidRDefault="00793C41">
            <w:pPr>
              <w:rPr>
                <w:sz w:val="20"/>
                <w:szCs w:val="20"/>
              </w:rPr>
            </w:pPr>
          </w:p>
        </w:tc>
      </w:tr>
      <w:tr w:rsidR="00793C41" w:rsidTr="00A44756">
        <w:tc>
          <w:tcPr>
            <w:tcW w:w="186" w:type="pct"/>
          </w:tcPr>
          <w:p w:rsidR="00793C41" w:rsidRPr="000C24BA" w:rsidRDefault="00E6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41" w:type="pct"/>
          </w:tcPr>
          <w:p w:rsidR="00793C41" w:rsidRPr="000C24BA" w:rsidRDefault="00793C41" w:rsidP="00D41DA2">
            <w:pPr>
              <w:rPr>
                <w:sz w:val="20"/>
                <w:szCs w:val="20"/>
              </w:rPr>
            </w:pPr>
            <w:r w:rsidRPr="000C24BA">
              <w:rPr>
                <w:sz w:val="20"/>
                <w:szCs w:val="20"/>
              </w:rPr>
              <w:t>Quality</w:t>
            </w:r>
          </w:p>
        </w:tc>
        <w:tc>
          <w:tcPr>
            <w:tcW w:w="2111" w:type="pct"/>
          </w:tcPr>
          <w:p w:rsidR="00793C41" w:rsidRPr="000C24BA" w:rsidRDefault="00026839" w:rsidP="00E7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overarching managem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ent and governance of the quality of the training programme. </w:t>
            </w:r>
          </w:p>
        </w:tc>
        <w:tc>
          <w:tcPr>
            <w:tcW w:w="1562" w:type="pct"/>
          </w:tcPr>
          <w:p w:rsidR="00793C41" w:rsidRPr="000C24BA" w:rsidRDefault="00793C41" w:rsidP="002E3358">
            <w:pPr>
              <w:rPr>
                <w:sz w:val="20"/>
                <w:szCs w:val="20"/>
              </w:rPr>
            </w:pPr>
          </w:p>
        </w:tc>
      </w:tr>
    </w:tbl>
    <w:p w:rsidR="00784C69" w:rsidRDefault="00784C69"/>
    <w:sectPr w:rsidR="00784C69" w:rsidSect="00AE0E8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2C" w:rsidRDefault="007E4B2C" w:rsidP="00806374">
      <w:pPr>
        <w:spacing w:after="0" w:line="240" w:lineRule="auto"/>
      </w:pPr>
      <w:r>
        <w:separator/>
      </w:r>
    </w:p>
  </w:endnote>
  <w:endnote w:type="continuationSeparator" w:id="0">
    <w:p w:rsidR="007E4B2C" w:rsidRDefault="007E4B2C" w:rsidP="008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5" w:rsidRDefault="00A10735">
    <w:pPr>
      <w:pStyle w:val="Footer"/>
    </w:pPr>
    <w:r w:rsidRPr="00A10735">
      <w:t>TIS - high level components - V0.</w:t>
    </w:r>
    <w:r w:rsidR="00130D24">
      <w:t>3</w:t>
    </w:r>
  </w:p>
  <w:p w:rsidR="00A10735" w:rsidRDefault="00A10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2C" w:rsidRDefault="007E4B2C" w:rsidP="00806374">
      <w:pPr>
        <w:spacing w:after="0" w:line="240" w:lineRule="auto"/>
      </w:pPr>
      <w:r>
        <w:separator/>
      </w:r>
    </w:p>
  </w:footnote>
  <w:footnote w:type="continuationSeparator" w:id="0">
    <w:p w:rsidR="007E4B2C" w:rsidRDefault="007E4B2C" w:rsidP="0080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4" w:rsidRPr="00806374" w:rsidRDefault="00806374" w:rsidP="00806374">
    <w:pPr>
      <w:pStyle w:val="Header"/>
      <w:jc w:val="center"/>
      <w:rPr>
        <w:sz w:val="32"/>
        <w:szCs w:val="32"/>
      </w:rPr>
    </w:pPr>
    <w:r w:rsidRPr="00806374">
      <w:rPr>
        <w:sz w:val="32"/>
        <w:szCs w:val="32"/>
      </w:rPr>
      <w:t>TIS – high level components</w:t>
    </w:r>
    <w:r w:rsidR="00130D24">
      <w:rPr>
        <w:sz w:val="32"/>
        <w:szCs w:val="32"/>
      </w:rPr>
      <w:t xml:space="preserve"> – V0.3</w:t>
    </w:r>
  </w:p>
  <w:p w:rsidR="00806374" w:rsidRDefault="00806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9EE"/>
    <w:multiLevelType w:val="hybridMultilevel"/>
    <w:tmpl w:val="BFBE6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4673F"/>
    <w:multiLevelType w:val="hybridMultilevel"/>
    <w:tmpl w:val="4936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59C5"/>
    <w:multiLevelType w:val="hybridMultilevel"/>
    <w:tmpl w:val="5218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3588"/>
    <w:multiLevelType w:val="hybridMultilevel"/>
    <w:tmpl w:val="AD343C6C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748A115C"/>
    <w:multiLevelType w:val="hybridMultilevel"/>
    <w:tmpl w:val="49AE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CF"/>
    <w:rsid w:val="00026839"/>
    <w:rsid w:val="000370CC"/>
    <w:rsid w:val="00053024"/>
    <w:rsid w:val="00066BF2"/>
    <w:rsid w:val="00076E9F"/>
    <w:rsid w:val="00086B70"/>
    <w:rsid w:val="000C24BA"/>
    <w:rsid w:val="000D04A4"/>
    <w:rsid w:val="000D4E73"/>
    <w:rsid w:val="000E6011"/>
    <w:rsid w:val="00130D24"/>
    <w:rsid w:val="001771CA"/>
    <w:rsid w:val="001C58E4"/>
    <w:rsid w:val="002358FE"/>
    <w:rsid w:val="0027574F"/>
    <w:rsid w:val="002B0514"/>
    <w:rsid w:val="002B79D2"/>
    <w:rsid w:val="002E3358"/>
    <w:rsid w:val="00322E6E"/>
    <w:rsid w:val="00353D44"/>
    <w:rsid w:val="003702D8"/>
    <w:rsid w:val="003707ED"/>
    <w:rsid w:val="00375555"/>
    <w:rsid w:val="003936AB"/>
    <w:rsid w:val="003D6F8F"/>
    <w:rsid w:val="00403236"/>
    <w:rsid w:val="00433E6B"/>
    <w:rsid w:val="004B50A4"/>
    <w:rsid w:val="00500C88"/>
    <w:rsid w:val="005251E2"/>
    <w:rsid w:val="00537C07"/>
    <w:rsid w:val="00554F7E"/>
    <w:rsid w:val="00555FA6"/>
    <w:rsid w:val="0058779C"/>
    <w:rsid w:val="005A0E4D"/>
    <w:rsid w:val="005A55B4"/>
    <w:rsid w:val="00610869"/>
    <w:rsid w:val="0061291A"/>
    <w:rsid w:val="00675080"/>
    <w:rsid w:val="00681546"/>
    <w:rsid w:val="007170BB"/>
    <w:rsid w:val="00725208"/>
    <w:rsid w:val="007331D7"/>
    <w:rsid w:val="0078038D"/>
    <w:rsid w:val="00784C69"/>
    <w:rsid w:val="00793C41"/>
    <w:rsid w:val="00797863"/>
    <w:rsid w:val="007A1B8F"/>
    <w:rsid w:val="007E4B2C"/>
    <w:rsid w:val="00806374"/>
    <w:rsid w:val="00833C6C"/>
    <w:rsid w:val="008344B2"/>
    <w:rsid w:val="00844D3C"/>
    <w:rsid w:val="00867461"/>
    <w:rsid w:val="00885D6B"/>
    <w:rsid w:val="008A3CA5"/>
    <w:rsid w:val="008C511B"/>
    <w:rsid w:val="008D12B1"/>
    <w:rsid w:val="009267EB"/>
    <w:rsid w:val="00942374"/>
    <w:rsid w:val="00942BE4"/>
    <w:rsid w:val="009A1F39"/>
    <w:rsid w:val="00A10735"/>
    <w:rsid w:val="00A44756"/>
    <w:rsid w:val="00A460F8"/>
    <w:rsid w:val="00AB1800"/>
    <w:rsid w:val="00AC3842"/>
    <w:rsid w:val="00AD3217"/>
    <w:rsid w:val="00AE0E88"/>
    <w:rsid w:val="00AE4518"/>
    <w:rsid w:val="00AF1A18"/>
    <w:rsid w:val="00AF31B2"/>
    <w:rsid w:val="00B5640F"/>
    <w:rsid w:val="00B65CBE"/>
    <w:rsid w:val="00B8119D"/>
    <w:rsid w:val="00BC6CCF"/>
    <w:rsid w:val="00BD3E21"/>
    <w:rsid w:val="00BF28E1"/>
    <w:rsid w:val="00C54944"/>
    <w:rsid w:val="00CA3141"/>
    <w:rsid w:val="00CA72E6"/>
    <w:rsid w:val="00CF093F"/>
    <w:rsid w:val="00CF3514"/>
    <w:rsid w:val="00CF78CF"/>
    <w:rsid w:val="00D4531D"/>
    <w:rsid w:val="00D64B26"/>
    <w:rsid w:val="00D75B03"/>
    <w:rsid w:val="00D85855"/>
    <w:rsid w:val="00DC1F38"/>
    <w:rsid w:val="00E60850"/>
    <w:rsid w:val="00E71D39"/>
    <w:rsid w:val="00F22758"/>
    <w:rsid w:val="00F70C95"/>
    <w:rsid w:val="00F84D18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74"/>
  </w:style>
  <w:style w:type="paragraph" w:styleId="Footer">
    <w:name w:val="footer"/>
    <w:basedOn w:val="Normal"/>
    <w:link w:val="Foot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74"/>
  </w:style>
  <w:style w:type="paragraph" w:styleId="BalloonText">
    <w:name w:val="Balloon Text"/>
    <w:basedOn w:val="Normal"/>
    <w:link w:val="BalloonTextChar"/>
    <w:uiPriority w:val="99"/>
    <w:semiHidden/>
    <w:unhideWhenUsed/>
    <w:rsid w:val="0080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877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77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8779C"/>
    <w:rPr>
      <w:vertAlign w:val="superscript"/>
    </w:rPr>
  </w:style>
  <w:style w:type="paragraph" w:customStyle="1" w:styleId="RPN2">
    <w:name w:val="RP N2"/>
    <w:basedOn w:val="Normal"/>
    <w:link w:val="RPN2Char"/>
    <w:qFormat/>
    <w:rsid w:val="0058779C"/>
    <w:pPr>
      <w:spacing w:after="0" w:line="240" w:lineRule="auto"/>
      <w:ind w:left="794"/>
    </w:pPr>
    <w:rPr>
      <w:rFonts w:ascii="Arial" w:eastAsia="Times New Roman" w:hAnsi="Arial" w:cs="Times New Roman"/>
      <w:szCs w:val="24"/>
      <w:lang w:eastAsia="en-GB"/>
    </w:rPr>
  </w:style>
  <w:style w:type="character" w:customStyle="1" w:styleId="RPN2Char">
    <w:name w:val="RP N2 Char"/>
    <w:basedOn w:val="DefaultParagraphFont"/>
    <w:link w:val="RPN2"/>
    <w:rsid w:val="0058779C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74"/>
  </w:style>
  <w:style w:type="paragraph" w:styleId="Footer">
    <w:name w:val="footer"/>
    <w:basedOn w:val="Normal"/>
    <w:link w:val="FooterChar"/>
    <w:uiPriority w:val="99"/>
    <w:unhideWhenUsed/>
    <w:rsid w:val="008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74"/>
  </w:style>
  <w:style w:type="paragraph" w:styleId="BalloonText">
    <w:name w:val="Balloon Text"/>
    <w:basedOn w:val="Normal"/>
    <w:link w:val="BalloonTextChar"/>
    <w:uiPriority w:val="99"/>
    <w:semiHidden/>
    <w:unhideWhenUsed/>
    <w:rsid w:val="0080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877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77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8779C"/>
    <w:rPr>
      <w:vertAlign w:val="superscript"/>
    </w:rPr>
  </w:style>
  <w:style w:type="paragraph" w:customStyle="1" w:styleId="RPN2">
    <w:name w:val="RP N2"/>
    <w:basedOn w:val="Normal"/>
    <w:link w:val="RPN2Char"/>
    <w:qFormat/>
    <w:rsid w:val="0058779C"/>
    <w:pPr>
      <w:spacing w:after="0" w:line="240" w:lineRule="auto"/>
      <w:ind w:left="794"/>
    </w:pPr>
    <w:rPr>
      <w:rFonts w:ascii="Arial" w:eastAsia="Times New Roman" w:hAnsi="Arial" w:cs="Times New Roman"/>
      <w:szCs w:val="24"/>
      <w:lang w:eastAsia="en-GB"/>
    </w:rPr>
  </w:style>
  <w:style w:type="character" w:customStyle="1" w:styleId="RPN2Char">
    <w:name w:val="RP N2 Char"/>
    <w:basedOn w:val="DefaultParagraphFont"/>
    <w:link w:val="RPN2"/>
    <w:rsid w:val="0058779C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FC20-C3E5-4359-BD95-F330B594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Joanne (Health Education North East)</dc:creator>
  <cp:lastModifiedBy>Watson Joanne (Health Education North East)</cp:lastModifiedBy>
  <cp:revision>29</cp:revision>
  <dcterms:created xsi:type="dcterms:W3CDTF">2016-11-01T10:30:00Z</dcterms:created>
  <dcterms:modified xsi:type="dcterms:W3CDTF">2016-11-01T14:51:00Z</dcterms:modified>
</cp:coreProperties>
</file>